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9D3" w:rsidRDefault="00A10DB1" w:rsidP="00FA67B3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B13D0">
        <w:rPr>
          <w:rFonts w:ascii="Times New Roman" w:hAnsi="Times New Roman" w:cs="Times New Roman"/>
          <w:sz w:val="28"/>
          <w:szCs w:val="28"/>
        </w:rPr>
        <w:tab/>
      </w:r>
    </w:p>
    <w:p w:rsidR="00172E74" w:rsidRPr="00BB13D0" w:rsidRDefault="00172E74" w:rsidP="00FA67B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381D" w:rsidRDefault="001E2345" w:rsidP="00FA67B3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Памятка</w:t>
      </w:r>
    </w:p>
    <w:p w:rsidR="000B4609" w:rsidRDefault="0024766C" w:rsidP="00FA67B3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составлению</w:t>
      </w:r>
      <w:r w:rsidR="003807C5">
        <w:rPr>
          <w:rFonts w:ascii="Times New Roman" w:hAnsi="Times New Roman" w:cs="Times New Roman"/>
          <w:sz w:val="28"/>
          <w:szCs w:val="28"/>
        </w:rPr>
        <w:t xml:space="preserve"> описей дел, других документов мировых судей</w:t>
      </w:r>
      <w:r w:rsidR="00063E41">
        <w:rPr>
          <w:rFonts w:ascii="Times New Roman" w:hAnsi="Times New Roman" w:cs="Times New Roman"/>
          <w:sz w:val="28"/>
          <w:szCs w:val="28"/>
        </w:rPr>
        <w:t xml:space="preserve"> </w:t>
      </w:r>
      <w:r w:rsidR="008C5DDE" w:rsidRPr="00BB13D0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53542D">
        <w:rPr>
          <w:rFonts w:ascii="Times New Roman" w:hAnsi="Times New Roman" w:cs="Times New Roman"/>
          <w:sz w:val="28"/>
          <w:szCs w:val="28"/>
        </w:rPr>
        <w:t>,</w:t>
      </w:r>
      <w:r w:rsidR="003807C5">
        <w:rPr>
          <w:rFonts w:ascii="Times New Roman" w:hAnsi="Times New Roman" w:cs="Times New Roman"/>
          <w:sz w:val="28"/>
          <w:szCs w:val="28"/>
        </w:rPr>
        <w:t xml:space="preserve"> </w:t>
      </w:r>
      <w:r w:rsidR="00ED2972">
        <w:rPr>
          <w:rFonts w:ascii="Times New Roman" w:hAnsi="Times New Roman" w:cs="Times New Roman"/>
          <w:sz w:val="28"/>
          <w:szCs w:val="28"/>
        </w:rPr>
        <w:t xml:space="preserve">направляемых в государственные и муниципальные архивы Республики Дагестан для представления </w:t>
      </w:r>
      <w:r w:rsidR="003807C5">
        <w:rPr>
          <w:rFonts w:ascii="Times New Roman" w:hAnsi="Times New Roman" w:cs="Times New Roman"/>
          <w:sz w:val="28"/>
          <w:szCs w:val="28"/>
        </w:rPr>
        <w:t>на рассмотрение</w:t>
      </w:r>
    </w:p>
    <w:p w:rsidR="009B19D3" w:rsidRDefault="003807C5" w:rsidP="00FA67B3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ЭПК Министерства юстиции Р</w:t>
      </w:r>
      <w:r w:rsidR="00A1416E">
        <w:rPr>
          <w:rFonts w:ascii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A1416E">
        <w:rPr>
          <w:rFonts w:ascii="Times New Roman" w:hAnsi="Times New Roman" w:cs="Times New Roman"/>
          <w:sz w:val="28"/>
          <w:szCs w:val="28"/>
        </w:rPr>
        <w:t>агестан</w:t>
      </w:r>
    </w:p>
    <w:p w:rsidR="00E65013" w:rsidRDefault="00E65013" w:rsidP="00FA67B3">
      <w:pPr>
        <w:pStyle w:val="a3"/>
        <w:tabs>
          <w:tab w:val="left" w:pos="40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37A90" w:rsidRDefault="00172E74" w:rsidP="00E37A9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0B4609">
        <w:rPr>
          <w:rFonts w:ascii="Times New Roman" w:hAnsi="Times New Roman" w:cs="Times New Roman"/>
          <w:sz w:val="28"/>
          <w:szCs w:val="28"/>
        </w:rPr>
        <w:t xml:space="preserve">2014г. </w:t>
      </w:r>
      <w:r w:rsidR="006C5274">
        <w:rPr>
          <w:rFonts w:ascii="Times New Roman" w:hAnsi="Times New Roman" w:cs="Times New Roman"/>
          <w:sz w:val="28"/>
          <w:szCs w:val="28"/>
        </w:rPr>
        <w:t xml:space="preserve">на рассмотрение </w:t>
      </w:r>
      <w:r w:rsidR="00A768D9">
        <w:rPr>
          <w:rFonts w:ascii="Times New Roman" w:hAnsi="Times New Roman" w:cs="Times New Roman"/>
          <w:sz w:val="28"/>
          <w:szCs w:val="28"/>
        </w:rPr>
        <w:t>э</w:t>
      </w:r>
      <w:r w:rsidR="006C5274">
        <w:rPr>
          <w:rFonts w:ascii="Times New Roman" w:hAnsi="Times New Roman" w:cs="Times New Roman"/>
          <w:sz w:val="28"/>
          <w:szCs w:val="28"/>
        </w:rPr>
        <w:t>кспертно проверочной комиссии</w:t>
      </w:r>
      <w:r w:rsidR="000F08F9">
        <w:rPr>
          <w:rFonts w:ascii="Times New Roman" w:hAnsi="Times New Roman" w:cs="Times New Roman"/>
          <w:sz w:val="28"/>
          <w:szCs w:val="28"/>
        </w:rPr>
        <w:t xml:space="preserve"> М</w:t>
      </w:r>
      <w:r w:rsidR="00316774">
        <w:rPr>
          <w:rFonts w:ascii="Times New Roman" w:hAnsi="Times New Roman" w:cs="Times New Roman"/>
          <w:sz w:val="28"/>
          <w:szCs w:val="28"/>
        </w:rPr>
        <w:t>инистерства юстиции РД</w:t>
      </w:r>
      <w:r w:rsidR="00C8272C">
        <w:rPr>
          <w:rFonts w:ascii="Times New Roman" w:hAnsi="Times New Roman" w:cs="Times New Roman"/>
          <w:sz w:val="28"/>
          <w:szCs w:val="28"/>
        </w:rPr>
        <w:t xml:space="preserve"> 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272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272C">
        <w:rPr>
          <w:rFonts w:ascii="Times New Roman" w:hAnsi="Times New Roman" w:cs="Times New Roman"/>
          <w:sz w:val="28"/>
          <w:szCs w:val="28"/>
        </w:rPr>
        <w:t>ЭПК)</w:t>
      </w:r>
      <w:r w:rsidR="00F6230E">
        <w:rPr>
          <w:rFonts w:ascii="Times New Roman" w:hAnsi="Times New Roman" w:cs="Times New Roman"/>
          <w:sz w:val="28"/>
          <w:szCs w:val="28"/>
        </w:rPr>
        <w:t xml:space="preserve"> ГКУ РД «ЦГА РД», муниц</w:t>
      </w:r>
      <w:r w:rsidR="00C15DA6">
        <w:rPr>
          <w:rFonts w:ascii="Times New Roman" w:hAnsi="Times New Roman" w:cs="Times New Roman"/>
          <w:sz w:val="28"/>
          <w:szCs w:val="28"/>
        </w:rPr>
        <w:t>ипальными архивами (далее Архив</w:t>
      </w:r>
      <w:r w:rsidR="00F6230E">
        <w:rPr>
          <w:rFonts w:ascii="Times New Roman" w:hAnsi="Times New Roman" w:cs="Times New Roman"/>
          <w:sz w:val="28"/>
          <w:szCs w:val="28"/>
        </w:rPr>
        <w:t>) представлены</w:t>
      </w:r>
      <w:r w:rsidR="000F08F9">
        <w:rPr>
          <w:rFonts w:ascii="Times New Roman" w:hAnsi="Times New Roman" w:cs="Times New Roman"/>
          <w:sz w:val="28"/>
          <w:szCs w:val="28"/>
        </w:rPr>
        <w:t xml:space="preserve"> </w:t>
      </w:r>
      <w:r w:rsidR="00316774">
        <w:rPr>
          <w:rFonts w:ascii="Times New Roman" w:hAnsi="Times New Roman" w:cs="Times New Roman"/>
          <w:sz w:val="28"/>
          <w:szCs w:val="28"/>
        </w:rPr>
        <w:t>документы</w:t>
      </w:r>
      <w:r w:rsidR="00F6230E">
        <w:rPr>
          <w:rFonts w:ascii="Times New Roman" w:hAnsi="Times New Roman" w:cs="Times New Roman"/>
          <w:sz w:val="28"/>
          <w:szCs w:val="28"/>
        </w:rPr>
        <w:t xml:space="preserve"> </w:t>
      </w:r>
      <w:r w:rsidR="00281CE8">
        <w:rPr>
          <w:rFonts w:ascii="Times New Roman" w:hAnsi="Times New Roman" w:cs="Times New Roman"/>
          <w:sz w:val="28"/>
          <w:szCs w:val="28"/>
        </w:rPr>
        <w:t xml:space="preserve"> </w:t>
      </w:r>
      <w:r w:rsidR="00A03511">
        <w:rPr>
          <w:rFonts w:ascii="Times New Roman" w:hAnsi="Times New Roman" w:cs="Times New Roman"/>
          <w:sz w:val="28"/>
          <w:szCs w:val="28"/>
        </w:rPr>
        <w:t>46</w:t>
      </w:r>
      <w:r w:rsidR="00E65013">
        <w:rPr>
          <w:rFonts w:ascii="Times New Roman" w:hAnsi="Times New Roman" w:cs="Times New Roman"/>
          <w:sz w:val="28"/>
          <w:szCs w:val="28"/>
        </w:rPr>
        <w:t xml:space="preserve"> </w:t>
      </w:r>
      <w:r w:rsidR="004E2844">
        <w:rPr>
          <w:rFonts w:ascii="Times New Roman" w:hAnsi="Times New Roman" w:cs="Times New Roman"/>
          <w:sz w:val="28"/>
          <w:szCs w:val="28"/>
        </w:rPr>
        <w:t>мировых судей</w:t>
      </w:r>
      <w:r w:rsidR="00316774">
        <w:rPr>
          <w:rFonts w:ascii="Times New Roman" w:hAnsi="Times New Roman" w:cs="Times New Roman"/>
          <w:sz w:val="28"/>
          <w:szCs w:val="28"/>
        </w:rPr>
        <w:t xml:space="preserve"> РД</w:t>
      </w:r>
      <w:r w:rsidR="00F6230E">
        <w:rPr>
          <w:rFonts w:ascii="Times New Roman" w:hAnsi="Times New Roman" w:cs="Times New Roman"/>
          <w:sz w:val="28"/>
          <w:szCs w:val="28"/>
        </w:rPr>
        <w:t>,</w:t>
      </w:r>
      <w:r w:rsidR="000B4609">
        <w:rPr>
          <w:rFonts w:ascii="Times New Roman" w:hAnsi="Times New Roman" w:cs="Times New Roman"/>
          <w:sz w:val="28"/>
          <w:szCs w:val="28"/>
        </w:rPr>
        <w:t xml:space="preserve"> </w:t>
      </w:r>
      <w:r w:rsidR="004E2844">
        <w:rPr>
          <w:rFonts w:ascii="Times New Roman" w:hAnsi="Times New Roman" w:cs="Times New Roman"/>
          <w:sz w:val="28"/>
          <w:szCs w:val="28"/>
        </w:rPr>
        <w:t xml:space="preserve">большинство </w:t>
      </w:r>
      <w:r w:rsidR="00F6230E">
        <w:rPr>
          <w:rFonts w:ascii="Times New Roman" w:hAnsi="Times New Roman" w:cs="Times New Roman"/>
          <w:sz w:val="28"/>
          <w:szCs w:val="28"/>
        </w:rPr>
        <w:t xml:space="preserve">из которых </w:t>
      </w:r>
      <w:r w:rsidR="004E2844">
        <w:rPr>
          <w:rFonts w:ascii="Times New Roman" w:hAnsi="Times New Roman" w:cs="Times New Roman"/>
          <w:sz w:val="28"/>
          <w:szCs w:val="28"/>
        </w:rPr>
        <w:t>неоднократно возвращало</w:t>
      </w:r>
      <w:r w:rsidR="000F08F9">
        <w:rPr>
          <w:rFonts w:ascii="Times New Roman" w:hAnsi="Times New Roman" w:cs="Times New Roman"/>
          <w:sz w:val="28"/>
          <w:szCs w:val="28"/>
        </w:rPr>
        <w:t xml:space="preserve">сь </w:t>
      </w:r>
      <w:r w:rsidR="004E2844">
        <w:rPr>
          <w:rFonts w:ascii="Times New Roman" w:hAnsi="Times New Roman" w:cs="Times New Roman"/>
          <w:sz w:val="28"/>
          <w:szCs w:val="28"/>
        </w:rPr>
        <w:t>на доработку.</w:t>
      </w:r>
      <w:r w:rsidR="00316774">
        <w:rPr>
          <w:rFonts w:ascii="Times New Roman" w:hAnsi="Times New Roman" w:cs="Times New Roman"/>
          <w:sz w:val="28"/>
          <w:szCs w:val="28"/>
        </w:rPr>
        <w:t xml:space="preserve"> </w:t>
      </w:r>
      <w:r w:rsidR="004C7294">
        <w:rPr>
          <w:rFonts w:ascii="Times New Roman" w:hAnsi="Times New Roman" w:cs="Times New Roman"/>
          <w:sz w:val="28"/>
          <w:szCs w:val="28"/>
        </w:rPr>
        <w:t>В нарушение Правил «О</w:t>
      </w:r>
      <w:r w:rsidR="00C15DA6">
        <w:rPr>
          <w:rFonts w:ascii="Times New Roman" w:hAnsi="Times New Roman" w:cs="Times New Roman"/>
          <w:sz w:val="28"/>
          <w:szCs w:val="28"/>
        </w:rPr>
        <w:t>рганизация</w:t>
      </w:r>
      <w:r w:rsidR="004C7294" w:rsidRPr="00644DFC">
        <w:rPr>
          <w:rFonts w:ascii="Times New Roman" w:hAnsi="Times New Roman" w:cs="Times New Roman"/>
          <w:sz w:val="28"/>
          <w:szCs w:val="28"/>
        </w:rPr>
        <w:t xml:space="preserve"> хранения, комплектования, учета и использования документов Архивного фонда Российской Федерации в государственных и м</w:t>
      </w:r>
      <w:r w:rsidR="004C7294">
        <w:rPr>
          <w:rFonts w:ascii="Times New Roman" w:hAnsi="Times New Roman" w:cs="Times New Roman"/>
          <w:sz w:val="28"/>
          <w:szCs w:val="28"/>
        </w:rPr>
        <w:t>униципальных архивах, музеях и библиотеках, организациях Российской академии наук» (М.2007г.) (далее – Правила 2007) (п.п.</w:t>
      </w:r>
      <w:r w:rsidR="00C15DA6">
        <w:rPr>
          <w:rFonts w:ascii="Times New Roman" w:hAnsi="Times New Roman" w:cs="Times New Roman"/>
          <w:sz w:val="28"/>
          <w:szCs w:val="28"/>
        </w:rPr>
        <w:t xml:space="preserve"> 3.5.6., 4.3.</w:t>
      </w:r>
      <w:r w:rsidR="004C7294">
        <w:rPr>
          <w:rFonts w:ascii="Times New Roman" w:hAnsi="Times New Roman" w:cs="Times New Roman"/>
          <w:sz w:val="28"/>
          <w:szCs w:val="28"/>
        </w:rPr>
        <w:t>, 4.4., 4.8., 4.9., 5.4.) и «Основных правил работы архивов организаций» М.2002 (далее - Правила 2002) (п.п.3.7., 7.2.)</w:t>
      </w:r>
      <w:r w:rsidR="00E37A90">
        <w:rPr>
          <w:rFonts w:ascii="Times New Roman" w:hAnsi="Times New Roman" w:cs="Times New Roman"/>
          <w:sz w:val="28"/>
          <w:szCs w:val="28"/>
        </w:rPr>
        <w:t xml:space="preserve"> </w:t>
      </w:r>
      <w:r w:rsidR="00ED2972">
        <w:rPr>
          <w:rFonts w:ascii="Times New Roman" w:hAnsi="Times New Roman" w:cs="Times New Roman"/>
          <w:sz w:val="28"/>
          <w:szCs w:val="28"/>
        </w:rPr>
        <w:t xml:space="preserve">при </w:t>
      </w:r>
      <w:r w:rsidR="00316774">
        <w:rPr>
          <w:rFonts w:ascii="Times New Roman" w:hAnsi="Times New Roman" w:cs="Times New Roman"/>
          <w:sz w:val="28"/>
          <w:szCs w:val="28"/>
        </w:rPr>
        <w:t xml:space="preserve">составлении </w:t>
      </w:r>
      <w:r w:rsidR="00E37A90">
        <w:rPr>
          <w:rFonts w:ascii="Times New Roman" w:hAnsi="Times New Roman" w:cs="Times New Roman"/>
          <w:sz w:val="28"/>
          <w:szCs w:val="28"/>
        </w:rPr>
        <w:t>судебными участками описей дел и других документов допускаются характерные ошибки:</w:t>
      </w:r>
    </w:p>
    <w:p w:rsidR="00A25627" w:rsidRDefault="00E37A90" w:rsidP="00FA67B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C7294">
        <w:rPr>
          <w:rFonts w:ascii="Times New Roman" w:hAnsi="Times New Roman" w:cs="Times New Roman"/>
          <w:sz w:val="28"/>
          <w:szCs w:val="28"/>
        </w:rPr>
        <w:t>документы представляются в Минюст РД минуя Архив, чьим источником комплектования (фондообразователем) выступает тот или иной мировой судья (судебный уч</w:t>
      </w:r>
      <w:r w:rsidR="00C15DA6">
        <w:rPr>
          <w:rFonts w:ascii="Times New Roman" w:hAnsi="Times New Roman" w:cs="Times New Roman"/>
          <w:sz w:val="28"/>
          <w:szCs w:val="28"/>
        </w:rPr>
        <w:t>асток), а также без заключения А</w:t>
      </w:r>
      <w:r w:rsidR="004C7294">
        <w:rPr>
          <w:rFonts w:ascii="Times New Roman" w:hAnsi="Times New Roman" w:cs="Times New Roman"/>
          <w:sz w:val="28"/>
          <w:szCs w:val="28"/>
        </w:rPr>
        <w:t>рхива;</w:t>
      </w:r>
    </w:p>
    <w:p w:rsidR="00A25627" w:rsidRDefault="00A25627" w:rsidP="00FA67B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429BF">
        <w:rPr>
          <w:rFonts w:ascii="Times New Roman" w:hAnsi="Times New Roman" w:cs="Times New Roman"/>
          <w:sz w:val="28"/>
          <w:szCs w:val="28"/>
        </w:rPr>
        <w:t>в комплекте с описями дел</w:t>
      </w:r>
      <w:r w:rsidR="00E37A90">
        <w:rPr>
          <w:rFonts w:ascii="Times New Roman" w:hAnsi="Times New Roman" w:cs="Times New Roman"/>
          <w:sz w:val="28"/>
          <w:szCs w:val="28"/>
        </w:rPr>
        <w:t xml:space="preserve"> не представляются</w:t>
      </w:r>
      <w:r w:rsidR="00F0059F">
        <w:rPr>
          <w:rFonts w:ascii="Times New Roman" w:hAnsi="Times New Roman" w:cs="Times New Roman"/>
          <w:sz w:val="28"/>
          <w:szCs w:val="28"/>
        </w:rPr>
        <w:t xml:space="preserve"> номенклатуры дел </w:t>
      </w:r>
      <w:r w:rsidR="00A768D9">
        <w:rPr>
          <w:rFonts w:ascii="Times New Roman" w:hAnsi="Times New Roman" w:cs="Times New Roman"/>
          <w:sz w:val="28"/>
          <w:szCs w:val="28"/>
        </w:rPr>
        <w:t>мировых судей</w:t>
      </w:r>
      <w:r w:rsidR="00A40A6B">
        <w:rPr>
          <w:rFonts w:ascii="Times New Roman" w:hAnsi="Times New Roman" w:cs="Times New Roman"/>
          <w:sz w:val="28"/>
          <w:szCs w:val="28"/>
        </w:rPr>
        <w:t>;</w:t>
      </w:r>
      <w:r w:rsidR="00F005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5627" w:rsidRDefault="00A25627" w:rsidP="00FA67B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429BF">
        <w:rPr>
          <w:rFonts w:ascii="Times New Roman" w:hAnsi="Times New Roman" w:cs="Times New Roman"/>
          <w:sz w:val="28"/>
          <w:szCs w:val="28"/>
        </w:rPr>
        <w:t>описи</w:t>
      </w:r>
      <w:r w:rsidR="00A768D9">
        <w:rPr>
          <w:rFonts w:ascii="Times New Roman" w:hAnsi="Times New Roman" w:cs="Times New Roman"/>
          <w:sz w:val="28"/>
          <w:szCs w:val="28"/>
        </w:rPr>
        <w:t xml:space="preserve"> дел</w:t>
      </w:r>
      <w:r w:rsidR="007429BF">
        <w:rPr>
          <w:rFonts w:ascii="Times New Roman" w:hAnsi="Times New Roman" w:cs="Times New Roman"/>
          <w:sz w:val="28"/>
          <w:szCs w:val="28"/>
        </w:rPr>
        <w:t xml:space="preserve"> </w:t>
      </w:r>
      <w:r w:rsidR="00F74DCD">
        <w:rPr>
          <w:rFonts w:ascii="Times New Roman" w:hAnsi="Times New Roman" w:cs="Times New Roman"/>
          <w:sz w:val="28"/>
          <w:szCs w:val="28"/>
        </w:rPr>
        <w:t xml:space="preserve">не </w:t>
      </w:r>
      <w:r w:rsidR="00E37A90">
        <w:rPr>
          <w:rFonts w:ascii="Times New Roman" w:hAnsi="Times New Roman" w:cs="Times New Roman"/>
          <w:sz w:val="28"/>
          <w:szCs w:val="28"/>
        </w:rPr>
        <w:t xml:space="preserve">складываются по экземплярам и не подписываются </w:t>
      </w:r>
      <w:r w:rsidR="00F74DCD">
        <w:rPr>
          <w:rFonts w:ascii="Times New Roman" w:hAnsi="Times New Roman" w:cs="Times New Roman"/>
          <w:sz w:val="28"/>
          <w:szCs w:val="28"/>
        </w:rPr>
        <w:t xml:space="preserve"> </w:t>
      </w:r>
      <w:r w:rsidR="00F0059F">
        <w:rPr>
          <w:rFonts w:ascii="Times New Roman" w:hAnsi="Times New Roman" w:cs="Times New Roman"/>
          <w:sz w:val="28"/>
          <w:szCs w:val="28"/>
        </w:rPr>
        <w:t>составителем</w:t>
      </w:r>
      <w:r w:rsidR="00A40A6B">
        <w:rPr>
          <w:rFonts w:ascii="Times New Roman" w:hAnsi="Times New Roman" w:cs="Times New Roman"/>
          <w:sz w:val="28"/>
          <w:szCs w:val="28"/>
        </w:rPr>
        <w:t>;</w:t>
      </w:r>
      <w:r w:rsidR="00734B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5627" w:rsidRDefault="00A25627" w:rsidP="00FA67B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34BB8">
        <w:rPr>
          <w:rFonts w:ascii="Times New Roman" w:hAnsi="Times New Roman" w:cs="Times New Roman"/>
          <w:sz w:val="28"/>
          <w:szCs w:val="28"/>
        </w:rPr>
        <w:t>опись</w:t>
      </w:r>
      <w:r w:rsidR="004E2844">
        <w:rPr>
          <w:rFonts w:ascii="Times New Roman" w:hAnsi="Times New Roman" w:cs="Times New Roman"/>
          <w:sz w:val="28"/>
          <w:szCs w:val="28"/>
        </w:rPr>
        <w:t xml:space="preserve"> дел по личному составу н</w:t>
      </w:r>
      <w:r w:rsidR="00B13FFE">
        <w:rPr>
          <w:rFonts w:ascii="Times New Roman" w:hAnsi="Times New Roman" w:cs="Times New Roman"/>
          <w:sz w:val="28"/>
          <w:szCs w:val="28"/>
        </w:rPr>
        <w:t>а</w:t>
      </w:r>
      <w:r w:rsidR="00E37A90">
        <w:rPr>
          <w:rFonts w:ascii="Times New Roman" w:hAnsi="Times New Roman" w:cs="Times New Roman"/>
          <w:sz w:val="28"/>
          <w:szCs w:val="28"/>
        </w:rPr>
        <w:t xml:space="preserve"> уволенных работников составляется</w:t>
      </w:r>
      <w:r w:rsidR="004E2844">
        <w:rPr>
          <w:rFonts w:ascii="Times New Roman" w:hAnsi="Times New Roman" w:cs="Times New Roman"/>
          <w:sz w:val="28"/>
          <w:szCs w:val="28"/>
        </w:rPr>
        <w:t xml:space="preserve"> в виде продолжения предыдущей описи</w:t>
      </w:r>
      <w:r w:rsidR="00ED353D">
        <w:rPr>
          <w:rFonts w:ascii="Times New Roman" w:hAnsi="Times New Roman" w:cs="Times New Roman"/>
          <w:sz w:val="28"/>
          <w:szCs w:val="28"/>
        </w:rPr>
        <w:t xml:space="preserve"> дел</w:t>
      </w:r>
      <w:r w:rsidR="004E2844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5627" w:rsidRDefault="00A25627" w:rsidP="00FA67B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43E6F">
        <w:rPr>
          <w:rFonts w:ascii="Times New Roman" w:hAnsi="Times New Roman" w:cs="Times New Roman"/>
          <w:sz w:val="28"/>
          <w:szCs w:val="28"/>
        </w:rPr>
        <w:t>содержание (состав документов)</w:t>
      </w:r>
      <w:r w:rsidR="00346111">
        <w:rPr>
          <w:rFonts w:ascii="Times New Roman" w:hAnsi="Times New Roman" w:cs="Times New Roman"/>
          <w:sz w:val="28"/>
          <w:szCs w:val="28"/>
        </w:rPr>
        <w:t xml:space="preserve"> </w:t>
      </w:r>
      <w:r w:rsidR="00B43E6F">
        <w:rPr>
          <w:rFonts w:ascii="Times New Roman" w:hAnsi="Times New Roman" w:cs="Times New Roman"/>
          <w:sz w:val="28"/>
          <w:szCs w:val="28"/>
        </w:rPr>
        <w:t xml:space="preserve">описей дел не соответствует содержанию (составу документов) номенклатуры дел мирового судьи за соответствующий период; </w:t>
      </w:r>
    </w:p>
    <w:p w:rsidR="00A25627" w:rsidRDefault="00A25627" w:rsidP="00FA67B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37A90">
        <w:rPr>
          <w:rFonts w:ascii="Times New Roman" w:hAnsi="Times New Roman" w:cs="Times New Roman"/>
          <w:sz w:val="28"/>
          <w:szCs w:val="28"/>
        </w:rPr>
        <w:t>в титульных листах не выносится</w:t>
      </w:r>
      <w:r w:rsidR="00B43062">
        <w:rPr>
          <w:rFonts w:ascii="Times New Roman" w:hAnsi="Times New Roman" w:cs="Times New Roman"/>
          <w:sz w:val="28"/>
          <w:szCs w:val="28"/>
        </w:rPr>
        <w:t xml:space="preserve"> официальное</w:t>
      </w:r>
      <w:r w:rsidR="00F0059F">
        <w:rPr>
          <w:rFonts w:ascii="Times New Roman" w:hAnsi="Times New Roman" w:cs="Times New Roman"/>
          <w:sz w:val="28"/>
          <w:szCs w:val="28"/>
        </w:rPr>
        <w:t xml:space="preserve"> юридическое название</w:t>
      </w:r>
      <w:r w:rsidR="00457182">
        <w:rPr>
          <w:rFonts w:ascii="Times New Roman" w:hAnsi="Times New Roman" w:cs="Times New Roman"/>
          <w:sz w:val="28"/>
          <w:szCs w:val="28"/>
        </w:rPr>
        <w:t xml:space="preserve"> мирового судьи</w:t>
      </w:r>
      <w:r w:rsidR="00A40A6B">
        <w:rPr>
          <w:rFonts w:ascii="Times New Roman" w:hAnsi="Times New Roman" w:cs="Times New Roman"/>
          <w:sz w:val="28"/>
          <w:szCs w:val="28"/>
        </w:rPr>
        <w:t>;</w:t>
      </w:r>
      <w:r w:rsidR="00F005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5627" w:rsidRDefault="00A25627" w:rsidP="00FA67B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40A6B">
        <w:rPr>
          <w:rFonts w:ascii="Times New Roman" w:hAnsi="Times New Roman" w:cs="Times New Roman"/>
          <w:sz w:val="28"/>
          <w:szCs w:val="28"/>
        </w:rPr>
        <w:t>титульные</w:t>
      </w:r>
      <w:r w:rsidR="004E2844">
        <w:rPr>
          <w:rFonts w:ascii="Times New Roman" w:hAnsi="Times New Roman" w:cs="Times New Roman"/>
          <w:sz w:val="28"/>
          <w:szCs w:val="28"/>
        </w:rPr>
        <w:t xml:space="preserve"> листы и предисловие (дополнение</w:t>
      </w:r>
      <w:r w:rsidR="00E37A90">
        <w:rPr>
          <w:rFonts w:ascii="Times New Roman" w:hAnsi="Times New Roman" w:cs="Times New Roman"/>
          <w:sz w:val="28"/>
          <w:szCs w:val="28"/>
        </w:rPr>
        <w:t xml:space="preserve"> к предисловию) составляются</w:t>
      </w:r>
      <w:r w:rsidR="00A40A6B">
        <w:rPr>
          <w:rFonts w:ascii="Times New Roman" w:hAnsi="Times New Roman" w:cs="Times New Roman"/>
          <w:sz w:val="28"/>
          <w:szCs w:val="28"/>
        </w:rPr>
        <w:t xml:space="preserve"> не по форме;</w:t>
      </w:r>
      <w:r w:rsidR="009D07A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068B0" w:rsidRDefault="00A25627" w:rsidP="00FA67B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D07A6">
        <w:rPr>
          <w:rFonts w:ascii="Times New Roman" w:hAnsi="Times New Roman" w:cs="Times New Roman"/>
          <w:sz w:val="28"/>
          <w:szCs w:val="28"/>
        </w:rPr>
        <w:t>в описях</w:t>
      </w:r>
      <w:r w:rsidR="00651F3D">
        <w:rPr>
          <w:rFonts w:ascii="Times New Roman" w:hAnsi="Times New Roman" w:cs="Times New Roman"/>
          <w:sz w:val="28"/>
          <w:szCs w:val="28"/>
        </w:rPr>
        <w:t xml:space="preserve"> дел</w:t>
      </w:r>
      <w:r w:rsidR="009D07A6">
        <w:rPr>
          <w:rFonts w:ascii="Times New Roman" w:hAnsi="Times New Roman" w:cs="Times New Roman"/>
          <w:sz w:val="28"/>
          <w:szCs w:val="28"/>
        </w:rPr>
        <w:t xml:space="preserve"> и актах на уничтожение документов управле</w:t>
      </w:r>
      <w:r w:rsidR="00E37A90">
        <w:rPr>
          <w:rFonts w:ascii="Times New Roman" w:hAnsi="Times New Roman" w:cs="Times New Roman"/>
          <w:sz w:val="28"/>
          <w:szCs w:val="28"/>
        </w:rPr>
        <w:t>нческого характера не проставляется</w:t>
      </w:r>
      <w:r w:rsidR="009D07A6">
        <w:rPr>
          <w:rFonts w:ascii="Times New Roman" w:hAnsi="Times New Roman" w:cs="Times New Roman"/>
          <w:sz w:val="28"/>
          <w:szCs w:val="28"/>
        </w:rPr>
        <w:t xml:space="preserve"> гриф</w:t>
      </w:r>
      <w:r w:rsidR="00651F3D">
        <w:rPr>
          <w:rFonts w:ascii="Times New Roman" w:hAnsi="Times New Roman" w:cs="Times New Roman"/>
          <w:sz w:val="28"/>
          <w:szCs w:val="28"/>
        </w:rPr>
        <w:t xml:space="preserve"> согласования</w:t>
      </w:r>
      <w:r w:rsidR="009D07A6">
        <w:rPr>
          <w:rFonts w:ascii="Times New Roman" w:hAnsi="Times New Roman" w:cs="Times New Roman"/>
          <w:sz w:val="28"/>
          <w:szCs w:val="28"/>
        </w:rPr>
        <w:t xml:space="preserve"> ЭК с реквизитами (№, дата</w:t>
      </w:r>
      <w:r w:rsidR="00A40A6B">
        <w:rPr>
          <w:rFonts w:ascii="Times New Roman" w:hAnsi="Times New Roman" w:cs="Times New Roman"/>
          <w:sz w:val="28"/>
          <w:szCs w:val="28"/>
        </w:rPr>
        <w:t xml:space="preserve"> протокола ЭК);</w:t>
      </w:r>
      <w:r w:rsidR="009D07A6">
        <w:rPr>
          <w:rFonts w:ascii="Times New Roman" w:hAnsi="Times New Roman" w:cs="Times New Roman"/>
          <w:sz w:val="28"/>
          <w:szCs w:val="28"/>
        </w:rPr>
        <w:t xml:space="preserve"> </w:t>
      </w:r>
      <w:r w:rsidR="00F0059F">
        <w:rPr>
          <w:rFonts w:ascii="Times New Roman" w:hAnsi="Times New Roman" w:cs="Times New Roman"/>
          <w:sz w:val="28"/>
          <w:szCs w:val="28"/>
        </w:rPr>
        <w:t xml:space="preserve">на рассмотрение ЭПК </w:t>
      </w:r>
      <w:r w:rsidR="00674670">
        <w:rPr>
          <w:rFonts w:ascii="Times New Roman" w:hAnsi="Times New Roman" w:cs="Times New Roman"/>
          <w:sz w:val="28"/>
          <w:szCs w:val="28"/>
        </w:rPr>
        <w:t xml:space="preserve">представляются </w:t>
      </w:r>
      <w:r w:rsidR="00F0059F">
        <w:rPr>
          <w:rFonts w:ascii="Times New Roman" w:hAnsi="Times New Roman" w:cs="Times New Roman"/>
          <w:sz w:val="28"/>
          <w:szCs w:val="28"/>
        </w:rPr>
        <w:t>акты на уничтожение уголовных, гр</w:t>
      </w:r>
      <w:r w:rsidR="00D02DD4">
        <w:rPr>
          <w:rFonts w:ascii="Times New Roman" w:hAnsi="Times New Roman" w:cs="Times New Roman"/>
          <w:sz w:val="28"/>
          <w:szCs w:val="28"/>
        </w:rPr>
        <w:t>ажданских и админ</w:t>
      </w:r>
      <w:r w:rsidR="00787B2F">
        <w:rPr>
          <w:rFonts w:ascii="Times New Roman" w:hAnsi="Times New Roman" w:cs="Times New Roman"/>
          <w:sz w:val="28"/>
          <w:szCs w:val="28"/>
        </w:rPr>
        <w:t>истративных дел.</w:t>
      </w:r>
      <w:r w:rsidR="00E650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1F3D" w:rsidRDefault="00A25627" w:rsidP="00FA67B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40A6B">
        <w:rPr>
          <w:rFonts w:ascii="Times New Roman" w:hAnsi="Times New Roman" w:cs="Times New Roman"/>
          <w:sz w:val="28"/>
          <w:szCs w:val="28"/>
        </w:rPr>
        <w:t>Инструкцией п</w:t>
      </w:r>
      <w:r w:rsidR="00651F3D">
        <w:rPr>
          <w:rFonts w:ascii="Times New Roman" w:hAnsi="Times New Roman" w:cs="Times New Roman"/>
          <w:sz w:val="28"/>
          <w:szCs w:val="28"/>
        </w:rPr>
        <w:t>о организации работы архива у мирового судьи Республики Д</w:t>
      </w:r>
      <w:r w:rsidR="00A40A6B">
        <w:rPr>
          <w:rFonts w:ascii="Times New Roman" w:hAnsi="Times New Roman" w:cs="Times New Roman"/>
          <w:sz w:val="28"/>
          <w:szCs w:val="28"/>
        </w:rPr>
        <w:t>агестан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51F3D">
        <w:rPr>
          <w:rFonts w:ascii="Times New Roman" w:hAnsi="Times New Roman" w:cs="Times New Roman"/>
          <w:sz w:val="28"/>
          <w:szCs w:val="28"/>
        </w:rPr>
        <w:t xml:space="preserve"> (утв</w:t>
      </w:r>
      <w:r w:rsidR="004E2844">
        <w:rPr>
          <w:rFonts w:ascii="Times New Roman" w:hAnsi="Times New Roman" w:cs="Times New Roman"/>
          <w:sz w:val="28"/>
          <w:szCs w:val="28"/>
        </w:rPr>
        <w:t>ерждена</w:t>
      </w:r>
      <w:r w:rsidR="00B90096">
        <w:rPr>
          <w:rFonts w:ascii="Times New Roman" w:hAnsi="Times New Roman" w:cs="Times New Roman"/>
          <w:sz w:val="28"/>
          <w:szCs w:val="28"/>
        </w:rPr>
        <w:t xml:space="preserve"> </w:t>
      </w:r>
      <w:r w:rsidR="00A40A6B">
        <w:rPr>
          <w:rFonts w:ascii="Times New Roman" w:hAnsi="Times New Roman" w:cs="Times New Roman"/>
          <w:sz w:val="28"/>
          <w:szCs w:val="28"/>
        </w:rPr>
        <w:t>п</w:t>
      </w:r>
      <w:r w:rsidR="00A84CC1">
        <w:rPr>
          <w:rFonts w:ascii="Times New Roman" w:hAnsi="Times New Roman" w:cs="Times New Roman"/>
          <w:sz w:val="28"/>
          <w:szCs w:val="28"/>
        </w:rPr>
        <w:t>риказом Управления Судебного д</w:t>
      </w:r>
      <w:r w:rsidR="00725ED4">
        <w:rPr>
          <w:rFonts w:ascii="Times New Roman" w:hAnsi="Times New Roman" w:cs="Times New Roman"/>
          <w:sz w:val="28"/>
          <w:szCs w:val="28"/>
        </w:rPr>
        <w:t>епартамента при Верховном С</w:t>
      </w:r>
      <w:r w:rsidR="00651F3D">
        <w:rPr>
          <w:rFonts w:ascii="Times New Roman" w:hAnsi="Times New Roman" w:cs="Times New Roman"/>
          <w:sz w:val="28"/>
          <w:szCs w:val="28"/>
        </w:rPr>
        <w:t xml:space="preserve">уде РФ в РД от 20.08.2008г. №24) установлен единый порядок оформления документов и передачи дел в государственные </w:t>
      </w:r>
      <w:r w:rsidR="00651F3D">
        <w:rPr>
          <w:rFonts w:ascii="Times New Roman" w:hAnsi="Times New Roman" w:cs="Times New Roman"/>
          <w:sz w:val="28"/>
          <w:szCs w:val="28"/>
        </w:rPr>
        <w:lastRenderedPageBreak/>
        <w:t>архивы (далее</w:t>
      </w:r>
      <w:r w:rsidR="00172E74">
        <w:rPr>
          <w:rFonts w:ascii="Times New Roman" w:hAnsi="Times New Roman" w:cs="Times New Roman"/>
          <w:sz w:val="28"/>
          <w:szCs w:val="28"/>
        </w:rPr>
        <w:t xml:space="preserve"> </w:t>
      </w:r>
      <w:r w:rsidR="00651F3D">
        <w:rPr>
          <w:rFonts w:ascii="Times New Roman" w:hAnsi="Times New Roman" w:cs="Times New Roman"/>
          <w:sz w:val="28"/>
          <w:szCs w:val="28"/>
        </w:rPr>
        <w:t>-</w:t>
      </w:r>
      <w:r w:rsidR="00172E74">
        <w:rPr>
          <w:rFonts w:ascii="Times New Roman" w:hAnsi="Times New Roman" w:cs="Times New Roman"/>
          <w:sz w:val="28"/>
          <w:szCs w:val="28"/>
        </w:rPr>
        <w:t xml:space="preserve"> </w:t>
      </w:r>
      <w:r w:rsidR="00651F3D">
        <w:rPr>
          <w:rFonts w:ascii="Times New Roman" w:hAnsi="Times New Roman" w:cs="Times New Roman"/>
          <w:sz w:val="28"/>
          <w:szCs w:val="28"/>
        </w:rPr>
        <w:t>Инструкция). В дополнение к Инструкции и с учетом ошибок, пе</w:t>
      </w:r>
      <w:r>
        <w:rPr>
          <w:rFonts w:ascii="Times New Roman" w:hAnsi="Times New Roman" w:cs="Times New Roman"/>
          <w:sz w:val="28"/>
          <w:szCs w:val="28"/>
        </w:rPr>
        <w:t>речисленных выше, ЭПК составлена настоящая памятка</w:t>
      </w:r>
      <w:r w:rsidR="00651F3D">
        <w:rPr>
          <w:rFonts w:ascii="Times New Roman" w:hAnsi="Times New Roman" w:cs="Times New Roman"/>
          <w:sz w:val="28"/>
          <w:szCs w:val="28"/>
        </w:rPr>
        <w:t>.</w:t>
      </w:r>
    </w:p>
    <w:p w:rsidR="00B068B0" w:rsidRDefault="00B068B0" w:rsidP="00FA67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DFC">
        <w:rPr>
          <w:rFonts w:ascii="Times New Roman" w:hAnsi="Times New Roman" w:cs="Times New Roman"/>
          <w:sz w:val="28"/>
          <w:szCs w:val="28"/>
        </w:rPr>
        <w:t>В соответствии с</w:t>
      </w:r>
      <w:r w:rsidR="00A90DB9" w:rsidRPr="00644DFC">
        <w:rPr>
          <w:rFonts w:ascii="Times New Roman" w:hAnsi="Times New Roman" w:cs="Times New Roman"/>
          <w:sz w:val="28"/>
          <w:szCs w:val="28"/>
        </w:rPr>
        <w:t xml:space="preserve"> </w:t>
      </w:r>
      <w:r w:rsidR="00E65013" w:rsidRPr="00644DFC">
        <w:rPr>
          <w:rFonts w:ascii="Times New Roman" w:hAnsi="Times New Roman" w:cs="Times New Roman"/>
          <w:sz w:val="28"/>
          <w:szCs w:val="28"/>
        </w:rPr>
        <w:t>п.2</w:t>
      </w:r>
      <w:r w:rsidR="00E65013" w:rsidRPr="002C6ABF">
        <w:rPr>
          <w:rFonts w:ascii="Times New Roman" w:hAnsi="Times New Roman" w:cs="Times New Roman"/>
          <w:sz w:val="28"/>
          <w:szCs w:val="28"/>
        </w:rPr>
        <w:t xml:space="preserve"> </w:t>
      </w:r>
      <w:r w:rsidR="00A90DB9" w:rsidRPr="00644DFC">
        <w:rPr>
          <w:rFonts w:ascii="Times New Roman" w:hAnsi="Times New Roman" w:cs="Times New Roman"/>
          <w:sz w:val="28"/>
          <w:szCs w:val="28"/>
        </w:rPr>
        <w:t>ст.</w:t>
      </w:r>
      <w:r w:rsidR="00E65013">
        <w:rPr>
          <w:rFonts w:ascii="Times New Roman" w:hAnsi="Times New Roman" w:cs="Times New Roman"/>
          <w:sz w:val="28"/>
          <w:szCs w:val="28"/>
        </w:rPr>
        <w:t xml:space="preserve"> </w:t>
      </w:r>
      <w:r w:rsidR="00A90DB9" w:rsidRPr="00644DFC">
        <w:rPr>
          <w:rFonts w:ascii="Times New Roman" w:hAnsi="Times New Roman" w:cs="Times New Roman"/>
          <w:sz w:val="28"/>
          <w:szCs w:val="28"/>
        </w:rPr>
        <w:t>23</w:t>
      </w:r>
      <w:r w:rsidR="00E65013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2C6ABF">
        <w:rPr>
          <w:rFonts w:ascii="Times New Roman" w:hAnsi="Times New Roman" w:cs="Times New Roman"/>
          <w:sz w:val="28"/>
          <w:szCs w:val="28"/>
        </w:rPr>
        <w:t>от 22.10.2004г</w:t>
      </w:r>
      <w:r w:rsidR="00A90DB9" w:rsidRPr="00644DFC">
        <w:rPr>
          <w:rFonts w:ascii="Times New Roman" w:hAnsi="Times New Roman" w:cs="Times New Roman"/>
          <w:sz w:val="28"/>
          <w:szCs w:val="28"/>
        </w:rPr>
        <w:t>.</w:t>
      </w:r>
      <w:r w:rsidRPr="00644DFC">
        <w:rPr>
          <w:rFonts w:ascii="Times New Roman" w:hAnsi="Times New Roman" w:cs="Times New Roman"/>
          <w:sz w:val="28"/>
          <w:szCs w:val="28"/>
        </w:rPr>
        <w:t xml:space="preserve"> </w:t>
      </w:r>
      <w:r w:rsidR="00172E74">
        <w:rPr>
          <w:rFonts w:ascii="Times New Roman" w:hAnsi="Times New Roman" w:cs="Times New Roman"/>
          <w:sz w:val="28"/>
          <w:szCs w:val="28"/>
        </w:rPr>
        <w:t xml:space="preserve">       </w:t>
      </w:r>
      <w:r w:rsidR="00644DFC" w:rsidRPr="00644DFC">
        <w:rPr>
          <w:rFonts w:ascii="Times New Roman" w:hAnsi="Times New Roman" w:cs="Times New Roman"/>
          <w:sz w:val="28"/>
          <w:szCs w:val="28"/>
        </w:rPr>
        <w:t xml:space="preserve">№125- ФЗ </w:t>
      </w:r>
      <w:r w:rsidR="00A90DB9" w:rsidRPr="00644DFC">
        <w:rPr>
          <w:rFonts w:ascii="Times New Roman" w:hAnsi="Times New Roman" w:cs="Times New Roman"/>
          <w:sz w:val="28"/>
          <w:szCs w:val="28"/>
        </w:rPr>
        <w:t>«</w:t>
      </w:r>
      <w:r w:rsidR="003677ED">
        <w:rPr>
          <w:rFonts w:ascii="Times New Roman" w:hAnsi="Times New Roman" w:cs="Times New Roman"/>
          <w:sz w:val="28"/>
          <w:szCs w:val="28"/>
        </w:rPr>
        <w:t>О</w:t>
      </w:r>
      <w:r w:rsidR="00A90DB9" w:rsidRPr="00644DFC">
        <w:rPr>
          <w:rFonts w:ascii="Times New Roman" w:hAnsi="Times New Roman" w:cs="Times New Roman"/>
          <w:sz w:val="28"/>
          <w:szCs w:val="28"/>
        </w:rPr>
        <w:t xml:space="preserve">б архивном деле </w:t>
      </w:r>
      <w:r w:rsidR="003677ED">
        <w:rPr>
          <w:rFonts w:ascii="Times New Roman" w:hAnsi="Times New Roman" w:cs="Times New Roman"/>
          <w:sz w:val="28"/>
          <w:szCs w:val="28"/>
        </w:rPr>
        <w:t xml:space="preserve">в </w:t>
      </w:r>
      <w:r w:rsidR="00A90DB9" w:rsidRPr="00644DFC">
        <w:rPr>
          <w:rFonts w:ascii="Times New Roman" w:hAnsi="Times New Roman" w:cs="Times New Roman"/>
          <w:sz w:val="28"/>
          <w:szCs w:val="28"/>
        </w:rPr>
        <w:t>Р</w:t>
      </w:r>
      <w:r w:rsidR="00A40A6B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A90DB9" w:rsidRPr="00644DFC">
        <w:rPr>
          <w:rFonts w:ascii="Times New Roman" w:hAnsi="Times New Roman" w:cs="Times New Roman"/>
          <w:sz w:val="28"/>
          <w:szCs w:val="28"/>
        </w:rPr>
        <w:t>Ф</w:t>
      </w:r>
      <w:r w:rsidR="00A40A6B">
        <w:rPr>
          <w:rFonts w:ascii="Times New Roman" w:hAnsi="Times New Roman" w:cs="Times New Roman"/>
          <w:sz w:val="28"/>
          <w:szCs w:val="28"/>
        </w:rPr>
        <w:t>едерации</w:t>
      </w:r>
      <w:r w:rsidR="00A90DB9" w:rsidRPr="00644DFC">
        <w:rPr>
          <w:rFonts w:ascii="Times New Roman" w:hAnsi="Times New Roman" w:cs="Times New Roman"/>
          <w:sz w:val="28"/>
          <w:szCs w:val="28"/>
        </w:rPr>
        <w:t>»</w:t>
      </w:r>
      <w:r w:rsidR="00A40A6B">
        <w:rPr>
          <w:rFonts w:ascii="Times New Roman" w:hAnsi="Times New Roman" w:cs="Times New Roman"/>
          <w:sz w:val="28"/>
          <w:szCs w:val="28"/>
        </w:rPr>
        <w:t xml:space="preserve"> (далее ФЗ-125)</w:t>
      </w:r>
      <w:r w:rsidR="00644DFC" w:rsidRPr="00644DFC">
        <w:rPr>
          <w:rFonts w:ascii="Times New Roman" w:hAnsi="Times New Roman" w:cs="Times New Roman"/>
          <w:sz w:val="28"/>
          <w:szCs w:val="28"/>
        </w:rPr>
        <w:t>,</w:t>
      </w:r>
      <w:r w:rsidR="00A90DB9" w:rsidRPr="00644DFC">
        <w:rPr>
          <w:rFonts w:ascii="Times New Roman" w:hAnsi="Times New Roman" w:cs="Times New Roman"/>
          <w:sz w:val="28"/>
          <w:szCs w:val="28"/>
        </w:rPr>
        <w:t xml:space="preserve"> </w:t>
      </w:r>
      <w:r w:rsidRPr="00644DFC">
        <w:rPr>
          <w:rFonts w:ascii="Times New Roman" w:hAnsi="Times New Roman" w:cs="Times New Roman"/>
          <w:sz w:val="28"/>
          <w:szCs w:val="28"/>
        </w:rPr>
        <w:t>Правилами</w:t>
      </w:r>
      <w:r w:rsidR="00702FDB">
        <w:rPr>
          <w:rFonts w:ascii="Times New Roman" w:hAnsi="Times New Roman" w:cs="Times New Roman"/>
          <w:sz w:val="28"/>
          <w:szCs w:val="28"/>
        </w:rPr>
        <w:t xml:space="preserve"> </w:t>
      </w:r>
      <w:r w:rsidR="004C7C82">
        <w:rPr>
          <w:rFonts w:ascii="Times New Roman" w:hAnsi="Times New Roman" w:cs="Times New Roman"/>
          <w:sz w:val="28"/>
          <w:szCs w:val="28"/>
        </w:rPr>
        <w:t>2007,</w:t>
      </w:r>
      <w:r w:rsidRPr="00644DFC">
        <w:rPr>
          <w:rFonts w:ascii="Times New Roman" w:hAnsi="Times New Roman" w:cs="Times New Roman"/>
          <w:sz w:val="28"/>
          <w:szCs w:val="28"/>
        </w:rPr>
        <w:t xml:space="preserve"> </w:t>
      </w:r>
      <w:r w:rsidR="003677ED">
        <w:rPr>
          <w:rFonts w:ascii="Times New Roman" w:hAnsi="Times New Roman" w:cs="Times New Roman"/>
          <w:sz w:val="28"/>
          <w:szCs w:val="28"/>
        </w:rPr>
        <w:t>Правила</w:t>
      </w:r>
      <w:r w:rsidR="004C7C82">
        <w:rPr>
          <w:rFonts w:ascii="Times New Roman" w:hAnsi="Times New Roman" w:cs="Times New Roman"/>
          <w:sz w:val="28"/>
          <w:szCs w:val="28"/>
        </w:rPr>
        <w:t>ми 2002</w:t>
      </w:r>
      <w:r w:rsidR="003677ED">
        <w:rPr>
          <w:rFonts w:ascii="Times New Roman" w:hAnsi="Times New Roman" w:cs="Times New Roman"/>
          <w:sz w:val="28"/>
          <w:szCs w:val="28"/>
        </w:rPr>
        <w:t xml:space="preserve"> </w:t>
      </w:r>
      <w:r w:rsidR="00E65013">
        <w:rPr>
          <w:rFonts w:ascii="Times New Roman" w:hAnsi="Times New Roman" w:cs="Times New Roman"/>
          <w:sz w:val="28"/>
          <w:szCs w:val="28"/>
        </w:rPr>
        <w:t>а</w:t>
      </w:r>
      <w:r w:rsidRPr="00644DFC">
        <w:rPr>
          <w:rFonts w:ascii="Times New Roman" w:hAnsi="Times New Roman" w:cs="Times New Roman"/>
          <w:sz w:val="28"/>
          <w:szCs w:val="28"/>
        </w:rPr>
        <w:t xml:space="preserve">рхивные документы принимаются в </w:t>
      </w:r>
      <w:r w:rsidR="004C7294">
        <w:rPr>
          <w:rFonts w:ascii="Times New Roman" w:hAnsi="Times New Roman" w:cs="Times New Roman"/>
          <w:sz w:val="28"/>
          <w:szCs w:val="28"/>
        </w:rPr>
        <w:t>А</w:t>
      </w:r>
      <w:r w:rsidR="00C15DA6">
        <w:rPr>
          <w:rFonts w:ascii="Times New Roman" w:hAnsi="Times New Roman" w:cs="Times New Roman"/>
          <w:sz w:val="28"/>
          <w:szCs w:val="28"/>
        </w:rPr>
        <w:t>рхив</w:t>
      </w:r>
      <w:r w:rsidRPr="00644DFC">
        <w:rPr>
          <w:rFonts w:ascii="Times New Roman" w:hAnsi="Times New Roman" w:cs="Times New Roman"/>
          <w:sz w:val="28"/>
          <w:szCs w:val="28"/>
        </w:rPr>
        <w:t xml:space="preserve"> в упорядоченном состоянии с соответствующим научно-справочным аппаратом. Все работы, связанные с отбором, подготовкой и передачей архивных документов на постоянное хранение, в том числе с их упорядочением и транспортировкой, выполняются за счет средств</w:t>
      </w:r>
      <w:r w:rsidR="006A0376">
        <w:rPr>
          <w:rFonts w:ascii="Times New Roman" w:hAnsi="Times New Roman" w:cs="Times New Roman"/>
          <w:sz w:val="28"/>
          <w:szCs w:val="28"/>
        </w:rPr>
        <w:t xml:space="preserve"> органов и организаций</w:t>
      </w:r>
      <w:r w:rsidRPr="00644DFC">
        <w:rPr>
          <w:rFonts w:ascii="Times New Roman" w:hAnsi="Times New Roman" w:cs="Times New Roman"/>
          <w:sz w:val="28"/>
          <w:szCs w:val="28"/>
        </w:rPr>
        <w:t>,</w:t>
      </w:r>
      <w:r w:rsidR="00674670">
        <w:rPr>
          <w:rFonts w:ascii="Times New Roman" w:hAnsi="Times New Roman" w:cs="Times New Roman"/>
          <w:sz w:val="28"/>
          <w:szCs w:val="28"/>
        </w:rPr>
        <w:t xml:space="preserve"> передающих указанные документы</w:t>
      </w:r>
      <w:r w:rsidRPr="00644DF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C6ABF" w:rsidRDefault="00A15036" w:rsidP="00FA67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A01156">
        <w:rPr>
          <w:rFonts w:ascii="Times New Roman" w:hAnsi="Times New Roman" w:cs="Times New Roman"/>
          <w:sz w:val="28"/>
          <w:szCs w:val="28"/>
        </w:rPr>
        <w:t>п.</w:t>
      </w:r>
      <w:r w:rsidR="004D5670">
        <w:rPr>
          <w:rFonts w:ascii="Times New Roman" w:hAnsi="Times New Roman" w:cs="Times New Roman"/>
          <w:sz w:val="28"/>
          <w:szCs w:val="28"/>
        </w:rPr>
        <w:t xml:space="preserve"> </w:t>
      </w:r>
      <w:r w:rsidR="00A01156">
        <w:rPr>
          <w:rFonts w:ascii="Times New Roman" w:hAnsi="Times New Roman" w:cs="Times New Roman"/>
          <w:sz w:val="28"/>
          <w:szCs w:val="28"/>
        </w:rPr>
        <w:t>1 ст.</w:t>
      </w:r>
      <w:r w:rsidR="004D5670">
        <w:rPr>
          <w:rFonts w:ascii="Times New Roman" w:hAnsi="Times New Roman" w:cs="Times New Roman"/>
          <w:sz w:val="28"/>
          <w:szCs w:val="28"/>
        </w:rPr>
        <w:t xml:space="preserve"> </w:t>
      </w:r>
      <w:r w:rsidR="00A01156">
        <w:rPr>
          <w:rFonts w:ascii="Times New Roman" w:hAnsi="Times New Roman" w:cs="Times New Roman"/>
          <w:sz w:val="28"/>
          <w:szCs w:val="28"/>
        </w:rPr>
        <w:t>21</w:t>
      </w:r>
      <w:r w:rsidR="003677ED">
        <w:rPr>
          <w:rFonts w:ascii="Times New Roman" w:hAnsi="Times New Roman" w:cs="Times New Roman"/>
          <w:sz w:val="28"/>
          <w:szCs w:val="28"/>
        </w:rPr>
        <w:t>.,</w:t>
      </w:r>
      <w:r w:rsidR="004D5670">
        <w:rPr>
          <w:rFonts w:ascii="Times New Roman" w:hAnsi="Times New Roman" w:cs="Times New Roman"/>
          <w:sz w:val="28"/>
          <w:szCs w:val="28"/>
        </w:rPr>
        <w:t xml:space="preserve"> </w:t>
      </w:r>
      <w:r w:rsidR="003677ED">
        <w:rPr>
          <w:rFonts w:ascii="Times New Roman" w:hAnsi="Times New Roman" w:cs="Times New Roman"/>
          <w:sz w:val="28"/>
          <w:szCs w:val="28"/>
        </w:rPr>
        <w:t>п.</w:t>
      </w:r>
      <w:r w:rsidR="004D5670">
        <w:rPr>
          <w:rFonts w:ascii="Times New Roman" w:hAnsi="Times New Roman" w:cs="Times New Roman"/>
          <w:sz w:val="28"/>
          <w:szCs w:val="28"/>
        </w:rPr>
        <w:t xml:space="preserve"> </w:t>
      </w:r>
      <w:r w:rsidR="003677ED">
        <w:rPr>
          <w:rFonts w:ascii="Times New Roman" w:hAnsi="Times New Roman" w:cs="Times New Roman"/>
          <w:sz w:val="28"/>
          <w:szCs w:val="28"/>
        </w:rPr>
        <w:t>2.</w:t>
      </w:r>
      <w:r w:rsidR="004D5670">
        <w:rPr>
          <w:rFonts w:ascii="Times New Roman" w:hAnsi="Times New Roman" w:cs="Times New Roman"/>
          <w:sz w:val="28"/>
          <w:szCs w:val="28"/>
        </w:rPr>
        <w:t xml:space="preserve"> </w:t>
      </w:r>
      <w:r w:rsidR="003677ED">
        <w:rPr>
          <w:rFonts w:ascii="Times New Roman" w:hAnsi="Times New Roman" w:cs="Times New Roman"/>
          <w:sz w:val="28"/>
          <w:szCs w:val="28"/>
        </w:rPr>
        <w:t>ст</w:t>
      </w:r>
      <w:r w:rsidR="00D078A9">
        <w:rPr>
          <w:rFonts w:ascii="Times New Roman" w:hAnsi="Times New Roman" w:cs="Times New Roman"/>
          <w:sz w:val="28"/>
          <w:szCs w:val="28"/>
        </w:rPr>
        <w:t>.</w:t>
      </w:r>
      <w:r w:rsidR="004D5670">
        <w:rPr>
          <w:rFonts w:ascii="Times New Roman" w:hAnsi="Times New Roman" w:cs="Times New Roman"/>
          <w:sz w:val="28"/>
          <w:szCs w:val="28"/>
        </w:rPr>
        <w:t xml:space="preserve"> </w:t>
      </w:r>
      <w:r w:rsidR="003677ED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3511">
        <w:rPr>
          <w:rFonts w:ascii="Times New Roman" w:hAnsi="Times New Roman" w:cs="Times New Roman"/>
          <w:sz w:val="28"/>
          <w:szCs w:val="28"/>
        </w:rPr>
        <w:t xml:space="preserve">ФЗ-125 </w:t>
      </w:r>
      <w:r w:rsidR="00B734B5">
        <w:rPr>
          <w:rFonts w:ascii="Times New Roman" w:hAnsi="Times New Roman" w:cs="Times New Roman"/>
          <w:sz w:val="28"/>
          <w:szCs w:val="28"/>
        </w:rPr>
        <w:t xml:space="preserve"> </w:t>
      </w:r>
      <w:r w:rsidR="00A44374">
        <w:rPr>
          <w:rFonts w:ascii="Times New Roman" w:hAnsi="Times New Roman" w:cs="Times New Roman"/>
          <w:sz w:val="28"/>
          <w:szCs w:val="28"/>
        </w:rPr>
        <w:t xml:space="preserve">документы Архивного фонда Российской Федерации, находящиеся в государственной или муниципальной собственности, по истечении сроков их временного хранения в </w:t>
      </w:r>
      <w:r w:rsidR="006A0376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="00A44374">
        <w:rPr>
          <w:rFonts w:ascii="Times New Roman" w:hAnsi="Times New Roman" w:cs="Times New Roman"/>
          <w:sz w:val="28"/>
          <w:szCs w:val="28"/>
        </w:rPr>
        <w:t>органах,</w:t>
      </w:r>
      <w:r w:rsidR="006A0376">
        <w:rPr>
          <w:rFonts w:ascii="Times New Roman" w:hAnsi="Times New Roman" w:cs="Times New Roman"/>
          <w:sz w:val="28"/>
          <w:szCs w:val="28"/>
        </w:rPr>
        <w:t xml:space="preserve"> органах местного самоуправления</w:t>
      </w:r>
      <w:r w:rsidR="00A44374">
        <w:rPr>
          <w:rFonts w:ascii="Times New Roman" w:hAnsi="Times New Roman" w:cs="Times New Roman"/>
          <w:sz w:val="28"/>
          <w:szCs w:val="28"/>
        </w:rPr>
        <w:t xml:space="preserve"> передаются на постоянное хранение в соответ</w:t>
      </w:r>
      <w:r w:rsidR="004C7294">
        <w:rPr>
          <w:rFonts w:ascii="Times New Roman" w:hAnsi="Times New Roman" w:cs="Times New Roman"/>
          <w:sz w:val="28"/>
          <w:szCs w:val="28"/>
        </w:rPr>
        <w:t>ствующий</w:t>
      </w:r>
      <w:r w:rsidR="00A44374">
        <w:rPr>
          <w:rFonts w:ascii="Times New Roman" w:hAnsi="Times New Roman" w:cs="Times New Roman"/>
          <w:sz w:val="28"/>
          <w:szCs w:val="28"/>
        </w:rPr>
        <w:t xml:space="preserve"> </w:t>
      </w:r>
      <w:r w:rsidR="004C7294">
        <w:rPr>
          <w:rFonts w:ascii="Times New Roman" w:hAnsi="Times New Roman" w:cs="Times New Roman"/>
          <w:sz w:val="28"/>
          <w:szCs w:val="28"/>
        </w:rPr>
        <w:t>Архив</w:t>
      </w:r>
      <w:r w:rsidR="003677ED">
        <w:rPr>
          <w:rFonts w:ascii="Times New Roman" w:hAnsi="Times New Roman" w:cs="Times New Roman"/>
          <w:sz w:val="28"/>
          <w:szCs w:val="28"/>
        </w:rPr>
        <w:t xml:space="preserve">, а </w:t>
      </w:r>
      <w:r w:rsidR="00A01156">
        <w:rPr>
          <w:rFonts w:ascii="Times New Roman" w:hAnsi="Times New Roman" w:cs="Times New Roman"/>
          <w:sz w:val="28"/>
          <w:szCs w:val="28"/>
        </w:rPr>
        <w:t>д</w:t>
      </w:r>
      <w:r w:rsidR="002C6ABF">
        <w:rPr>
          <w:rFonts w:ascii="Times New Roman" w:hAnsi="Times New Roman" w:cs="Times New Roman"/>
          <w:sz w:val="28"/>
          <w:szCs w:val="28"/>
        </w:rPr>
        <w:t>ля включенных в установленном порядке в состав Архивного фонда Российской Федерации документов</w:t>
      </w:r>
      <w:r w:rsidR="004C6A23">
        <w:rPr>
          <w:rFonts w:ascii="Times New Roman" w:hAnsi="Times New Roman" w:cs="Times New Roman"/>
          <w:sz w:val="28"/>
          <w:szCs w:val="28"/>
        </w:rPr>
        <w:t xml:space="preserve"> органов государственной власти, иных государственных органов субъектов </w:t>
      </w:r>
      <w:r w:rsidR="002C6ABF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674670">
        <w:rPr>
          <w:rFonts w:ascii="Times New Roman" w:hAnsi="Times New Roman" w:cs="Times New Roman"/>
          <w:sz w:val="28"/>
          <w:szCs w:val="28"/>
        </w:rPr>
        <w:t>установлен срок временного хранения</w:t>
      </w:r>
      <w:r w:rsidR="004C6A23">
        <w:rPr>
          <w:rFonts w:ascii="Times New Roman" w:hAnsi="Times New Roman" w:cs="Times New Roman"/>
          <w:sz w:val="28"/>
          <w:szCs w:val="28"/>
        </w:rPr>
        <w:t xml:space="preserve"> </w:t>
      </w:r>
      <w:r w:rsidR="002C6ABF">
        <w:rPr>
          <w:rFonts w:ascii="Times New Roman" w:hAnsi="Times New Roman" w:cs="Times New Roman"/>
          <w:sz w:val="28"/>
          <w:szCs w:val="28"/>
        </w:rPr>
        <w:t>- 10 лет</w:t>
      </w:r>
      <w:r w:rsidR="004C6A23">
        <w:rPr>
          <w:rFonts w:ascii="Times New Roman" w:hAnsi="Times New Roman" w:cs="Times New Roman"/>
          <w:sz w:val="28"/>
          <w:szCs w:val="28"/>
        </w:rPr>
        <w:t>.</w:t>
      </w:r>
    </w:p>
    <w:p w:rsidR="00E33258" w:rsidRDefault="00E33258" w:rsidP="00FA67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Государственным стандартом РФ ГОСТ Р-51141-98 «Делопроизводство и архивное дело. </w:t>
      </w:r>
      <w:r w:rsidR="001945C3">
        <w:rPr>
          <w:rFonts w:ascii="Times New Roman" w:hAnsi="Times New Roman" w:cs="Times New Roman"/>
          <w:sz w:val="28"/>
          <w:szCs w:val="28"/>
        </w:rPr>
        <w:t>Термин</w:t>
      </w:r>
      <w:r>
        <w:rPr>
          <w:rFonts w:ascii="Times New Roman" w:hAnsi="Times New Roman" w:cs="Times New Roman"/>
          <w:sz w:val="28"/>
          <w:szCs w:val="28"/>
        </w:rPr>
        <w:t>ы и определения»</w:t>
      </w:r>
      <w:r w:rsidR="00C15DA6">
        <w:rPr>
          <w:rFonts w:ascii="Times New Roman" w:hAnsi="Times New Roman" w:cs="Times New Roman"/>
          <w:sz w:val="28"/>
          <w:szCs w:val="28"/>
        </w:rPr>
        <w:t>, Правилами 2002 архивная опись</w:t>
      </w:r>
      <w:r w:rsidR="00C819D4">
        <w:rPr>
          <w:rFonts w:ascii="Times New Roman" w:hAnsi="Times New Roman" w:cs="Times New Roman"/>
          <w:sz w:val="28"/>
          <w:szCs w:val="28"/>
        </w:rPr>
        <w:t xml:space="preserve"> –</w:t>
      </w:r>
      <w:r w:rsidR="00C15DA6">
        <w:rPr>
          <w:rFonts w:ascii="Times New Roman" w:hAnsi="Times New Roman" w:cs="Times New Roman"/>
          <w:sz w:val="28"/>
          <w:szCs w:val="28"/>
        </w:rPr>
        <w:t xml:space="preserve"> это</w:t>
      </w:r>
      <w:r w:rsidR="006307DB">
        <w:rPr>
          <w:rFonts w:ascii="Times New Roman" w:hAnsi="Times New Roman" w:cs="Times New Roman"/>
          <w:sz w:val="28"/>
          <w:szCs w:val="28"/>
        </w:rPr>
        <w:t xml:space="preserve"> архивный справочник, содержащий систематизированный перечень единиц хранения архивного фонда или коллекции и предназначенный для их учета и раскрытия содержания.</w:t>
      </w:r>
    </w:p>
    <w:p w:rsidR="006307DB" w:rsidRDefault="006307DB" w:rsidP="00DD66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Описи</w:t>
      </w:r>
      <w:r w:rsidR="008B0BCC">
        <w:rPr>
          <w:rFonts w:ascii="Times New Roman" w:hAnsi="Times New Roman" w:cs="Times New Roman"/>
          <w:sz w:val="28"/>
          <w:szCs w:val="28"/>
        </w:rPr>
        <w:t xml:space="preserve"> дел</w:t>
      </w:r>
      <w:r>
        <w:rPr>
          <w:rFonts w:ascii="Times New Roman" w:hAnsi="Times New Roman" w:cs="Times New Roman"/>
          <w:sz w:val="28"/>
          <w:szCs w:val="28"/>
        </w:rPr>
        <w:t>, поступающие на ЭПК</w:t>
      </w:r>
      <w:r w:rsidR="00787B2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должны отвечать требованиям, предъявляемым </w:t>
      </w:r>
      <w:r w:rsidR="00C15DA6">
        <w:rPr>
          <w:rFonts w:ascii="Times New Roman" w:hAnsi="Times New Roman" w:cs="Times New Roman"/>
          <w:sz w:val="28"/>
          <w:szCs w:val="28"/>
        </w:rPr>
        <w:t>Правилами 2007 и ГОСТ 6.30-2003</w:t>
      </w:r>
      <w:r w:rsidR="00787B2F">
        <w:rPr>
          <w:rFonts w:ascii="Times New Roman" w:hAnsi="Times New Roman" w:cs="Times New Roman"/>
          <w:sz w:val="28"/>
          <w:szCs w:val="28"/>
        </w:rPr>
        <w:t>,</w:t>
      </w:r>
      <w:r w:rsidR="00C15D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описанию дел, имеющих научно-историческо</w:t>
      </w:r>
      <w:r w:rsidR="00C15DA6">
        <w:rPr>
          <w:rFonts w:ascii="Times New Roman" w:hAnsi="Times New Roman" w:cs="Times New Roman"/>
          <w:sz w:val="28"/>
          <w:szCs w:val="28"/>
        </w:rPr>
        <w:t>е значение.</w:t>
      </w:r>
    </w:p>
    <w:p w:rsidR="00644DFC" w:rsidRPr="00BB13D0" w:rsidRDefault="00644DFC" w:rsidP="00FA67B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58A">
        <w:rPr>
          <w:rFonts w:ascii="Times New Roman" w:hAnsi="Times New Roman" w:cs="Times New Roman"/>
          <w:sz w:val="28"/>
          <w:szCs w:val="28"/>
        </w:rPr>
        <w:t>Описи</w:t>
      </w:r>
      <w:r w:rsidR="003902AD">
        <w:rPr>
          <w:rFonts w:ascii="Times New Roman" w:hAnsi="Times New Roman" w:cs="Times New Roman"/>
          <w:sz w:val="28"/>
          <w:szCs w:val="28"/>
        </w:rPr>
        <w:t xml:space="preserve"> дел и документы</w:t>
      </w:r>
      <w:r w:rsidRPr="00BB13D0">
        <w:rPr>
          <w:rFonts w:ascii="Times New Roman" w:hAnsi="Times New Roman" w:cs="Times New Roman"/>
          <w:sz w:val="28"/>
          <w:szCs w:val="28"/>
        </w:rPr>
        <w:t xml:space="preserve"> составляются в делопроизводстве </w:t>
      </w:r>
      <w:r>
        <w:rPr>
          <w:rFonts w:ascii="Times New Roman" w:hAnsi="Times New Roman" w:cs="Times New Roman"/>
          <w:sz w:val="28"/>
          <w:szCs w:val="28"/>
        </w:rPr>
        <w:t xml:space="preserve">аппарата </w:t>
      </w:r>
      <w:r w:rsidR="00457182">
        <w:rPr>
          <w:rFonts w:ascii="Times New Roman" w:hAnsi="Times New Roman" w:cs="Times New Roman"/>
          <w:sz w:val="28"/>
          <w:szCs w:val="28"/>
        </w:rPr>
        <w:t>мирового судьи</w:t>
      </w:r>
      <w:r w:rsidRPr="00BB13D0">
        <w:rPr>
          <w:rFonts w:ascii="Times New Roman" w:hAnsi="Times New Roman" w:cs="Times New Roman"/>
          <w:sz w:val="28"/>
          <w:szCs w:val="28"/>
        </w:rPr>
        <w:t>. К описям</w:t>
      </w:r>
      <w:r w:rsidR="00ED353D">
        <w:rPr>
          <w:rFonts w:ascii="Times New Roman" w:hAnsi="Times New Roman" w:cs="Times New Roman"/>
          <w:sz w:val="28"/>
          <w:szCs w:val="28"/>
        </w:rPr>
        <w:t xml:space="preserve"> дел</w:t>
      </w:r>
      <w:r w:rsidRPr="00BB13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должен прилагаться </w:t>
      </w:r>
      <w:r w:rsidRPr="00BB13D0">
        <w:rPr>
          <w:rFonts w:ascii="Times New Roman" w:hAnsi="Times New Roman" w:cs="Times New Roman"/>
          <w:sz w:val="28"/>
          <w:szCs w:val="28"/>
        </w:rPr>
        <w:t>справочный аппарат, который включает:</w:t>
      </w:r>
    </w:p>
    <w:p w:rsidR="003902AD" w:rsidRDefault="00644DFC" w:rsidP="00FA67B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13D0">
        <w:rPr>
          <w:rFonts w:ascii="Times New Roman" w:hAnsi="Times New Roman" w:cs="Times New Roman"/>
          <w:sz w:val="28"/>
          <w:szCs w:val="28"/>
        </w:rPr>
        <w:t>-</w:t>
      </w:r>
      <w:r w:rsidR="00172E74">
        <w:rPr>
          <w:rFonts w:ascii="Times New Roman" w:hAnsi="Times New Roman" w:cs="Times New Roman"/>
          <w:sz w:val="28"/>
          <w:szCs w:val="28"/>
        </w:rPr>
        <w:t xml:space="preserve"> </w:t>
      </w:r>
      <w:r w:rsidRPr="00BB13D0">
        <w:rPr>
          <w:rFonts w:ascii="Times New Roman" w:hAnsi="Times New Roman" w:cs="Times New Roman"/>
          <w:sz w:val="28"/>
          <w:szCs w:val="28"/>
        </w:rPr>
        <w:t>титульный лист</w:t>
      </w:r>
      <w:r w:rsidR="00751AD9">
        <w:rPr>
          <w:rFonts w:ascii="Times New Roman" w:hAnsi="Times New Roman" w:cs="Times New Roman"/>
          <w:sz w:val="28"/>
          <w:szCs w:val="28"/>
        </w:rPr>
        <w:t xml:space="preserve"> (образец прилагается</w:t>
      </w:r>
      <w:r w:rsidR="00172E74">
        <w:rPr>
          <w:rFonts w:ascii="Times New Roman" w:hAnsi="Times New Roman" w:cs="Times New Roman"/>
          <w:sz w:val="28"/>
          <w:szCs w:val="28"/>
        </w:rPr>
        <w:t>:</w:t>
      </w:r>
      <w:r w:rsidR="003902AD">
        <w:rPr>
          <w:rFonts w:ascii="Times New Roman" w:hAnsi="Times New Roman" w:cs="Times New Roman"/>
          <w:sz w:val="28"/>
          <w:szCs w:val="28"/>
        </w:rPr>
        <w:t xml:space="preserve"> </w:t>
      </w:r>
      <w:r w:rsidR="00172E74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3902AD">
        <w:rPr>
          <w:rFonts w:ascii="Times New Roman" w:hAnsi="Times New Roman" w:cs="Times New Roman"/>
          <w:sz w:val="28"/>
          <w:szCs w:val="28"/>
        </w:rPr>
        <w:t>№1</w:t>
      </w:r>
      <w:r w:rsidR="00172E74">
        <w:rPr>
          <w:rFonts w:ascii="Times New Roman" w:hAnsi="Times New Roman" w:cs="Times New Roman"/>
          <w:sz w:val="28"/>
          <w:szCs w:val="28"/>
        </w:rPr>
        <w:t xml:space="preserve"> – </w:t>
      </w:r>
      <w:r w:rsidR="003902AD">
        <w:rPr>
          <w:rFonts w:ascii="Times New Roman" w:hAnsi="Times New Roman" w:cs="Times New Roman"/>
          <w:sz w:val="28"/>
          <w:szCs w:val="28"/>
        </w:rPr>
        <w:t>для источников комплектования ГКУ РД «ЦГА РД»;</w:t>
      </w:r>
      <w:r w:rsidR="00172E74">
        <w:rPr>
          <w:rFonts w:ascii="Times New Roman" w:hAnsi="Times New Roman" w:cs="Times New Roman"/>
          <w:sz w:val="28"/>
          <w:szCs w:val="28"/>
        </w:rPr>
        <w:t xml:space="preserve"> </w:t>
      </w:r>
      <w:r w:rsidR="003902AD">
        <w:rPr>
          <w:rFonts w:ascii="Times New Roman" w:hAnsi="Times New Roman" w:cs="Times New Roman"/>
          <w:sz w:val="28"/>
          <w:szCs w:val="28"/>
        </w:rPr>
        <w:t>прил</w:t>
      </w:r>
      <w:r w:rsidR="00172E74">
        <w:rPr>
          <w:rFonts w:ascii="Times New Roman" w:hAnsi="Times New Roman" w:cs="Times New Roman"/>
          <w:sz w:val="28"/>
          <w:szCs w:val="28"/>
        </w:rPr>
        <w:t xml:space="preserve">ожение </w:t>
      </w:r>
      <w:r w:rsidR="003902AD">
        <w:rPr>
          <w:rFonts w:ascii="Times New Roman" w:hAnsi="Times New Roman" w:cs="Times New Roman"/>
          <w:sz w:val="28"/>
          <w:szCs w:val="28"/>
        </w:rPr>
        <w:t>№2 –</w:t>
      </w:r>
      <w:r w:rsidR="00C15DA6">
        <w:rPr>
          <w:rFonts w:ascii="Times New Roman" w:hAnsi="Times New Roman" w:cs="Times New Roman"/>
          <w:sz w:val="28"/>
          <w:szCs w:val="28"/>
        </w:rPr>
        <w:t xml:space="preserve"> для источников комплектования муниципального архива</w:t>
      </w:r>
      <w:r w:rsidR="00172E74">
        <w:rPr>
          <w:rFonts w:ascii="Times New Roman" w:hAnsi="Times New Roman" w:cs="Times New Roman"/>
          <w:sz w:val="28"/>
          <w:szCs w:val="28"/>
        </w:rPr>
        <w:t>)</w:t>
      </w:r>
      <w:r w:rsidR="003902AD">
        <w:rPr>
          <w:rFonts w:ascii="Times New Roman" w:hAnsi="Times New Roman" w:cs="Times New Roman"/>
          <w:sz w:val="28"/>
          <w:szCs w:val="28"/>
        </w:rPr>
        <w:t>;</w:t>
      </w:r>
    </w:p>
    <w:p w:rsidR="00644DFC" w:rsidRPr="00BB13D0" w:rsidRDefault="00644DFC" w:rsidP="00FA67B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13D0">
        <w:rPr>
          <w:rFonts w:ascii="Times New Roman" w:hAnsi="Times New Roman" w:cs="Times New Roman"/>
          <w:sz w:val="28"/>
          <w:szCs w:val="28"/>
        </w:rPr>
        <w:t>-</w:t>
      </w:r>
      <w:r w:rsidR="00172E74">
        <w:rPr>
          <w:rFonts w:ascii="Times New Roman" w:hAnsi="Times New Roman" w:cs="Times New Roman"/>
          <w:sz w:val="28"/>
          <w:szCs w:val="28"/>
        </w:rPr>
        <w:t xml:space="preserve"> предисловие</w:t>
      </w:r>
      <w:r w:rsidR="004E2844">
        <w:rPr>
          <w:rFonts w:ascii="Times New Roman" w:hAnsi="Times New Roman" w:cs="Times New Roman"/>
          <w:sz w:val="28"/>
          <w:szCs w:val="28"/>
        </w:rPr>
        <w:t xml:space="preserve"> (дополнение к предисловию)</w:t>
      </w:r>
      <w:r w:rsidR="00172E74">
        <w:rPr>
          <w:rFonts w:ascii="Times New Roman" w:hAnsi="Times New Roman" w:cs="Times New Roman"/>
          <w:sz w:val="28"/>
          <w:szCs w:val="28"/>
        </w:rPr>
        <w:t>.</w:t>
      </w:r>
    </w:p>
    <w:p w:rsidR="00644DFC" w:rsidRPr="00BB13D0" w:rsidRDefault="00644DFC" w:rsidP="00FA67B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78A9">
        <w:rPr>
          <w:rFonts w:ascii="Times New Roman" w:hAnsi="Times New Roman" w:cs="Times New Roman"/>
          <w:b/>
          <w:sz w:val="28"/>
          <w:szCs w:val="28"/>
        </w:rPr>
        <w:t>Титульный лист</w:t>
      </w:r>
      <w:r w:rsidRPr="00BB13D0">
        <w:rPr>
          <w:rFonts w:ascii="Times New Roman" w:hAnsi="Times New Roman" w:cs="Times New Roman"/>
          <w:sz w:val="28"/>
          <w:szCs w:val="28"/>
        </w:rPr>
        <w:t xml:space="preserve"> </w:t>
      </w:r>
      <w:r w:rsidR="003902AD">
        <w:rPr>
          <w:rFonts w:ascii="Times New Roman" w:hAnsi="Times New Roman" w:cs="Times New Roman"/>
          <w:sz w:val="28"/>
          <w:szCs w:val="28"/>
        </w:rPr>
        <w:t xml:space="preserve">– это </w:t>
      </w:r>
      <w:r w:rsidR="00856C24">
        <w:rPr>
          <w:rFonts w:ascii="Times New Roman" w:hAnsi="Times New Roman" w:cs="Times New Roman"/>
          <w:sz w:val="28"/>
          <w:szCs w:val="28"/>
        </w:rPr>
        <w:t>обязательный элемент</w:t>
      </w:r>
      <w:r w:rsidRPr="00BB13D0">
        <w:rPr>
          <w:rFonts w:ascii="Times New Roman" w:hAnsi="Times New Roman" w:cs="Times New Roman"/>
          <w:sz w:val="28"/>
          <w:szCs w:val="28"/>
        </w:rPr>
        <w:t xml:space="preserve"> справочного аппарата </w:t>
      </w:r>
      <w:r>
        <w:rPr>
          <w:rFonts w:ascii="Times New Roman" w:hAnsi="Times New Roman" w:cs="Times New Roman"/>
          <w:sz w:val="28"/>
          <w:szCs w:val="28"/>
        </w:rPr>
        <w:t>описи</w:t>
      </w:r>
      <w:r w:rsidR="006A0376">
        <w:rPr>
          <w:rFonts w:ascii="Times New Roman" w:hAnsi="Times New Roman" w:cs="Times New Roman"/>
          <w:sz w:val="28"/>
          <w:szCs w:val="28"/>
        </w:rPr>
        <w:t xml:space="preserve"> дел</w:t>
      </w:r>
      <w:r w:rsidRPr="00BB13D0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включает в себя</w:t>
      </w:r>
      <w:r w:rsidRPr="00BB13D0">
        <w:rPr>
          <w:rFonts w:ascii="Times New Roman" w:hAnsi="Times New Roman" w:cs="Times New Roman"/>
          <w:sz w:val="28"/>
          <w:szCs w:val="28"/>
        </w:rPr>
        <w:t>:</w:t>
      </w:r>
    </w:p>
    <w:p w:rsidR="00644DFC" w:rsidRPr="00BB13D0" w:rsidRDefault="00644DFC" w:rsidP="00FA67B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13D0">
        <w:rPr>
          <w:rFonts w:ascii="Times New Roman" w:hAnsi="Times New Roman" w:cs="Times New Roman"/>
          <w:sz w:val="28"/>
          <w:szCs w:val="28"/>
        </w:rPr>
        <w:t>-</w:t>
      </w:r>
      <w:r w:rsidR="00172E74">
        <w:rPr>
          <w:rFonts w:ascii="Times New Roman" w:hAnsi="Times New Roman" w:cs="Times New Roman"/>
          <w:sz w:val="28"/>
          <w:szCs w:val="28"/>
        </w:rPr>
        <w:t xml:space="preserve"> </w:t>
      </w:r>
      <w:r w:rsidRPr="00BB13D0">
        <w:rPr>
          <w:rFonts w:ascii="Times New Roman" w:hAnsi="Times New Roman" w:cs="Times New Roman"/>
          <w:sz w:val="28"/>
          <w:szCs w:val="28"/>
        </w:rPr>
        <w:t xml:space="preserve">полное название </w:t>
      </w:r>
      <w:r w:rsidR="00C15DA6">
        <w:rPr>
          <w:rFonts w:ascii="Times New Roman" w:hAnsi="Times New Roman" w:cs="Times New Roman"/>
          <w:sz w:val="28"/>
          <w:szCs w:val="28"/>
        </w:rPr>
        <w:t>А</w:t>
      </w:r>
      <w:r w:rsidRPr="00BB13D0">
        <w:rPr>
          <w:rFonts w:ascii="Times New Roman" w:hAnsi="Times New Roman" w:cs="Times New Roman"/>
          <w:sz w:val="28"/>
          <w:szCs w:val="28"/>
        </w:rPr>
        <w:t>рхива, в котором будут постоянно храниться дела</w:t>
      </w:r>
      <w:r w:rsidR="00D078A9">
        <w:rPr>
          <w:rFonts w:ascii="Times New Roman" w:hAnsi="Times New Roman" w:cs="Times New Roman"/>
          <w:sz w:val="28"/>
          <w:szCs w:val="28"/>
        </w:rPr>
        <w:t xml:space="preserve"> мирового судьи;</w:t>
      </w:r>
    </w:p>
    <w:p w:rsidR="00644DFC" w:rsidRPr="00BB13D0" w:rsidRDefault="00644DFC" w:rsidP="00FA67B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3D0">
        <w:rPr>
          <w:rFonts w:ascii="Times New Roman" w:hAnsi="Times New Roman" w:cs="Times New Roman"/>
          <w:sz w:val="28"/>
          <w:szCs w:val="28"/>
        </w:rPr>
        <w:t>-</w:t>
      </w:r>
      <w:r w:rsidR="00172E74">
        <w:rPr>
          <w:rFonts w:ascii="Times New Roman" w:hAnsi="Times New Roman" w:cs="Times New Roman"/>
          <w:sz w:val="28"/>
          <w:szCs w:val="28"/>
        </w:rPr>
        <w:t xml:space="preserve"> </w:t>
      </w:r>
      <w:r w:rsidRPr="00BB13D0">
        <w:rPr>
          <w:rFonts w:ascii="Times New Roman" w:hAnsi="Times New Roman" w:cs="Times New Roman"/>
          <w:sz w:val="28"/>
          <w:szCs w:val="28"/>
        </w:rPr>
        <w:t>название фонда;</w:t>
      </w:r>
    </w:p>
    <w:p w:rsidR="00644DFC" w:rsidRPr="00BB13D0" w:rsidRDefault="00644DFC" w:rsidP="00FA67B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3D0">
        <w:rPr>
          <w:rFonts w:ascii="Times New Roman" w:hAnsi="Times New Roman" w:cs="Times New Roman"/>
          <w:sz w:val="28"/>
          <w:szCs w:val="28"/>
        </w:rPr>
        <w:t>-</w:t>
      </w:r>
      <w:r w:rsidR="00172E74">
        <w:rPr>
          <w:rFonts w:ascii="Times New Roman" w:hAnsi="Times New Roman" w:cs="Times New Roman"/>
          <w:sz w:val="28"/>
          <w:szCs w:val="28"/>
        </w:rPr>
        <w:t xml:space="preserve"> </w:t>
      </w:r>
      <w:r w:rsidRPr="00BB13D0">
        <w:rPr>
          <w:rFonts w:ascii="Times New Roman" w:hAnsi="Times New Roman" w:cs="Times New Roman"/>
          <w:sz w:val="28"/>
          <w:szCs w:val="28"/>
        </w:rPr>
        <w:t>номер фонда;</w:t>
      </w:r>
    </w:p>
    <w:p w:rsidR="00644DFC" w:rsidRPr="00BB13D0" w:rsidRDefault="00644DFC" w:rsidP="00FA67B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3D0">
        <w:rPr>
          <w:rFonts w:ascii="Times New Roman" w:hAnsi="Times New Roman" w:cs="Times New Roman"/>
          <w:sz w:val="28"/>
          <w:szCs w:val="28"/>
        </w:rPr>
        <w:t>-</w:t>
      </w:r>
      <w:r w:rsidR="00172E74">
        <w:rPr>
          <w:rFonts w:ascii="Times New Roman" w:hAnsi="Times New Roman" w:cs="Times New Roman"/>
          <w:sz w:val="28"/>
          <w:szCs w:val="28"/>
        </w:rPr>
        <w:t xml:space="preserve"> </w:t>
      </w:r>
      <w:r w:rsidRPr="00BB13D0">
        <w:rPr>
          <w:rFonts w:ascii="Times New Roman" w:hAnsi="Times New Roman" w:cs="Times New Roman"/>
          <w:sz w:val="28"/>
          <w:szCs w:val="28"/>
        </w:rPr>
        <w:t>номер описи</w:t>
      </w:r>
      <w:r w:rsidR="00ED353D">
        <w:rPr>
          <w:rFonts w:ascii="Times New Roman" w:hAnsi="Times New Roman" w:cs="Times New Roman"/>
          <w:sz w:val="28"/>
          <w:szCs w:val="28"/>
        </w:rPr>
        <w:t xml:space="preserve"> дел</w:t>
      </w:r>
      <w:r w:rsidRPr="00BB13D0">
        <w:rPr>
          <w:rFonts w:ascii="Times New Roman" w:hAnsi="Times New Roman" w:cs="Times New Roman"/>
          <w:sz w:val="28"/>
          <w:szCs w:val="28"/>
        </w:rPr>
        <w:t>;</w:t>
      </w:r>
    </w:p>
    <w:p w:rsidR="00644DFC" w:rsidRPr="00BB13D0" w:rsidRDefault="00644DFC" w:rsidP="00FA67B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3D0">
        <w:rPr>
          <w:rFonts w:ascii="Times New Roman" w:hAnsi="Times New Roman" w:cs="Times New Roman"/>
          <w:sz w:val="28"/>
          <w:szCs w:val="28"/>
        </w:rPr>
        <w:t>-</w:t>
      </w:r>
      <w:r w:rsidR="00172E74">
        <w:rPr>
          <w:rFonts w:ascii="Times New Roman" w:hAnsi="Times New Roman" w:cs="Times New Roman"/>
          <w:sz w:val="28"/>
          <w:szCs w:val="28"/>
        </w:rPr>
        <w:t xml:space="preserve"> </w:t>
      </w:r>
      <w:r w:rsidRPr="00BB13D0">
        <w:rPr>
          <w:rFonts w:ascii="Times New Roman" w:hAnsi="Times New Roman" w:cs="Times New Roman"/>
          <w:sz w:val="28"/>
          <w:szCs w:val="28"/>
        </w:rPr>
        <w:t>название описи</w:t>
      </w:r>
      <w:r w:rsidR="00ED353D">
        <w:rPr>
          <w:rFonts w:ascii="Times New Roman" w:hAnsi="Times New Roman" w:cs="Times New Roman"/>
          <w:sz w:val="28"/>
          <w:szCs w:val="28"/>
        </w:rPr>
        <w:t xml:space="preserve"> дел</w:t>
      </w:r>
      <w:r w:rsidRPr="00BB13D0">
        <w:rPr>
          <w:rFonts w:ascii="Times New Roman" w:hAnsi="Times New Roman" w:cs="Times New Roman"/>
          <w:sz w:val="28"/>
          <w:szCs w:val="28"/>
        </w:rPr>
        <w:t>;</w:t>
      </w:r>
    </w:p>
    <w:p w:rsidR="00644DFC" w:rsidRPr="00BB13D0" w:rsidRDefault="00644DFC" w:rsidP="00FA67B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3D0">
        <w:rPr>
          <w:rFonts w:ascii="Times New Roman" w:hAnsi="Times New Roman" w:cs="Times New Roman"/>
          <w:sz w:val="28"/>
          <w:szCs w:val="28"/>
        </w:rPr>
        <w:t>-</w:t>
      </w:r>
      <w:r w:rsidR="00172E74">
        <w:rPr>
          <w:rFonts w:ascii="Times New Roman" w:hAnsi="Times New Roman" w:cs="Times New Roman"/>
          <w:sz w:val="28"/>
          <w:szCs w:val="28"/>
        </w:rPr>
        <w:t xml:space="preserve"> </w:t>
      </w:r>
      <w:r w:rsidRPr="00BB13D0">
        <w:rPr>
          <w:rFonts w:ascii="Times New Roman" w:hAnsi="Times New Roman" w:cs="Times New Roman"/>
          <w:sz w:val="28"/>
          <w:szCs w:val="28"/>
        </w:rPr>
        <w:t>крайние даты дел, включенных в описи</w:t>
      </w:r>
      <w:r w:rsidR="00ED353D">
        <w:rPr>
          <w:rFonts w:ascii="Times New Roman" w:hAnsi="Times New Roman" w:cs="Times New Roman"/>
          <w:sz w:val="28"/>
          <w:szCs w:val="28"/>
        </w:rPr>
        <w:t xml:space="preserve"> дел</w:t>
      </w:r>
      <w:r w:rsidRPr="00BB13D0">
        <w:rPr>
          <w:rFonts w:ascii="Times New Roman" w:hAnsi="Times New Roman" w:cs="Times New Roman"/>
          <w:sz w:val="28"/>
          <w:szCs w:val="28"/>
        </w:rPr>
        <w:t>.</w:t>
      </w:r>
    </w:p>
    <w:p w:rsidR="00644DFC" w:rsidRPr="00BB13D0" w:rsidRDefault="00644DFC" w:rsidP="00FA67B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458A">
        <w:rPr>
          <w:rFonts w:ascii="Times New Roman" w:hAnsi="Times New Roman" w:cs="Times New Roman"/>
          <w:sz w:val="28"/>
          <w:szCs w:val="28"/>
        </w:rPr>
        <w:lastRenderedPageBreak/>
        <w:t>Название фонда</w:t>
      </w:r>
      <w:r w:rsidRPr="00BB13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13D0">
        <w:rPr>
          <w:rFonts w:ascii="Times New Roman" w:hAnsi="Times New Roman" w:cs="Times New Roman"/>
          <w:sz w:val="28"/>
          <w:szCs w:val="28"/>
        </w:rPr>
        <w:t>мирового судьи пишет</w:t>
      </w:r>
      <w:r w:rsidR="003902AD">
        <w:rPr>
          <w:rFonts w:ascii="Times New Roman" w:hAnsi="Times New Roman" w:cs="Times New Roman"/>
          <w:sz w:val="28"/>
          <w:szCs w:val="28"/>
        </w:rPr>
        <w:t>ся в соответствии с официальным</w:t>
      </w:r>
      <w:r w:rsidRPr="00BB13D0">
        <w:rPr>
          <w:rFonts w:ascii="Times New Roman" w:hAnsi="Times New Roman" w:cs="Times New Roman"/>
          <w:sz w:val="28"/>
          <w:szCs w:val="28"/>
        </w:rPr>
        <w:t xml:space="preserve"> названием </w:t>
      </w:r>
      <w:r w:rsidR="00C15DA6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BB13D0">
        <w:rPr>
          <w:rFonts w:ascii="Times New Roman" w:hAnsi="Times New Roman" w:cs="Times New Roman"/>
          <w:sz w:val="28"/>
          <w:szCs w:val="28"/>
        </w:rPr>
        <w:t>со всеми его переименованиями, изменениями подчиненности, относящимися к периоду, за который документы включены в опись</w:t>
      </w:r>
      <w:r w:rsidR="006A3ED5">
        <w:rPr>
          <w:rFonts w:ascii="Times New Roman" w:hAnsi="Times New Roman" w:cs="Times New Roman"/>
          <w:sz w:val="28"/>
          <w:szCs w:val="28"/>
        </w:rPr>
        <w:t xml:space="preserve"> дел</w:t>
      </w:r>
      <w:r w:rsidR="004E2844">
        <w:rPr>
          <w:rFonts w:ascii="Times New Roman" w:hAnsi="Times New Roman" w:cs="Times New Roman"/>
          <w:sz w:val="28"/>
          <w:szCs w:val="28"/>
        </w:rPr>
        <w:t>,</w:t>
      </w:r>
      <w:r w:rsidRPr="00BB13D0">
        <w:rPr>
          <w:rFonts w:ascii="Times New Roman" w:hAnsi="Times New Roman" w:cs="Times New Roman"/>
          <w:sz w:val="28"/>
          <w:szCs w:val="28"/>
        </w:rPr>
        <w:t xml:space="preserve"> в хронологической последовательности, с указанием начальной и конечной даты каждого названия. Если миро</w:t>
      </w:r>
      <w:r w:rsidR="00457182">
        <w:rPr>
          <w:rFonts w:ascii="Times New Roman" w:hAnsi="Times New Roman" w:cs="Times New Roman"/>
          <w:sz w:val="28"/>
          <w:szCs w:val="28"/>
        </w:rPr>
        <w:t>вой судья</w:t>
      </w:r>
      <w:r w:rsidRPr="00BB13D0">
        <w:rPr>
          <w:rFonts w:ascii="Times New Roman" w:hAnsi="Times New Roman" w:cs="Times New Roman"/>
          <w:sz w:val="28"/>
          <w:szCs w:val="28"/>
        </w:rPr>
        <w:t xml:space="preserve"> продолжает функционировать, конечная дата названия не проставляется</w:t>
      </w:r>
      <w:r w:rsidR="00C15DA6">
        <w:rPr>
          <w:rFonts w:ascii="Times New Roman" w:hAnsi="Times New Roman" w:cs="Times New Roman"/>
          <w:sz w:val="28"/>
          <w:szCs w:val="28"/>
        </w:rPr>
        <w:t xml:space="preserve"> и обозначае</w:t>
      </w:r>
      <w:r>
        <w:rPr>
          <w:rFonts w:ascii="Times New Roman" w:hAnsi="Times New Roman" w:cs="Times New Roman"/>
          <w:sz w:val="28"/>
          <w:szCs w:val="28"/>
        </w:rPr>
        <w:t>тся знаком</w:t>
      </w:r>
      <w:r w:rsidR="003902AD">
        <w:rPr>
          <w:rFonts w:ascii="Times New Roman" w:hAnsi="Times New Roman" w:cs="Times New Roman"/>
          <w:sz w:val="28"/>
          <w:szCs w:val="28"/>
        </w:rPr>
        <w:t xml:space="preserve"> «</w:t>
      </w:r>
      <w:r w:rsidR="00172E74">
        <w:rPr>
          <w:rFonts w:ascii="Times New Roman" w:hAnsi="Times New Roman" w:cs="Times New Roman"/>
          <w:sz w:val="28"/>
          <w:szCs w:val="28"/>
        </w:rPr>
        <w:t>–</w:t>
      </w:r>
      <w:r w:rsidR="003902AD">
        <w:rPr>
          <w:rFonts w:ascii="Times New Roman" w:hAnsi="Times New Roman" w:cs="Times New Roman"/>
          <w:sz w:val="28"/>
          <w:szCs w:val="28"/>
        </w:rPr>
        <w:t>»</w:t>
      </w:r>
      <w:r w:rsidRPr="00BB13D0">
        <w:rPr>
          <w:rFonts w:ascii="Times New Roman" w:hAnsi="Times New Roman" w:cs="Times New Roman"/>
          <w:sz w:val="28"/>
          <w:szCs w:val="28"/>
        </w:rPr>
        <w:t>.</w:t>
      </w:r>
    </w:p>
    <w:p w:rsidR="00D02DD4" w:rsidRDefault="00644DFC" w:rsidP="00FA67B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58A">
        <w:rPr>
          <w:rFonts w:ascii="Times New Roman" w:hAnsi="Times New Roman" w:cs="Times New Roman"/>
          <w:sz w:val="28"/>
          <w:szCs w:val="28"/>
        </w:rPr>
        <w:t>Номер</w:t>
      </w:r>
      <w:r w:rsidRPr="006A0B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13D0">
        <w:rPr>
          <w:rFonts w:ascii="Times New Roman" w:hAnsi="Times New Roman" w:cs="Times New Roman"/>
          <w:sz w:val="28"/>
          <w:szCs w:val="28"/>
        </w:rPr>
        <w:t xml:space="preserve">фонда присваивается при первом поступлении документов в </w:t>
      </w:r>
      <w:r w:rsidR="00702FDB">
        <w:rPr>
          <w:rFonts w:ascii="Times New Roman" w:hAnsi="Times New Roman" w:cs="Times New Roman"/>
          <w:sz w:val="28"/>
          <w:szCs w:val="28"/>
        </w:rPr>
        <w:t>А</w:t>
      </w:r>
      <w:r w:rsidR="00D02DD4">
        <w:rPr>
          <w:rFonts w:ascii="Times New Roman" w:hAnsi="Times New Roman" w:cs="Times New Roman"/>
          <w:sz w:val="28"/>
          <w:szCs w:val="28"/>
        </w:rPr>
        <w:t>рхив</w:t>
      </w:r>
      <w:r w:rsidR="00702FDB">
        <w:rPr>
          <w:rFonts w:ascii="Times New Roman" w:hAnsi="Times New Roman" w:cs="Times New Roman"/>
          <w:sz w:val="28"/>
          <w:szCs w:val="28"/>
        </w:rPr>
        <w:t xml:space="preserve"> по согласованию с А</w:t>
      </w:r>
      <w:r w:rsidR="00A028AD">
        <w:rPr>
          <w:rFonts w:ascii="Times New Roman" w:hAnsi="Times New Roman" w:cs="Times New Roman"/>
          <w:sz w:val="28"/>
          <w:szCs w:val="28"/>
        </w:rPr>
        <w:t>рхивом</w:t>
      </w:r>
      <w:r w:rsidR="00D02DD4">
        <w:rPr>
          <w:rFonts w:ascii="Times New Roman" w:hAnsi="Times New Roman" w:cs="Times New Roman"/>
          <w:sz w:val="28"/>
          <w:szCs w:val="28"/>
        </w:rPr>
        <w:t>.</w:t>
      </w:r>
      <w:r w:rsidRPr="00BB13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4DFC" w:rsidRDefault="003B00DF" w:rsidP="00FA67B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документы фонда </w:t>
      </w:r>
      <w:r w:rsidR="004E2844">
        <w:rPr>
          <w:rFonts w:ascii="Times New Roman" w:hAnsi="Times New Roman" w:cs="Times New Roman"/>
          <w:sz w:val="28"/>
          <w:szCs w:val="28"/>
        </w:rPr>
        <w:t>ранее были включены в описи</w:t>
      </w:r>
      <w:r w:rsidR="007E0403">
        <w:rPr>
          <w:rFonts w:ascii="Times New Roman" w:hAnsi="Times New Roman" w:cs="Times New Roman"/>
          <w:sz w:val="28"/>
          <w:szCs w:val="28"/>
        </w:rPr>
        <w:t xml:space="preserve"> дел, утвержденные ЭПК</w:t>
      </w:r>
      <w:r w:rsidR="0045718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то</w:t>
      </w:r>
      <w:r w:rsidR="004571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24458A">
        <w:rPr>
          <w:rFonts w:ascii="Times New Roman" w:hAnsi="Times New Roman" w:cs="Times New Roman"/>
          <w:sz w:val="28"/>
          <w:szCs w:val="28"/>
        </w:rPr>
        <w:t>омер</w:t>
      </w:r>
      <w:r w:rsidR="00457182">
        <w:rPr>
          <w:rFonts w:ascii="Times New Roman" w:hAnsi="Times New Roman" w:cs="Times New Roman"/>
          <w:sz w:val="28"/>
          <w:szCs w:val="28"/>
        </w:rPr>
        <w:t>а</w:t>
      </w:r>
      <w:r w:rsidRPr="0024458A">
        <w:rPr>
          <w:rFonts w:ascii="Times New Roman" w:hAnsi="Times New Roman" w:cs="Times New Roman"/>
          <w:sz w:val="28"/>
          <w:szCs w:val="28"/>
        </w:rPr>
        <w:t xml:space="preserve"> опис</w:t>
      </w:r>
      <w:r w:rsidR="00457182">
        <w:rPr>
          <w:rFonts w:ascii="Times New Roman" w:hAnsi="Times New Roman" w:cs="Times New Roman"/>
          <w:sz w:val="28"/>
          <w:szCs w:val="28"/>
        </w:rPr>
        <w:t>ей</w:t>
      </w:r>
      <w:r w:rsidR="00ED353D">
        <w:rPr>
          <w:rFonts w:ascii="Times New Roman" w:hAnsi="Times New Roman" w:cs="Times New Roman"/>
          <w:sz w:val="28"/>
          <w:szCs w:val="28"/>
        </w:rPr>
        <w:t xml:space="preserve"> дел</w:t>
      </w:r>
      <w:r w:rsidRPr="00BB13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00DF">
        <w:rPr>
          <w:rFonts w:ascii="Times New Roman" w:hAnsi="Times New Roman" w:cs="Times New Roman"/>
          <w:sz w:val="28"/>
          <w:szCs w:val="28"/>
        </w:rPr>
        <w:t>согласовывается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00DF">
        <w:rPr>
          <w:rFonts w:ascii="Times New Roman" w:hAnsi="Times New Roman" w:cs="Times New Roman"/>
          <w:sz w:val="28"/>
          <w:szCs w:val="28"/>
        </w:rPr>
        <w:t xml:space="preserve">с </w:t>
      </w:r>
      <w:r w:rsidR="00702FD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рхивом.</w:t>
      </w:r>
      <w:r w:rsidRPr="00BB13D0">
        <w:rPr>
          <w:rFonts w:ascii="Times New Roman" w:hAnsi="Times New Roman" w:cs="Times New Roman"/>
          <w:sz w:val="28"/>
          <w:szCs w:val="28"/>
        </w:rPr>
        <w:t xml:space="preserve"> </w:t>
      </w:r>
      <w:r w:rsidR="00644DFC" w:rsidRPr="00BB13D0">
        <w:rPr>
          <w:rFonts w:ascii="Times New Roman" w:hAnsi="Times New Roman" w:cs="Times New Roman"/>
          <w:sz w:val="28"/>
          <w:szCs w:val="28"/>
        </w:rPr>
        <w:t>Не допускается присвоение оп</w:t>
      </w:r>
      <w:r w:rsidR="00644DFC">
        <w:rPr>
          <w:rFonts w:ascii="Times New Roman" w:hAnsi="Times New Roman" w:cs="Times New Roman"/>
          <w:sz w:val="28"/>
          <w:szCs w:val="28"/>
        </w:rPr>
        <w:t>исям</w:t>
      </w:r>
      <w:r w:rsidR="00ED353D">
        <w:rPr>
          <w:rFonts w:ascii="Times New Roman" w:hAnsi="Times New Roman" w:cs="Times New Roman"/>
          <w:sz w:val="28"/>
          <w:szCs w:val="28"/>
        </w:rPr>
        <w:t xml:space="preserve"> дел</w:t>
      </w:r>
      <w:r w:rsidR="00644DFC">
        <w:rPr>
          <w:rFonts w:ascii="Times New Roman" w:hAnsi="Times New Roman" w:cs="Times New Roman"/>
          <w:sz w:val="28"/>
          <w:szCs w:val="28"/>
        </w:rPr>
        <w:t xml:space="preserve"> одинаковых учетных номеров.</w:t>
      </w:r>
      <w:r w:rsidR="00644DFC" w:rsidRPr="00BB13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28AD" w:rsidRDefault="00644DFC" w:rsidP="00FA67B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58A">
        <w:rPr>
          <w:rFonts w:ascii="Times New Roman" w:hAnsi="Times New Roman" w:cs="Times New Roman"/>
          <w:sz w:val="28"/>
          <w:szCs w:val="28"/>
        </w:rPr>
        <w:t>Название описи</w:t>
      </w:r>
      <w:r w:rsidR="00ED353D">
        <w:rPr>
          <w:rFonts w:ascii="Times New Roman" w:hAnsi="Times New Roman" w:cs="Times New Roman"/>
          <w:sz w:val="28"/>
          <w:szCs w:val="28"/>
        </w:rPr>
        <w:t xml:space="preserve"> дел</w:t>
      </w:r>
      <w:r w:rsidRPr="00BB13D0">
        <w:rPr>
          <w:rFonts w:ascii="Times New Roman" w:hAnsi="Times New Roman" w:cs="Times New Roman"/>
          <w:sz w:val="28"/>
          <w:szCs w:val="28"/>
        </w:rPr>
        <w:t xml:space="preserve"> включает указание категории документов (постоянного, временного хранения, по личному составу и т.д.), а также конкретное название описи</w:t>
      </w:r>
      <w:r w:rsidR="006A0376">
        <w:rPr>
          <w:rFonts w:ascii="Times New Roman" w:hAnsi="Times New Roman" w:cs="Times New Roman"/>
          <w:sz w:val="28"/>
          <w:szCs w:val="28"/>
        </w:rPr>
        <w:t xml:space="preserve"> дел</w:t>
      </w:r>
      <w:r w:rsidRPr="00BB13D0">
        <w:rPr>
          <w:rFonts w:ascii="Times New Roman" w:hAnsi="Times New Roman" w:cs="Times New Roman"/>
          <w:sz w:val="28"/>
          <w:szCs w:val="28"/>
        </w:rPr>
        <w:t xml:space="preserve">. Например: </w:t>
      </w:r>
    </w:p>
    <w:p w:rsidR="007A4634" w:rsidRDefault="007A4634" w:rsidP="00FA67B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Опись №</w:t>
      </w:r>
      <w:r w:rsidR="007E040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дел постоянного хранения (управленческая документация); </w:t>
      </w:r>
      <w:r w:rsidR="00223E9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Опись №</w:t>
      </w:r>
      <w:r w:rsidR="007E040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дел постоянного хранения (</w:t>
      </w:r>
      <w:r w:rsidR="00644DFC" w:rsidRPr="00BB13D0">
        <w:rPr>
          <w:rFonts w:ascii="Times New Roman" w:hAnsi="Times New Roman" w:cs="Times New Roman"/>
          <w:sz w:val="28"/>
          <w:szCs w:val="28"/>
        </w:rPr>
        <w:t>подлинники приговоров</w:t>
      </w:r>
      <w:r w:rsidR="00644DFC">
        <w:rPr>
          <w:rFonts w:ascii="Times New Roman" w:hAnsi="Times New Roman" w:cs="Times New Roman"/>
          <w:sz w:val="28"/>
          <w:szCs w:val="28"/>
        </w:rPr>
        <w:t xml:space="preserve"> по уголовным делам</w:t>
      </w:r>
      <w:r>
        <w:rPr>
          <w:rFonts w:ascii="Times New Roman" w:hAnsi="Times New Roman" w:cs="Times New Roman"/>
          <w:sz w:val="28"/>
          <w:szCs w:val="28"/>
        </w:rPr>
        <w:t>);</w:t>
      </w:r>
      <w:r w:rsidR="00644D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4DFC" w:rsidRDefault="007A4634" w:rsidP="00FA67B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Опись №</w:t>
      </w:r>
      <w:r w:rsidR="007E040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дел постоянного хранения (</w:t>
      </w:r>
      <w:r w:rsidR="00644DFC" w:rsidRPr="00BB13D0">
        <w:rPr>
          <w:rFonts w:ascii="Times New Roman" w:hAnsi="Times New Roman" w:cs="Times New Roman"/>
          <w:sz w:val="28"/>
          <w:szCs w:val="28"/>
        </w:rPr>
        <w:t xml:space="preserve">подлинники решений </w:t>
      </w:r>
      <w:r w:rsidR="00644DFC">
        <w:rPr>
          <w:rFonts w:ascii="Times New Roman" w:hAnsi="Times New Roman" w:cs="Times New Roman"/>
          <w:sz w:val="28"/>
          <w:szCs w:val="28"/>
        </w:rPr>
        <w:t xml:space="preserve"> по гражданским делам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7A4634" w:rsidRDefault="007A4634" w:rsidP="00FA67B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Опись №</w:t>
      </w:r>
      <w:r w:rsidR="007E040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дел постоянного хранения (подлинники постановлений, изъятые из дел об  административных правонарушениях);</w:t>
      </w:r>
    </w:p>
    <w:p w:rsidR="007A4634" w:rsidRDefault="007A4634" w:rsidP="00FA67B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Опись №</w:t>
      </w:r>
      <w:r w:rsidR="007E040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дел по личному составу (приказы по личному составу);</w:t>
      </w:r>
    </w:p>
    <w:p w:rsidR="007A4634" w:rsidRDefault="007A4634" w:rsidP="00FA67B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Опись №</w:t>
      </w:r>
      <w:r w:rsidR="007E040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дел по личному составу (ли</w:t>
      </w:r>
      <w:r w:rsidR="00702FDB">
        <w:rPr>
          <w:rFonts w:ascii="Times New Roman" w:hAnsi="Times New Roman" w:cs="Times New Roman"/>
          <w:sz w:val="28"/>
          <w:szCs w:val="28"/>
        </w:rPr>
        <w:t>чные дела уволенных работников).</w:t>
      </w:r>
    </w:p>
    <w:p w:rsidR="007E0403" w:rsidRPr="00BB13D0" w:rsidRDefault="007E0403" w:rsidP="00FA67B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Описи №№1-5</w:t>
      </w:r>
      <w:r w:rsidR="006A3ED5">
        <w:rPr>
          <w:rFonts w:ascii="Times New Roman" w:hAnsi="Times New Roman" w:cs="Times New Roman"/>
          <w:sz w:val="28"/>
          <w:szCs w:val="28"/>
        </w:rPr>
        <w:t xml:space="preserve"> дел</w:t>
      </w:r>
      <w:r>
        <w:rPr>
          <w:rFonts w:ascii="Times New Roman" w:hAnsi="Times New Roman" w:cs="Times New Roman"/>
          <w:sz w:val="28"/>
          <w:szCs w:val="28"/>
        </w:rPr>
        <w:t xml:space="preserve"> при последующих описаниях документов должны оформляться в виде продолжения предыдущих описей</w:t>
      </w:r>
      <w:r w:rsidR="006A3ED5">
        <w:rPr>
          <w:rFonts w:ascii="Times New Roman" w:hAnsi="Times New Roman" w:cs="Times New Roman"/>
          <w:sz w:val="28"/>
          <w:szCs w:val="28"/>
        </w:rPr>
        <w:t xml:space="preserve"> дел</w:t>
      </w:r>
      <w:r>
        <w:rPr>
          <w:rFonts w:ascii="Times New Roman" w:hAnsi="Times New Roman" w:cs="Times New Roman"/>
          <w:sz w:val="28"/>
          <w:szCs w:val="28"/>
        </w:rPr>
        <w:t xml:space="preserve"> (по </w:t>
      </w:r>
      <w:r w:rsidR="006A0376">
        <w:rPr>
          <w:rFonts w:ascii="Times New Roman" w:hAnsi="Times New Roman" w:cs="Times New Roman"/>
          <w:sz w:val="28"/>
          <w:szCs w:val="28"/>
        </w:rPr>
        <w:t xml:space="preserve">категориям </w:t>
      </w:r>
      <w:r>
        <w:rPr>
          <w:rFonts w:ascii="Times New Roman" w:hAnsi="Times New Roman" w:cs="Times New Roman"/>
          <w:sz w:val="28"/>
          <w:szCs w:val="28"/>
        </w:rPr>
        <w:t>документов). Например: опись</w:t>
      </w:r>
      <w:r w:rsidR="00ED35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№1 (продолжение)</w:t>
      </w:r>
      <w:r w:rsidRPr="007E04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дел постоянного хранения (управленческая документация). Нумерация дел </w:t>
      </w:r>
      <w:r w:rsidR="00457182">
        <w:rPr>
          <w:rFonts w:ascii="Times New Roman" w:hAnsi="Times New Roman" w:cs="Times New Roman"/>
          <w:sz w:val="28"/>
          <w:szCs w:val="28"/>
        </w:rPr>
        <w:t>в описи дел (продолжение)</w:t>
      </w:r>
      <w:r w:rsidR="008C1E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 продолжением</w:t>
      </w:r>
      <w:r w:rsidR="008C1E50">
        <w:rPr>
          <w:rFonts w:ascii="Times New Roman" w:hAnsi="Times New Roman" w:cs="Times New Roman"/>
          <w:sz w:val="28"/>
          <w:szCs w:val="28"/>
        </w:rPr>
        <w:t xml:space="preserve"> нумерации предыдущей описи</w:t>
      </w:r>
      <w:r w:rsidR="00ED353D">
        <w:rPr>
          <w:rFonts w:ascii="Times New Roman" w:hAnsi="Times New Roman" w:cs="Times New Roman"/>
          <w:sz w:val="28"/>
          <w:szCs w:val="28"/>
        </w:rPr>
        <w:t xml:space="preserve"> дел</w:t>
      </w:r>
      <w:r>
        <w:rPr>
          <w:rFonts w:ascii="Times New Roman" w:hAnsi="Times New Roman" w:cs="Times New Roman"/>
          <w:sz w:val="28"/>
          <w:szCs w:val="28"/>
        </w:rPr>
        <w:t>. Исключение составляет опись дел на личные дела уволенных работников</w:t>
      </w:r>
      <w:r w:rsidR="006A037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при последнем описании предыдущая опись дел не продолжается, новой описи дел присваивается новый номер (очередной в валовом порядке), нумерация дел </w:t>
      </w:r>
      <w:r w:rsidR="004B632C">
        <w:rPr>
          <w:rFonts w:ascii="Times New Roman" w:hAnsi="Times New Roman" w:cs="Times New Roman"/>
          <w:sz w:val="28"/>
          <w:szCs w:val="28"/>
        </w:rPr>
        <w:t>внутри описи</w:t>
      </w:r>
      <w:r w:rsidR="00ED353D">
        <w:rPr>
          <w:rFonts w:ascii="Times New Roman" w:hAnsi="Times New Roman" w:cs="Times New Roman"/>
          <w:sz w:val="28"/>
          <w:szCs w:val="28"/>
        </w:rPr>
        <w:t xml:space="preserve"> дел</w:t>
      </w:r>
      <w:r w:rsidR="004B632C">
        <w:rPr>
          <w:rFonts w:ascii="Times New Roman" w:hAnsi="Times New Roman" w:cs="Times New Roman"/>
          <w:sz w:val="28"/>
          <w:szCs w:val="28"/>
        </w:rPr>
        <w:t xml:space="preserve"> начинается с номера </w:t>
      </w:r>
      <w:r w:rsidR="006A0376">
        <w:rPr>
          <w:rFonts w:ascii="Times New Roman" w:hAnsi="Times New Roman" w:cs="Times New Roman"/>
          <w:sz w:val="28"/>
          <w:szCs w:val="28"/>
        </w:rPr>
        <w:t>«</w:t>
      </w:r>
      <w:r w:rsidR="004B632C">
        <w:rPr>
          <w:rFonts w:ascii="Times New Roman" w:hAnsi="Times New Roman" w:cs="Times New Roman"/>
          <w:sz w:val="28"/>
          <w:szCs w:val="28"/>
        </w:rPr>
        <w:t>1</w:t>
      </w:r>
      <w:r w:rsidR="006A0376">
        <w:rPr>
          <w:rFonts w:ascii="Times New Roman" w:hAnsi="Times New Roman" w:cs="Times New Roman"/>
          <w:sz w:val="28"/>
          <w:szCs w:val="28"/>
        </w:rPr>
        <w:t>»</w:t>
      </w:r>
      <w:r w:rsidR="004B632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0376" w:rsidRDefault="00856C24" w:rsidP="00FA67B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13D0">
        <w:rPr>
          <w:rFonts w:ascii="Times New Roman" w:hAnsi="Times New Roman" w:cs="Times New Roman"/>
          <w:sz w:val="28"/>
          <w:szCs w:val="28"/>
        </w:rPr>
        <w:t>Обязательным элементом справочного аппара</w:t>
      </w:r>
      <w:r w:rsidR="009608BA">
        <w:rPr>
          <w:rFonts w:ascii="Times New Roman" w:hAnsi="Times New Roman" w:cs="Times New Roman"/>
          <w:sz w:val="28"/>
          <w:szCs w:val="28"/>
        </w:rPr>
        <w:t>та к описи</w:t>
      </w:r>
      <w:r w:rsidR="006A0376">
        <w:rPr>
          <w:rFonts w:ascii="Times New Roman" w:hAnsi="Times New Roman" w:cs="Times New Roman"/>
          <w:sz w:val="28"/>
          <w:szCs w:val="28"/>
        </w:rPr>
        <w:t xml:space="preserve"> дел</w:t>
      </w:r>
      <w:r w:rsidR="009608BA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9608BA" w:rsidRPr="00D078A9">
        <w:rPr>
          <w:rFonts w:ascii="Times New Roman" w:hAnsi="Times New Roman" w:cs="Times New Roman"/>
          <w:b/>
          <w:sz w:val="28"/>
          <w:szCs w:val="28"/>
        </w:rPr>
        <w:t xml:space="preserve">предисловие (дополнение </w:t>
      </w:r>
      <w:r w:rsidR="006A0376" w:rsidRPr="00D078A9">
        <w:rPr>
          <w:rFonts w:ascii="Times New Roman" w:hAnsi="Times New Roman" w:cs="Times New Roman"/>
          <w:b/>
          <w:sz w:val="28"/>
          <w:szCs w:val="28"/>
        </w:rPr>
        <w:t>к предисловию).</w:t>
      </w:r>
    </w:p>
    <w:p w:rsidR="006A0376" w:rsidRPr="00BB13D0" w:rsidRDefault="006A0376" w:rsidP="00FA67B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13D0">
        <w:rPr>
          <w:rFonts w:ascii="Times New Roman" w:hAnsi="Times New Roman" w:cs="Times New Roman"/>
          <w:sz w:val="28"/>
          <w:szCs w:val="28"/>
        </w:rPr>
        <w:t xml:space="preserve">В предисловии </w:t>
      </w:r>
      <w:r>
        <w:rPr>
          <w:rFonts w:ascii="Times New Roman" w:hAnsi="Times New Roman" w:cs="Times New Roman"/>
          <w:sz w:val="28"/>
          <w:szCs w:val="28"/>
        </w:rPr>
        <w:t xml:space="preserve">к описям дел, представляемых на ЭПК, </w:t>
      </w:r>
      <w:r w:rsidRPr="00BB13D0">
        <w:rPr>
          <w:rFonts w:ascii="Times New Roman" w:hAnsi="Times New Roman" w:cs="Times New Roman"/>
          <w:sz w:val="28"/>
          <w:szCs w:val="28"/>
        </w:rPr>
        <w:t>освещаются следующие вопросы:</w:t>
      </w:r>
    </w:p>
    <w:p w:rsidR="00856C24" w:rsidRPr="00BB13D0" w:rsidRDefault="00856C24" w:rsidP="00FA67B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3D0">
        <w:rPr>
          <w:rFonts w:ascii="Times New Roman" w:hAnsi="Times New Roman" w:cs="Times New Roman"/>
          <w:sz w:val="28"/>
          <w:szCs w:val="28"/>
        </w:rPr>
        <w:t xml:space="preserve">- история </w:t>
      </w:r>
      <w:r w:rsidR="00223E96">
        <w:rPr>
          <w:rFonts w:ascii="Times New Roman" w:hAnsi="Times New Roman" w:cs="Times New Roman"/>
          <w:sz w:val="28"/>
          <w:szCs w:val="28"/>
        </w:rPr>
        <w:t xml:space="preserve"> мирового судьи </w:t>
      </w:r>
      <w:r w:rsidR="00D078A9">
        <w:rPr>
          <w:rFonts w:ascii="Times New Roman" w:hAnsi="Times New Roman" w:cs="Times New Roman"/>
          <w:sz w:val="28"/>
          <w:szCs w:val="28"/>
        </w:rPr>
        <w:t xml:space="preserve">как </w:t>
      </w:r>
      <w:r w:rsidRPr="00BB13D0">
        <w:rPr>
          <w:rFonts w:ascii="Times New Roman" w:hAnsi="Times New Roman" w:cs="Times New Roman"/>
          <w:sz w:val="28"/>
          <w:szCs w:val="28"/>
        </w:rPr>
        <w:t>организации</w:t>
      </w:r>
      <w:r w:rsidR="00B560F5">
        <w:rPr>
          <w:rFonts w:ascii="Times New Roman" w:hAnsi="Times New Roman" w:cs="Times New Roman"/>
          <w:sz w:val="28"/>
          <w:szCs w:val="28"/>
        </w:rPr>
        <w:t xml:space="preserve"> </w:t>
      </w:r>
      <w:r w:rsidRPr="00BB13D0">
        <w:rPr>
          <w:rFonts w:ascii="Times New Roman" w:hAnsi="Times New Roman" w:cs="Times New Roman"/>
          <w:sz w:val="28"/>
          <w:szCs w:val="28"/>
        </w:rPr>
        <w:t>-</w:t>
      </w:r>
      <w:r w:rsidR="00B560F5">
        <w:rPr>
          <w:rFonts w:ascii="Times New Roman" w:hAnsi="Times New Roman" w:cs="Times New Roman"/>
          <w:sz w:val="28"/>
          <w:szCs w:val="28"/>
        </w:rPr>
        <w:t xml:space="preserve"> </w:t>
      </w:r>
      <w:r w:rsidRPr="00BB13D0">
        <w:rPr>
          <w:rFonts w:ascii="Times New Roman" w:hAnsi="Times New Roman" w:cs="Times New Roman"/>
          <w:sz w:val="28"/>
          <w:szCs w:val="28"/>
        </w:rPr>
        <w:t>фондообразователя</w:t>
      </w:r>
      <w:r w:rsidR="006A0376" w:rsidRPr="006A0376">
        <w:rPr>
          <w:rFonts w:ascii="Times New Roman" w:hAnsi="Times New Roman" w:cs="Times New Roman"/>
          <w:sz w:val="28"/>
          <w:szCs w:val="28"/>
        </w:rPr>
        <w:t xml:space="preserve"> </w:t>
      </w:r>
      <w:r w:rsidR="00CC7CA5">
        <w:rPr>
          <w:rFonts w:ascii="Times New Roman" w:hAnsi="Times New Roman" w:cs="Times New Roman"/>
          <w:sz w:val="28"/>
          <w:szCs w:val="28"/>
        </w:rPr>
        <w:t>(</w:t>
      </w:r>
      <w:r w:rsidR="006A0376" w:rsidRPr="00BB13D0">
        <w:rPr>
          <w:rFonts w:ascii="Times New Roman" w:hAnsi="Times New Roman" w:cs="Times New Roman"/>
          <w:sz w:val="28"/>
          <w:szCs w:val="28"/>
        </w:rPr>
        <w:t>дата возникновения, реорганизации, ликвидации судебного участка со ссылкой на номера и даты распорядительных документов, его подчиненность, структ</w:t>
      </w:r>
      <w:r w:rsidR="006A0376">
        <w:rPr>
          <w:rFonts w:ascii="Times New Roman" w:hAnsi="Times New Roman" w:cs="Times New Roman"/>
          <w:sz w:val="28"/>
          <w:szCs w:val="28"/>
        </w:rPr>
        <w:t>ура, основные задачи  и функции)</w:t>
      </w:r>
      <w:r w:rsidRPr="00BB13D0">
        <w:rPr>
          <w:rFonts w:ascii="Times New Roman" w:hAnsi="Times New Roman" w:cs="Times New Roman"/>
          <w:sz w:val="28"/>
          <w:szCs w:val="28"/>
        </w:rPr>
        <w:t>;</w:t>
      </w:r>
    </w:p>
    <w:p w:rsidR="00856C24" w:rsidRPr="00BB13D0" w:rsidRDefault="00856C24" w:rsidP="00FA67B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история</w:t>
      </w:r>
      <w:r w:rsidR="00CC7CA5">
        <w:rPr>
          <w:rFonts w:ascii="Times New Roman" w:hAnsi="Times New Roman" w:cs="Times New Roman"/>
          <w:sz w:val="28"/>
          <w:szCs w:val="28"/>
        </w:rPr>
        <w:t xml:space="preserve"> фонда</w:t>
      </w:r>
      <w:r w:rsidR="006A0376" w:rsidRPr="006A0376">
        <w:rPr>
          <w:rFonts w:ascii="Times New Roman" w:hAnsi="Times New Roman" w:cs="Times New Roman"/>
          <w:sz w:val="28"/>
          <w:szCs w:val="28"/>
        </w:rPr>
        <w:t xml:space="preserve"> </w:t>
      </w:r>
      <w:r w:rsidR="006A0376">
        <w:rPr>
          <w:rFonts w:ascii="Times New Roman" w:hAnsi="Times New Roman" w:cs="Times New Roman"/>
          <w:sz w:val="28"/>
          <w:szCs w:val="28"/>
        </w:rPr>
        <w:t>(</w:t>
      </w:r>
      <w:r w:rsidR="00D078A9">
        <w:rPr>
          <w:rFonts w:ascii="Times New Roman" w:hAnsi="Times New Roman" w:cs="Times New Roman"/>
          <w:sz w:val="28"/>
          <w:szCs w:val="28"/>
        </w:rPr>
        <w:t xml:space="preserve">дата формирования фонда, </w:t>
      </w:r>
      <w:r w:rsidR="006A0376">
        <w:rPr>
          <w:rFonts w:ascii="Times New Roman" w:hAnsi="Times New Roman" w:cs="Times New Roman"/>
          <w:sz w:val="28"/>
          <w:szCs w:val="28"/>
        </w:rPr>
        <w:t>количество</w:t>
      </w:r>
      <w:r w:rsidR="00D078A9">
        <w:rPr>
          <w:rFonts w:ascii="Times New Roman" w:hAnsi="Times New Roman" w:cs="Times New Roman"/>
          <w:sz w:val="28"/>
          <w:szCs w:val="28"/>
        </w:rPr>
        <w:t>, крайние даты</w:t>
      </w:r>
      <w:r w:rsidR="006A0376">
        <w:rPr>
          <w:rFonts w:ascii="Times New Roman" w:hAnsi="Times New Roman" w:cs="Times New Roman"/>
          <w:sz w:val="28"/>
          <w:szCs w:val="28"/>
        </w:rPr>
        <w:t xml:space="preserve"> упорядоченных </w:t>
      </w:r>
      <w:r w:rsidR="00D078A9">
        <w:rPr>
          <w:rFonts w:ascii="Times New Roman" w:hAnsi="Times New Roman" w:cs="Times New Roman"/>
          <w:sz w:val="28"/>
          <w:szCs w:val="28"/>
        </w:rPr>
        <w:t xml:space="preserve">ранее </w:t>
      </w:r>
      <w:r w:rsidR="006A0376">
        <w:rPr>
          <w:rFonts w:ascii="Times New Roman" w:hAnsi="Times New Roman" w:cs="Times New Roman"/>
          <w:sz w:val="28"/>
          <w:szCs w:val="28"/>
        </w:rPr>
        <w:t xml:space="preserve">документов, движение документов, состав предыдущих описей </w:t>
      </w:r>
      <w:r w:rsidR="00ED353D">
        <w:rPr>
          <w:rFonts w:ascii="Times New Roman" w:hAnsi="Times New Roman" w:cs="Times New Roman"/>
          <w:sz w:val="28"/>
          <w:szCs w:val="28"/>
        </w:rPr>
        <w:t xml:space="preserve">дел </w:t>
      </w:r>
      <w:r w:rsidR="006A0376">
        <w:rPr>
          <w:rFonts w:ascii="Times New Roman" w:hAnsi="Times New Roman" w:cs="Times New Roman"/>
          <w:sz w:val="28"/>
          <w:szCs w:val="28"/>
        </w:rPr>
        <w:t>фонда);</w:t>
      </w:r>
    </w:p>
    <w:p w:rsidR="006A0376" w:rsidRPr="00BB13D0" w:rsidRDefault="00856C24" w:rsidP="00FA67B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3D0">
        <w:rPr>
          <w:rFonts w:ascii="Times New Roman" w:hAnsi="Times New Roman" w:cs="Times New Roman"/>
          <w:sz w:val="28"/>
          <w:szCs w:val="28"/>
        </w:rPr>
        <w:lastRenderedPageBreak/>
        <w:t>- соста</w:t>
      </w:r>
      <w:r w:rsidR="00CC7CA5">
        <w:rPr>
          <w:rFonts w:ascii="Times New Roman" w:hAnsi="Times New Roman" w:cs="Times New Roman"/>
          <w:sz w:val="28"/>
          <w:szCs w:val="28"/>
        </w:rPr>
        <w:t xml:space="preserve">в и </w:t>
      </w:r>
      <w:r w:rsidR="00D078A9">
        <w:rPr>
          <w:rFonts w:ascii="Times New Roman" w:hAnsi="Times New Roman" w:cs="Times New Roman"/>
          <w:sz w:val="28"/>
          <w:szCs w:val="28"/>
        </w:rPr>
        <w:t>содержание документов описей</w:t>
      </w:r>
      <w:r w:rsidR="00ED353D">
        <w:rPr>
          <w:rFonts w:ascii="Times New Roman" w:hAnsi="Times New Roman" w:cs="Times New Roman"/>
          <w:sz w:val="28"/>
          <w:szCs w:val="28"/>
        </w:rPr>
        <w:t xml:space="preserve"> дел</w:t>
      </w:r>
      <w:r w:rsidR="006A0376" w:rsidRPr="006A0376">
        <w:rPr>
          <w:rFonts w:ascii="Times New Roman" w:hAnsi="Times New Roman" w:cs="Times New Roman"/>
          <w:sz w:val="28"/>
          <w:szCs w:val="28"/>
        </w:rPr>
        <w:t xml:space="preserve"> </w:t>
      </w:r>
      <w:r w:rsidR="006A0376">
        <w:rPr>
          <w:rFonts w:ascii="Times New Roman" w:hAnsi="Times New Roman" w:cs="Times New Roman"/>
          <w:sz w:val="28"/>
          <w:szCs w:val="28"/>
        </w:rPr>
        <w:t>(</w:t>
      </w:r>
      <w:r w:rsidR="006A0376" w:rsidRPr="00BB13D0">
        <w:rPr>
          <w:rFonts w:ascii="Times New Roman" w:hAnsi="Times New Roman" w:cs="Times New Roman"/>
          <w:sz w:val="28"/>
          <w:szCs w:val="28"/>
        </w:rPr>
        <w:t xml:space="preserve">какие описи </w:t>
      </w:r>
      <w:r w:rsidR="00ED353D">
        <w:rPr>
          <w:rFonts w:ascii="Times New Roman" w:hAnsi="Times New Roman" w:cs="Times New Roman"/>
          <w:sz w:val="28"/>
          <w:szCs w:val="28"/>
        </w:rPr>
        <w:t xml:space="preserve">дел </w:t>
      </w:r>
      <w:r w:rsidR="006A0376" w:rsidRPr="00BB13D0">
        <w:rPr>
          <w:rFonts w:ascii="Times New Roman" w:hAnsi="Times New Roman" w:cs="Times New Roman"/>
          <w:sz w:val="28"/>
          <w:szCs w:val="28"/>
        </w:rPr>
        <w:t>составл</w:t>
      </w:r>
      <w:r w:rsidR="006A0376">
        <w:rPr>
          <w:rFonts w:ascii="Times New Roman" w:hAnsi="Times New Roman" w:cs="Times New Roman"/>
          <w:sz w:val="28"/>
          <w:szCs w:val="28"/>
        </w:rPr>
        <w:t xml:space="preserve">ены в результате проведения </w:t>
      </w:r>
      <w:r w:rsidR="00D078A9">
        <w:rPr>
          <w:rFonts w:ascii="Times New Roman" w:hAnsi="Times New Roman" w:cs="Times New Roman"/>
          <w:sz w:val="28"/>
          <w:szCs w:val="28"/>
        </w:rPr>
        <w:t xml:space="preserve">настоящей </w:t>
      </w:r>
      <w:r w:rsidR="006A0376">
        <w:rPr>
          <w:rFonts w:ascii="Times New Roman" w:hAnsi="Times New Roman" w:cs="Times New Roman"/>
          <w:sz w:val="28"/>
          <w:szCs w:val="28"/>
        </w:rPr>
        <w:t>научно-технической обработки</w:t>
      </w:r>
      <w:r w:rsidR="00D078A9">
        <w:rPr>
          <w:rFonts w:ascii="Times New Roman" w:hAnsi="Times New Roman" w:cs="Times New Roman"/>
          <w:sz w:val="28"/>
          <w:szCs w:val="28"/>
        </w:rPr>
        <w:t xml:space="preserve">, </w:t>
      </w:r>
      <w:r w:rsidR="006A0376">
        <w:rPr>
          <w:rFonts w:ascii="Times New Roman" w:hAnsi="Times New Roman" w:cs="Times New Roman"/>
          <w:sz w:val="28"/>
          <w:szCs w:val="28"/>
        </w:rPr>
        <w:t>состав документов, количе</w:t>
      </w:r>
      <w:r w:rsidR="00D078A9">
        <w:rPr>
          <w:rFonts w:ascii="Times New Roman" w:hAnsi="Times New Roman" w:cs="Times New Roman"/>
          <w:sz w:val="28"/>
          <w:szCs w:val="28"/>
        </w:rPr>
        <w:t>ство дел, хронологические рамки</w:t>
      </w:r>
      <w:r w:rsidR="004C7294">
        <w:rPr>
          <w:rFonts w:ascii="Times New Roman" w:hAnsi="Times New Roman" w:cs="Times New Roman"/>
          <w:sz w:val="28"/>
          <w:szCs w:val="28"/>
        </w:rPr>
        <w:t>, наличие дел, выходящих за хронологические границы фонда</w:t>
      </w:r>
      <w:r w:rsidR="00ED353D">
        <w:rPr>
          <w:rFonts w:ascii="Times New Roman" w:hAnsi="Times New Roman" w:cs="Times New Roman"/>
          <w:sz w:val="28"/>
          <w:szCs w:val="28"/>
        </w:rPr>
        <w:t>)</w:t>
      </w:r>
      <w:r w:rsidR="006A0376">
        <w:rPr>
          <w:rFonts w:ascii="Times New Roman" w:hAnsi="Times New Roman" w:cs="Times New Roman"/>
          <w:sz w:val="28"/>
          <w:szCs w:val="28"/>
        </w:rPr>
        <w:t>;</w:t>
      </w:r>
      <w:r w:rsidR="006A0376" w:rsidRPr="00BB13D0">
        <w:rPr>
          <w:rFonts w:ascii="Times New Roman" w:hAnsi="Times New Roman" w:cs="Times New Roman"/>
          <w:sz w:val="28"/>
          <w:szCs w:val="28"/>
        </w:rPr>
        <w:tab/>
      </w:r>
    </w:p>
    <w:p w:rsidR="00856C24" w:rsidRDefault="00856C24" w:rsidP="00FA67B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13D0">
        <w:rPr>
          <w:rFonts w:ascii="Times New Roman" w:hAnsi="Times New Roman" w:cs="Times New Roman"/>
          <w:sz w:val="28"/>
          <w:szCs w:val="28"/>
        </w:rPr>
        <w:t>- особенности формирования</w:t>
      </w:r>
      <w:r w:rsidR="00CC7CA5">
        <w:rPr>
          <w:rFonts w:ascii="Times New Roman" w:hAnsi="Times New Roman" w:cs="Times New Roman"/>
          <w:sz w:val="28"/>
          <w:szCs w:val="28"/>
        </w:rPr>
        <w:t>, описания и систематизации дел (</w:t>
      </w:r>
      <w:r w:rsidR="00223E96">
        <w:rPr>
          <w:rFonts w:ascii="Times New Roman" w:hAnsi="Times New Roman" w:cs="Times New Roman"/>
          <w:sz w:val="28"/>
          <w:szCs w:val="28"/>
        </w:rPr>
        <w:t>состояние документов, виды проведенных работ, результаты экспертизы ценности документов, в т.ч. документов с грифом «ЭПК»</w:t>
      </w:r>
      <w:r w:rsidR="00DD447F">
        <w:rPr>
          <w:rFonts w:ascii="Times New Roman" w:hAnsi="Times New Roman" w:cs="Times New Roman"/>
          <w:sz w:val="28"/>
          <w:szCs w:val="28"/>
        </w:rPr>
        <w:t xml:space="preserve"> (составлены описи дел, документы с грифом «ЭПК»</w:t>
      </w:r>
      <w:r w:rsidR="00040473">
        <w:rPr>
          <w:rFonts w:ascii="Times New Roman" w:hAnsi="Times New Roman" w:cs="Times New Roman"/>
          <w:sz w:val="28"/>
          <w:szCs w:val="28"/>
        </w:rPr>
        <w:t xml:space="preserve"> (№№ 00-00, 01-01 и т.д.) включены в описи дел (если эти документы представляют историческую ценность) или: документы с грифом «ЭПК» как не имеющие историчес</w:t>
      </w:r>
      <w:r w:rsidR="002C4BA9">
        <w:rPr>
          <w:rFonts w:ascii="Times New Roman" w:hAnsi="Times New Roman" w:cs="Times New Roman"/>
          <w:sz w:val="28"/>
          <w:szCs w:val="28"/>
        </w:rPr>
        <w:t>кой ценности</w:t>
      </w:r>
      <w:r w:rsidR="00DD66BA">
        <w:rPr>
          <w:rFonts w:ascii="Times New Roman" w:hAnsi="Times New Roman" w:cs="Times New Roman"/>
          <w:sz w:val="28"/>
          <w:szCs w:val="28"/>
        </w:rPr>
        <w:t xml:space="preserve"> включены в акт №  о</w:t>
      </w:r>
      <w:r w:rsidR="00040473">
        <w:rPr>
          <w:rFonts w:ascii="Times New Roman" w:hAnsi="Times New Roman" w:cs="Times New Roman"/>
          <w:sz w:val="28"/>
          <w:szCs w:val="28"/>
        </w:rPr>
        <w:t xml:space="preserve"> выделении  </w:t>
      </w:r>
      <w:r w:rsidR="00500A77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="00040473">
        <w:rPr>
          <w:rFonts w:ascii="Times New Roman" w:hAnsi="Times New Roman" w:cs="Times New Roman"/>
          <w:sz w:val="28"/>
          <w:szCs w:val="28"/>
        </w:rPr>
        <w:t>к уничтоже</w:t>
      </w:r>
      <w:r w:rsidR="0017069D">
        <w:rPr>
          <w:rFonts w:ascii="Times New Roman" w:hAnsi="Times New Roman" w:cs="Times New Roman"/>
          <w:sz w:val="28"/>
          <w:szCs w:val="28"/>
        </w:rPr>
        <w:t>нию, не подлежащих хранению;</w:t>
      </w:r>
      <w:r w:rsidR="00040473">
        <w:rPr>
          <w:rFonts w:ascii="Times New Roman" w:hAnsi="Times New Roman" w:cs="Times New Roman"/>
          <w:sz w:val="28"/>
          <w:szCs w:val="28"/>
        </w:rPr>
        <w:t xml:space="preserve"> </w:t>
      </w:r>
      <w:r w:rsidR="002C4BA9">
        <w:rPr>
          <w:rFonts w:ascii="Times New Roman" w:hAnsi="Times New Roman" w:cs="Times New Roman"/>
          <w:sz w:val="28"/>
          <w:szCs w:val="28"/>
        </w:rPr>
        <w:t>составлен</w:t>
      </w:r>
      <w:r w:rsidR="004B632C">
        <w:rPr>
          <w:rFonts w:ascii="Times New Roman" w:hAnsi="Times New Roman" w:cs="Times New Roman"/>
          <w:sz w:val="28"/>
          <w:szCs w:val="28"/>
        </w:rPr>
        <w:t xml:space="preserve"> акт</w:t>
      </w:r>
      <w:r w:rsidR="00B560F5">
        <w:rPr>
          <w:rFonts w:ascii="Times New Roman" w:hAnsi="Times New Roman" w:cs="Times New Roman"/>
          <w:sz w:val="28"/>
          <w:szCs w:val="28"/>
        </w:rPr>
        <w:t xml:space="preserve"> </w:t>
      </w:r>
      <w:r w:rsidR="007F3016">
        <w:rPr>
          <w:rFonts w:ascii="Times New Roman" w:hAnsi="Times New Roman" w:cs="Times New Roman"/>
          <w:sz w:val="28"/>
          <w:szCs w:val="28"/>
        </w:rPr>
        <w:t>№ о выделении к уничтожению</w:t>
      </w:r>
      <w:r w:rsidR="00040473">
        <w:rPr>
          <w:rFonts w:ascii="Times New Roman" w:hAnsi="Times New Roman" w:cs="Times New Roman"/>
          <w:sz w:val="28"/>
          <w:szCs w:val="28"/>
        </w:rPr>
        <w:t xml:space="preserve"> </w:t>
      </w:r>
      <w:r w:rsidR="002C4BA9">
        <w:rPr>
          <w:rFonts w:ascii="Times New Roman" w:hAnsi="Times New Roman" w:cs="Times New Roman"/>
          <w:sz w:val="28"/>
          <w:szCs w:val="28"/>
        </w:rPr>
        <w:t>документов</w:t>
      </w:r>
      <w:r w:rsidR="00500A77">
        <w:rPr>
          <w:rFonts w:ascii="Times New Roman" w:hAnsi="Times New Roman" w:cs="Times New Roman"/>
          <w:sz w:val="28"/>
          <w:szCs w:val="28"/>
        </w:rPr>
        <w:t>,</w:t>
      </w:r>
      <w:r w:rsidR="002C4BA9">
        <w:rPr>
          <w:rFonts w:ascii="Times New Roman" w:hAnsi="Times New Roman" w:cs="Times New Roman"/>
          <w:sz w:val="28"/>
          <w:szCs w:val="28"/>
        </w:rPr>
        <w:t xml:space="preserve"> </w:t>
      </w:r>
      <w:r w:rsidR="007F3016">
        <w:rPr>
          <w:rFonts w:ascii="Times New Roman" w:hAnsi="Times New Roman" w:cs="Times New Roman"/>
          <w:sz w:val="28"/>
          <w:szCs w:val="28"/>
        </w:rPr>
        <w:t>не подлежащих хранению</w:t>
      </w:r>
      <w:r w:rsidR="002C4BA9">
        <w:rPr>
          <w:rFonts w:ascii="Times New Roman" w:hAnsi="Times New Roman" w:cs="Times New Roman"/>
          <w:sz w:val="28"/>
          <w:szCs w:val="28"/>
        </w:rPr>
        <w:t xml:space="preserve"> (</w:t>
      </w:r>
      <w:r w:rsidR="0000748F">
        <w:rPr>
          <w:rFonts w:ascii="Times New Roman" w:hAnsi="Times New Roman" w:cs="Times New Roman"/>
          <w:sz w:val="28"/>
          <w:szCs w:val="28"/>
        </w:rPr>
        <w:t xml:space="preserve">количество дел и </w:t>
      </w:r>
      <w:r w:rsidR="002C4BA9">
        <w:rPr>
          <w:rFonts w:ascii="Times New Roman" w:hAnsi="Times New Roman" w:cs="Times New Roman"/>
          <w:sz w:val="28"/>
          <w:szCs w:val="28"/>
        </w:rPr>
        <w:t>хронологические рамки)</w:t>
      </w:r>
      <w:r w:rsidR="00884435">
        <w:rPr>
          <w:rFonts w:ascii="Times New Roman" w:hAnsi="Times New Roman" w:cs="Times New Roman"/>
          <w:sz w:val="28"/>
          <w:szCs w:val="28"/>
        </w:rPr>
        <w:t>;</w:t>
      </w:r>
      <w:r w:rsidR="007F3016">
        <w:rPr>
          <w:rFonts w:ascii="Times New Roman" w:hAnsi="Times New Roman" w:cs="Times New Roman"/>
          <w:sz w:val="28"/>
          <w:szCs w:val="28"/>
        </w:rPr>
        <w:t xml:space="preserve"> описи де</w:t>
      </w:r>
      <w:r w:rsidR="004B632C">
        <w:rPr>
          <w:rFonts w:ascii="Times New Roman" w:hAnsi="Times New Roman" w:cs="Times New Roman"/>
          <w:sz w:val="28"/>
          <w:szCs w:val="28"/>
        </w:rPr>
        <w:t>л согласованы ЭК мирового судьи</w:t>
      </w:r>
      <w:r w:rsidR="00B71026">
        <w:rPr>
          <w:rFonts w:ascii="Times New Roman" w:hAnsi="Times New Roman" w:cs="Times New Roman"/>
          <w:sz w:val="28"/>
          <w:szCs w:val="28"/>
        </w:rPr>
        <w:t>, (дата и № протокола ЭК);</w:t>
      </w:r>
      <w:r w:rsidR="007F3016">
        <w:rPr>
          <w:rFonts w:ascii="Times New Roman" w:hAnsi="Times New Roman" w:cs="Times New Roman"/>
          <w:sz w:val="28"/>
          <w:szCs w:val="28"/>
        </w:rPr>
        <w:t xml:space="preserve"> предполагаемые сроки передачи на государственное хранение</w:t>
      </w:r>
      <w:r w:rsidR="00CC7CA5">
        <w:rPr>
          <w:rFonts w:ascii="Times New Roman" w:hAnsi="Times New Roman" w:cs="Times New Roman"/>
          <w:sz w:val="28"/>
          <w:szCs w:val="28"/>
        </w:rPr>
        <w:t>)</w:t>
      </w:r>
      <w:r w:rsidR="007F3016">
        <w:rPr>
          <w:rFonts w:ascii="Times New Roman" w:hAnsi="Times New Roman" w:cs="Times New Roman"/>
          <w:sz w:val="28"/>
          <w:szCs w:val="28"/>
        </w:rPr>
        <w:t>.</w:t>
      </w:r>
    </w:p>
    <w:p w:rsidR="00500A61" w:rsidRDefault="00500A61" w:rsidP="00FA67B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-предисловие подписывается составителем с указанием должности и даты составителя предисловия </w:t>
      </w:r>
      <w:r w:rsidR="00B71026">
        <w:rPr>
          <w:rFonts w:ascii="Times New Roman" w:hAnsi="Times New Roman" w:cs="Times New Roman"/>
          <w:sz w:val="28"/>
          <w:szCs w:val="28"/>
        </w:rPr>
        <w:t>и лицом, ответственным за архив организации (мирового судьи).</w:t>
      </w:r>
    </w:p>
    <w:p w:rsidR="00E3645A" w:rsidRPr="00BB13D0" w:rsidRDefault="00E3645A" w:rsidP="00FA67B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Опись дел составляется в 4 экземплярах, подписывается составителем с указанием наименования должности, согласовывается с ЭК организации.</w:t>
      </w:r>
    </w:p>
    <w:p w:rsidR="00A61651" w:rsidRDefault="00A61651" w:rsidP="00FA67B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3D0">
        <w:rPr>
          <w:rFonts w:ascii="Times New Roman" w:hAnsi="Times New Roman" w:cs="Times New Roman"/>
          <w:sz w:val="28"/>
          <w:szCs w:val="28"/>
        </w:rPr>
        <w:t>После составления описей дел постоянног</w:t>
      </w:r>
      <w:r>
        <w:rPr>
          <w:rFonts w:ascii="Times New Roman" w:hAnsi="Times New Roman" w:cs="Times New Roman"/>
          <w:sz w:val="28"/>
          <w:szCs w:val="28"/>
        </w:rPr>
        <w:t>о хранения и по личному составу</w:t>
      </w:r>
      <w:r w:rsidRPr="00BB13D0">
        <w:rPr>
          <w:rFonts w:ascii="Times New Roman" w:hAnsi="Times New Roman" w:cs="Times New Roman"/>
          <w:sz w:val="28"/>
          <w:szCs w:val="28"/>
        </w:rPr>
        <w:t xml:space="preserve"> на докумен</w:t>
      </w:r>
      <w:r w:rsidR="00B72CCB">
        <w:rPr>
          <w:rFonts w:ascii="Times New Roman" w:hAnsi="Times New Roman" w:cs="Times New Roman"/>
          <w:sz w:val="28"/>
          <w:szCs w:val="28"/>
        </w:rPr>
        <w:t>ты с истекшими сроками хранения</w:t>
      </w:r>
      <w:r>
        <w:rPr>
          <w:rFonts w:ascii="Times New Roman" w:hAnsi="Times New Roman" w:cs="Times New Roman"/>
          <w:sz w:val="28"/>
          <w:szCs w:val="28"/>
        </w:rPr>
        <w:t xml:space="preserve"> составляе</w:t>
      </w:r>
      <w:r w:rsidRPr="00BB13D0">
        <w:rPr>
          <w:rFonts w:ascii="Times New Roman" w:hAnsi="Times New Roman" w:cs="Times New Roman"/>
          <w:sz w:val="28"/>
          <w:szCs w:val="28"/>
        </w:rPr>
        <w:t>тся акт о выделении к уничтожению</w:t>
      </w:r>
      <w:r w:rsidR="004B632C">
        <w:rPr>
          <w:rFonts w:ascii="Times New Roman" w:hAnsi="Times New Roman" w:cs="Times New Roman"/>
          <w:sz w:val="28"/>
          <w:szCs w:val="28"/>
        </w:rPr>
        <w:t xml:space="preserve"> дел, не подлежащих хранению. </w:t>
      </w:r>
      <w:r w:rsidRPr="00BB13D0">
        <w:rPr>
          <w:rFonts w:ascii="Times New Roman" w:hAnsi="Times New Roman" w:cs="Times New Roman"/>
          <w:sz w:val="28"/>
          <w:szCs w:val="28"/>
        </w:rPr>
        <w:t>На рассмотрение ЭПК представляются только акты</w:t>
      </w:r>
      <w:r w:rsidR="007F3016" w:rsidRPr="007F3016">
        <w:rPr>
          <w:rFonts w:ascii="Times New Roman" w:hAnsi="Times New Roman" w:cs="Times New Roman"/>
          <w:sz w:val="28"/>
          <w:szCs w:val="28"/>
        </w:rPr>
        <w:t xml:space="preserve"> </w:t>
      </w:r>
      <w:r w:rsidR="007F3016" w:rsidRPr="00BB13D0">
        <w:rPr>
          <w:rFonts w:ascii="Times New Roman" w:hAnsi="Times New Roman" w:cs="Times New Roman"/>
          <w:sz w:val="28"/>
          <w:szCs w:val="28"/>
        </w:rPr>
        <w:t xml:space="preserve">о выделении к уничтожению </w:t>
      </w:r>
      <w:r w:rsidR="002C4BA9" w:rsidRPr="00B71026">
        <w:rPr>
          <w:rFonts w:ascii="Times New Roman" w:hAnsi="Times New Roman" w:cs="Times New Roman"/>
          <w:b/>
          <w:sz w:val="28"/>
          <w:szCs w:val="28"/>
        </w:rPr>
        <w:t>управленческой документации</w:t>
      </w:r>
      <w:r w:rsidR="004B632C">
        <w:rPr>
          <w:rFonts w:ascii="Times New Roman" w:hAnsi="Times New Roman" w:cs="Times New Roman"/>
          <w:sz w:val="28"/>
          <w:szCs w:val="28"/>
        </w:rPr>
        <w:t>, не подлежащей хранению.</w:t>
      </w:r>
      <w:r w:rsidRPr="00BB13D0">
        <w:rPr>
          <w:rFonts w:ascii="Times New Roman" w:hAnsi="Times New Roman" w:cs="Times New Roman"/>
          <w:sz w:val="28"/>
          <w:szCs w:val="28"/>
        </w:rPr>
        <w:t xml:space="preserve"> Акты о выделении к уничтожению уголовных, гражданских и административных дел с истекшими сроками хранения не представляются на рассмотрение ЭПК (</w:t>
      </w:r>
      <w:r w:rsidR="004B632C">
        <w:rPr>
          <w:rFonts w:ascii="Times New Roman" w:hAnsi="Times New Roman" w:cs="Times New Roman"/>
          <w:sz w:val="28"/>
          <w:szCs w:val="28"/>
        </w:rPr>
        <w:t>протокол</w:t>
      </w:r>
      <w:r w:rsidRPr="00BB13D0">
        <w:rPr>
          <w:rFonts w:ascii="Times New Roman" w:hAnsi="Times New Roman" w:cs="Times New Roman"/>
          <w:sz w:val="28"/>
          <w:szCs w:val="28"/>
        </w:rPr>
        <w:t xml:space="preserve"> ЭПК №4 от 03.06.2011г.).</w:t>
      </w:r>
      <w:r>
        <w:rPr>
          <w:rFonts w:ascii="Times New Roman" w:hAnsi="Times New Roman" w:cs="Times New Roman"/>
          <w:sz w:val="28"/>
          <w:szCs w:val="28"/>
        </w:rPr>
        <w:t xml:space="preserve"> Согласно письму Управления Судебного департамента</w:t>
      </w:r>
      <w:r w:rsidR="00ED353D">
        <w:rPr>
          <w:rFonts w:ascii="Times New Roman" w:hAnsi="Times New Roman" w:cs="Times New Roman"/>
          <w:sz w:val="28"/>
          <w:szCs w:val="28"/>
        </w:rPr>
        <w:t xml:space="preserve"> при Верховном С</w:t>
      </w:r>
      <w:r w:rsidR="002C4BA9">
        <w:rPr>
          <w:rFonts w:ascii="Times New Roman" w:hAnsi="Times New Roman" w:cs="Times New Roman"/>
          <w:sz w:val="28"/>
          <w:szCs w:val="28"/>
        </w:rPr>
        <w:t>уде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632C">
        <w:rPr>
          <w:rFonts w:ascii="Times New Roman" w:hAnsi="Times New Roman" w:cs="Times New Roman"/>
          <w:sz w:val="28"/>
          <w:szCs w:val="28"/>
        </w:rPr>
        <w:t>РФ</w:t>
      </w:r>
      <w:r w:rsidR="00A84CC1">
        <w:rPr>
          <w:rFonts w:ascii="Times New Roman" w:hAnsi="Times New Roman" w:cs="Times New Roman"/>
          <w:sz w:val="28"/>
          <w:szCs w:val="28"/>
        </w:rPr>
        <w:t xml:space="preserve"> в РД</w:t>
      </w:r>
      <w:r w:rsidR="007F3016">
        <w:rPr>
          <w:rFonts w:ascii="Times New Roman" w:hAnsi="Times New Roman" w:cs="Times New Roman"/>
          <w:sz w:val="28"/>
          <w:szCs w:val="28"/>
        </w:rPr>
        <w:t xml:space="preserve"> </w:t>
      </w:r>
      <w:r w:rsidR="00A84CC1">
        <w:rPr>
          <w:rFonts w:ascii="Times New Roman" w:hAnsi="Times New Roman" w:cs="Times New Roman"/>
          <w:sz w:val="28"/>
          <w:szCs w:val="28"/>
        </w:rPr>
        <w:t>(</w:t>
      </w:r>
      <w:r w:rsidR="007F3016">
        <w:rPr>
          <w:rFonts w:ascii="Times New Roman" w:hAnsi="Times New Roman" w:cs="Times New Roman"/>
          <w:sz w:val="28"/>
          <w:szCs w:val="28"/>
        </w:rPr>
        <w:t>от 25.08.2014г.</w:t>
      </w:r>
      <w:r w:rsidR="00A84CC1" w:rsidRPr="00A84CC1">
        <w:rPr>
          <w:rFonts w:ascii="Times New Roman" w:hAnsi="Times New Roman" w:cs="Times New Roman"/>
          <w:sz w:val="28"/>
          <w:szCs w:val="28"/>
        </w:rPr>
        <w:t xml:space="preserve"> </w:t>
      </w:r>
      <w:r w:rsidR="00A84CC1">
        <w:rPr>
          <w:rFonts w:ascii="Times New Roman" w:hAnsi="Times New Roman" w:cs="Times New Roman"/>
          <w:sz w:val="28"/>
          <w:szCs w:val="28"/>
        </w:rPr>
        <w:t>№УСД-4/799</w:t>
      </w:r>
      <w:r w:rsidR="007F3016">
        <w:rPr>
          <w:rFonts w:ascii="Times New Roman" w:hAnsi="Times New Roman" w:cs="Times New Roman"/>
          <w:sz w:val="28"/>
          <w:szCs w:val="28"/>
        </w:rPr>
        <w:t>)</w:t>
      </w:r>
      <w:r w:rsidR="004B632C">
        <w:rPr>
          <w:rFonts w:ascii="Times New Roman" w:hAnsi="Times New Roman" w:cs="Times New Roman"/>
          <w:sz w:val="28"/>
          <w:szCs w:val="28"/>
        </w:rPr>
        <w:t xml:space="preserve">, эти акты </w:t>
      </w:r>
      <w:r>
        <w:rPr>
          <w:rFonts w:ascii="Times New Roman" w:hAnsi="Times New Roman" w:cs="Times New Roman"/>
          <w:sz w:val="28"/>
          <w:szCs w:val="28"/>
        </w:rPr>
        <w:t>представляются на рассмотрение Ц</w:t>
      </w:r>
      <w:r w:rsidR="004B632C">
        <w:rPr>
          <w:rFonts w:ascii="Times New Roman" w:hAnsi="Times New Roman" w:cs="Times New Roman"/>
          <w:sz w:val="28"/>
          <w:szCs w:val="28"/>
        </w:rPr>
        <w:t>ентральной экспертной комиссии</w:t>
      </w:r>
      <w:r w:rsidR="00D03B5F">
        <w:rPr>
          <w:rFonts w:ascii="Times New Roman" w:hAnsi="Times New Roman" w:cs="Times New Roman"/>
          <w:sz w:val="28"/>
          <w:szCs w:val="28"/>
        </w:rPr>
        <w:t xml:space="preserve"> (ЦЭК)</w:t>
      </w:r>
      <w:r w:rsidR="004B632C">
        <w:rPr>
          <w:rFonts w:ascii="Times New Roman" w:hAnsi="Times New Roman" w:cs="Times New Roman"/>
          <w:sz w:val="28"/>
          <w:szCs w:val="28"/>
        </w:rPr>
        <w:t xml:space="preserve"> данного ведомства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C7271" w:rsidRDefault="007F3016" w:rsidP="00FA67B3">
      <w:pPr>
        <w:pStyle w:val="a3"/>
        <w:tabs>
          <w:tab w:val="left" w:pos="408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Подготовленные для представления на рассмотрение ЭП</w:t>
      </w:r>
      <w:r w:rsidR="004375A2">
        <w:rPr>
          <w:rFonts w:ascii="Times New Roman" w:hAnsi="Times New Roman" w:cs="Times New Roman"/>
          <w:sz w:val="28"/>
          <w:szCs w:val="28"/>
        </w:rPr>
        <w:t xml:space="preserve">К 4 комплекта документов, каждый </w:t>
      </w:r>
      <w:r w:rsidR="004B632C">
        <w:rPr>
          <w:rFonts w:ascii="Times New Roman" w:hAnsi="Times New Roman" w:cs="Times New Roman"/>
          <w:sz w:val="28"/>
          <w:szCs w:val="28"/>
        </w:rPr>
        <w:t xml:space="preserve"> из которых включает в себя </w:t>
      </w:r>
      <w:r>
        <w:rPr>
          <w:rFonts w:ascii="Times New Roman" w:hAnsi="Times New Roman" w:cs="Times New Roman"/>
          <w:sz w:val="28"/>
          <w:szCs w:val="28"/>
        </w:rPr>
        <w:t>описи дел</w:t>
      </w:r>
      <w:r w:rsidR="004375A2">
        <w:rPr>
          <w:rFonts w:ascii="Times New Roman" w:hAnsi="Times New Roman" w:cs="Times New Roman"/>
          <w:sz w:val="28"/>
          <w:szCs w:val="28"/>
        </w:rPr>
        <w:t xml:space="preserve"> (</w:t>
      </w:r>
      <w:r w:rsidR="0000748F">
        <w:rPr>
          <w:rFonts w:ascii="Times New Roman" w:hAnsi="Times New Roman" w:cs="Times New Roman"/>
          <w:sz w:val="28"/>
          <w:szCs w:val="28"/>
        </w:rPr>
        <w:t xml:space="preserve">по </w:t>
      </w:r>
      <w:r w:rsidR="004375A2">
        <w:rPr>
          <w:rFonts w:ascii="Times New Roman" w:hAnsi="Times New Roman" w:cs="Times New Roman"/>
          <w:sz w:val="28"/>
          <w:szCs w:val="28"/>
        </w:rPr>
        <w:t>4 экземпляра на управленческую документацию и на судопроизводство, на</w:t>
      </w:r>
      <w:r w:rsidR="004B632C">
        <w:rPr>
          <w:rFonts w:ascii="Times New Roman" w:hAnsi="Times New Roman" w:cs="Times New Roman"/>
          <w:sz w:val="28"/>
          <w:szCs w:val="28"/>
        </w:rPr>
        <w:t xml:space="preserve"> документы по личному</w:t>
      </w:r>
      <w:r w:rsidR="004375A2">
        <w:rPr>
          <w:rFonts w:ascii="Times New Roman" w:hAnsi="Times New Roman" w:cs="Times New Roman"/>
          <w:sz w:val="28"/>
          <w:szCs w:val="28"/>
        </w:rPr>
        <w:t xml:space="preserve"> состав</w:t>
      </w:r>
      <w:r w:rsidR="00476C02">
        <w:rPr>
          <w:rFonts w:ascii="Times New Roman" w:hAnsi="Times New Roman" w:cs="Times New Roman"/>
          <w:sz w:val="28"/>
          <w:szCs w:val="28"/>
        </w:rPr>
        <w:t>у</w:t>
      </w:r>
      <w:r w:rsidR="00CC7CA5">
        <w:rPr>
          <w:rFonts w:ascii="Times New Roman" w:hAnsi="Times New Roman" w:cs="Times New Roman"/>
          <w:sz w:val="28"/>
          <w:szCs w:val="28"/>
        </w:rPr>
        <w:t>),</w:t>
      </w:r>
      <w:r w:rsidR="00476C02">
        <w:rPr>
          <w:rFonts w:ascii="Times New Roman" w:hAnsi="Times New Roman" w:cs="Times New Roman"/>
          <w:sz w:val="28"/>
          <w:szCs w:val="28"/>
        </w:rPr>
        <w:t xml:space="preserve"> </w:t>
      </w:r>
      <w:r w:rsidR="004375A2">
        <w:rPr>
          <w:rFonts w:ascii="Times New Roman" w:hAnsi="Times New Roman" w:cs="Times New Roman"/>
          <w:sz w:val="28"/>
          <w:szCs w:val="28"/>
        </w:rPr>
        <w:t xml:space="preserve">акт о выделении к уничтожению дел, не подлежащих хранению </w:t>
      </w:r>
      <w:r w:rsidR="00476C02">
        <w:rPr>
          <w:rFonts w:ascii="Times New Roman" w:hAnsi="Times New Roman" w:cs="Times New Roman"/>
          <w:sz w:val="28"/>
          <w:szCs w:val="28"/>
        </w:rPr>
        <w:t>(</w:t>
      </w:r>
      <w:r w:rsidR="004375A2">
        <w:rPr>
          <w:rFonts w:ascii="Times New Roman" w:hAnsi="Times New Roman" w:cs="Times New Roman"/>
          <w:sz w:val="28"/>
          <w:szCs w:val="28"/>
        </w:rPr>
        <w:t>на управленческую документацию</w:t>
      </w:r>
      <w:r w:rsidR="00476C02">
        <w:rPr>
          <w:rFonts w:ascii="Times New Roman" w:hAnsi="Times New Roman" w:cs="Times New Roman"/>
          <w:sz w:val="28"/>
          <w:szCs w:val="28"/>
        </w:rPr>
        <w:t>)</w:t>
      </w:r>
      <w:r w:rsidR="00953B25">
        <w:rPr>
          <w:rFonts w:ascii="Times New Roman" w:hAnsi="Times New Roman" w:cs="Times New Roman"/>
          <w:sz w:val="28"/>
          <w:szCs w:val="28"/>
        </w:rPr>
        <w:t>, с предисловием (дополнением к предисловию)</w:t>
      </w:r>
      <w:r w:rsidR="00500A61">
        <w:rPr>
          <w:rFonts w:ascii="Times New Roman" w:hAnsi="Times New Roman" w:cs="Times New Roman"/>
          <w:sz w:val="28"/>
          <w:szCs w:val="28"/>
        </w:rPr>
        <w:t>, номенклатуру</w:t>
      </w:r>
      <w:r w:rsidR="00CC7CA5">
        <w:rPr>
          <w:rFonts w:ascii="Times New Roman" w:hAnsi="Times New Roman" w:cs="Times New Roman"/>
          <w:sz w:val="28"/>
          <w:szCs w:val="28"/>
        </w:rPr>
        <w:t xml:space="preserve"> дел мирового судьи</w:t>
      </w:r>
      <w:r w:rsidR="00BC7271">
        <w:rPr>
          <w:rFonts w:ascii="Times New Roman" w:hAnsi="Times New Roman" w:cs="Times New Roman"/>
          <w:sz w:val="28"/>
          <w:szCs w:val="28"/>
        </w:rPr>
        <w:t>,</w:t>
      </w:r>
      <w:r w:rsidR="00953B25">
        <w:rPr>
          <w:rFonts w:ascii="Times New Roman" w:hAnsi="Times New Roman" w:cs="Times New Roman"/>
          <w:sz w:val="28"/>
          <w:szCs w:val="28"/>
        </w:rPr>
        <w:t xml:space="preserve"> </w:t>
      </w:r>
      <w:r w:rsidR="00953B25" w:rsidRPr="0000748F">
        <w:rPr>
          <w:rFonts w:ascii="Times New Roman" w:hAnsi="Times New Roman" w:cs="Times New Roman"/>
          <w:b/>
          <w:sz w:val="28"/>
          <w:szCs w:val="28"/>
        </w:rPr>
        <w:t xml:space="preserve">представляется в </w:t>
      </w:r>
      <w:r w:rsidR="00500A61">
        <w:rPr>
          <w:rFonts w:ascii="Times New Roman" w:hAnsi="Times New Roman" w:cs="Times New Roman"/>
          <w:b/>
          <w:sz w:val="28"/>
          <w:szCs w:val="28"/>
        </w:rPr>
        <w:t xml:space="preserve">Архив </w:t>
      </w:r>
      <w:r w:rsidR="00D03B5F">
        <w:rPr>
          <w:rFonts w:ascii="Times New Roman" w:hAnsi="Times New Roman" w:cs="Times New Roman"/>
          <w:sz w:val="28"/>
          <w:szCs w:val="28"/>
        </w:rPr>
        <w:t xml:space="preserve">(в соответствии со </w:t>
      </w:r>
      <w:r w:rsidR="00953B25">
        <w:rPr>
          <w:rFonts w:ascii="Times New Roman" w:hAnsi="Times New Roman" w:cs="Times New Roman"/>
          <w:sz w:val="28"/>
          <w:szCs w:val="28"/>
        </w:rPr>
        <w:t xml:space="preserve"> списком источников</w:t>
      </w:r>
      <w:r w:rsidR="00E33258">
        <w:rPr>
          <w:rFonts w:ascii="Times New Roman" w:hAnsi="Times New Roman" w:cs="Times New Roman"/>
          <w:sz w:val="28"/>
          <w:szCs w:val="28"/>
        </w:rPr>
        <w:t xml:space="preserve"> комплектования того или иного А</w:t>
      </w:r>
      <w:r w:rsidR="00953B25">
        <w:rPr>
          <w:rFonts w:ascii="Times New Roman" w:hAnsi="Times New Roman" w:cs="Times New Roman"/>
          <w:sz w:val="28"/>
          <w:szCs w:val="28"/>
        </w:rPr>
        <w:t xml:space="preserve">рхива), а не в </w:t>
      </w:r>
      <w:r w:rsidR="00953B25" w:rsidRPr="00C15DA6">
        <w:rPr>
          <w:rFonts w:ascii="Times New Roman" w:hAnsi="Times New Roman" w:cs="Times New Roman"/>
          <w:b/>
          <w:sz w:val="28"/>
          <w:szCs w:val="28"/>
        </w:rPr>
        <w:t>Министерство юстиции РД.</w:t>
      </w:r>
      <w:r w:rsidR="00BC7271" w:rsidRPr="00BC72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00A61" w:rsidRDefault="00E33258" w:rsidP="00FA67B3">
      <w:pPr>
        <w:pStyle w:val="a3"/>
        <w:tabs>
          <w:tab w:val="left" w:pos="408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случае отсутствии</w:t>
      </w:r>
      <w:r w:rsidR="00500A61">
        <w:rPr>
          <w:rFonts w:ascii="Times New Roman" w:hAnsi="Times New Roman" w:cs="Times New Roman"/>
          <w:color w:val="000000"/>
          <w:sz w:val="28"/>
          <w:szCs w:val="28"/>
        </w:rPr>
        <w:t xml:space="preserve"> документов постоянного хранения или по личному составу представляется и справка с обоснованием причины невключения документов в описи дел с приложением копий соответствующих актов (об уничтожении, утере, неисправном повреждении, др.). Справка должна быть подписана мировым судьей, датирована, заверена печатью.</w:t>
      </w:r>
    </w:p>
    <w:p w:rsidR="00FA67B3" w:rsidRDefault="00C15DA6" w:rsidP="004D56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Согласно П</w:t>
      </w:r>
      <w:r w:rsidR="00BC7271">
        <w:rPr>
          <w:rFonts w:ascii="Times New Roman" w:hAnsi="Times New Roman" w:cs="Times New Roman"/>
          <w:color w:val="000000"/>
          <w:sz w:val="28"/>
          <w:szCs w:val="28"/>
        </w:rPr>
        <w:t xml:space="preserve">равилам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2007 </w:t>
      </w:r>
      <w:r w:rsidR="00BC7271">
        <w:rPr>
          <w:rFonts w:ascii="Times New Roman" w:hAnsi="Times New Roman" w:cs="Times New Roman"/>
          <w:color w:val="000000"/>
          <w:sz w:val="28"/>
          <w:szCs w:val="28"/>
        </w:rPr>
        <w:t>(п.4.3.1.)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BC72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7102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BC7271">
        <w:rPr>
          <w:rFonts w:ascii="Times New Roman" w:hAnsi="Times New Roman" w:cs="Times New Roman"/>
          <w:color w:val="000000"/>
          <w:sz w:val="28"/>
          <w:szCs w:val="28"/>
        </w:rPr>
        <w:t>рхив рассматривает и готовит к утверждению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(согласованию)</w:t>
      </w:r>
      <w:r w:rsidR="00BC7271">
        <w:rPr>
          <w:rFonts w:ascii="Times New Roman" w:hAnsi="Times New Roman" w:cs="Times New Roman"/>
          <w:color w:val="000000"/>
          <w:sz w:val="28"/>
          <w:szCs w:val="28"/>
        </w:rPr>
        <w:t xml:space="preserve"> ЭПК описи дел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BC72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образовавших</w:t>
      </w:r>
      <w:r w:rsidR="00BC7271">
        <w:rPr>
          <w:rFonts w:ascii="Times New Roman" w:hAnsi="Times New Roman" w:cs="Times New Roman"/>
          <w:color w:val="000000"/>
          <w:sz w:val="28"/>
          <w:szCs w:val="28"/>
        </w:rPr>
        <w:t xml:space="preserve">ся в деятельности его источников комплектования. </w:t>
      </w:r>
      <w:r w:rsidR="00BC7271">
        <w:rPr>
          <w:rFonts w:ascii="Times New Roman" w:hAnsi="Times New Roman" w:cs="Times New Roman"/>
          <w:sz w:val="28"/>
          <w:szCs w:val="28"/>
        </w:rPr>
        <w:t xml:space="preserve">Порядок взаимосвязи источников комплектования с </w:t>
      </w:r>
      <w:r>
        <w:rPr>
          <w:rFonts w:ascii="Times New Roman" w:hAnsi="Times New Roman" w:cs="Times New Roman"/>
          <w:sz w:val="28"/>
          <w:szCs w:val="28"/>
        </w:rPr>
        <w:t>Архивом</w:t>
      </w:r>
      <w:r w:rsidR="00BC7271">
        <w:rPr>
          <w:rFonts w:ascii="Times New Roman" w:hAnsi="Times New Roman" w:cs="Times New Roman"/>
          <w:sz w:val="28"/>
          <w:szCs w:val="28"/>
        </w:rPr>
        <w:t xml:space="preserve"> </w:t>
      </w:r>
      <w:r w:rsidR="00BC7271">
        <w:rPr>
          <w:rFonts w:ascii="Times New Roman" w:hAnsi="Times New Roman" w:cs="Times New Roman"/>
          <w:color w:val="000000"/>
          <w:sz w:val="28"/>
          <w:szCs w:val="28"/>
        </w:rPr>
        <w:t xml:space="preserve">установлен  также Регламентом работы ЭПК (утвержден </w:t>
      </w:r>
      <w:r w:rsidR="00BC7271">
        <w:rPr>
          <w:rFonts w:ascii="Times New Roman" w:eastAsia="Times New Roman" w:hAnsi="Times New Roman" w:cs="Times New Roman"/>
          <w:sz w:val="28"/>
          <w:szCs w:val="28"/>
        </w:rPr>
        <w:t>приказом Министерства юстиции РД от 08.04.2014г. №48-ОД</w:t>
      </w:r>
      <w:r w:rsidR="00BC7271"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  <w:r w:rsidR="00BC7271">
        <w:rPr>
          <w:rFonts w:ascii="Times New Roman" w:hAnsi="Times New Roman" w:cs="Times New Roman"/>
          <w:sz w:val="28"/>
          <w:szCs w:val="28"/>
        </w:rPr>
        <w:t>В соответствии с Перечнем основных документов, представляемых на рассмотрение ЭПК (приложение №1 к Регламенту)</w:t>
      </w:r>
      <w:r>
        <w:rPr>
          <w:rFonts w:ascii="Times New Roman" w:hAnsi="Times New Roman" w:cs="Times New Roman"/>
          <w:sz w:val="28"/>
          <w:szCs w:val="28"/>
        </w:rPr>
        <w:t>,</w:t>
      </w:r>
      <w:r w:rsidR="00BC7271">
        <w:rPr>
          <w:rFonts w:ascii="Times New Roman" w:hAnsi="Times New Roman" w:cs="Times New Roman"/>
          <w:sz w:val="28"/>
          <w:szCs w:val="28"/>
        </w:rPr>
        <w:t xml:space="preserve"> с описями дел постоянного хранения представляются: предисловие к фонду</w:t>
      </w:r>
      <w:r w:rsidR="00F1075E">
        <w:rPr>
          <w:rFonts w:ascii="Times New Roman" w:hAnsi="Times New Roman" w:cs="Times New Roman"/>
          <w:sz w:val="28"/>
          <w:szCs w:val="28"/>
        </w:rPr>
        <w:t>;</w:t>
      </w:r>
      <w:r w:rsidR="00BC7271">
        <w:rPr>
          <w:rFonts w:ascii="Times New Roman" w:hAnsi="Times New Roman" w:cs="Times New Roman"/>
          <w:sz w:val="28"/>
          <w:szCs w:val="28"/>
        </w:rPr>
        <w:t xml:space="preserve"> утвержденные акты о выделении к уничтожению документов управленческого характера; заключение руководителя профильного отдела ГКУ РД «ЦГА РД» с визой директора (для источников комплектования ГКУ РД «ЦГА РД»), заключение руководителя архивного отдела администрации муниципального района, гор</w:t>
      </w:r>
      <w:r w:rsidR="0000748F">
        <w:rPr>
          <w:rFonts w:ascii="Times New Roman" w:hAnsi="Times New Roman" w:cs="Times New Roman"/>
          <w:sz w:val="28"/>
          <w:szCs w:val="28"/>
        </w:rPr>
        <w:t xml:space="preserve">одского округа (для источников </w:t>
      </w:r>
      <w:r w:rsidR="0017069D">
        <w:rPr>
          <w:rFonts w:ascii="Times New Roman" w:hAnsi="Times New Roman" w:cs="Times New Roman"/>
          <w:sz w:val="28"/>
          <w:szCs w:val="28"/>
        </w:rPr>
        <w:t xml:space="preserve"> комплектования муниципального архива</w:t>
      </w:r>
      <w:r w:rsidR="00BC7271">
        <w:rPr>
          <w:rFonts w:ascii="Times New Roman" w:hAnsi="Times New Roman" w:cs="Times New Roman"/>
          <w:sz w:val="28"/>
          <w:szCs w:val="28"/>
        </w:rPr>
        <w:t>); номенклатура дел учреждения за период, соответствующий крайним датам документов, включенных в описи</w:t>
      </w:r>
      <w:r w:rsidR="00ED353D">
        <w:rPr>
          <w:rFonts w:ascii="Times New Roman" w:hAnsi="Times New Roman" w:cs="Times New Roman"/>
          <w:sz w:val="28"/>
          <w:szCs w:val="28"/>
        </w:rPr>
        <w:t xml:space="preserve"> дел</w:t>
      </w:r>
      <w:r w:rsidR="00BC7271">
        <w:rPr>
          <w:rFonts w:ascii="Times New Roman" w:hAnsi="Times New Roman" w:cs="Times New Roman"/>
          <w:sz w:val="28"/>
          <w:szCs w:val="28"/>
        </w:rPr>
        <w:t>. Документы, представленные без перечисленных приложений, без подписей составителей и без дат, на рассмотрение ЭПК не принимаются и подлежат возврату.</w:t>
      </w:r>
    </w:p>
    <w:p w:rsidR="00953B25" w:rsidRPr="00FA67B3" w:rsidRDefault="00F1075E" w:rsidP="004D56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D03B5F">
        <w:rPr>
          <w:rFonts w:ascii="Times New Roman" w:hAnsi="Times New Roman" w:cs="Times New Roman"/>
          <w:sz w:val="28"/>
          <w:szCs w:val="28"/>
        </w:rPr>
        <w:t>рхив</w:t>
      </w:r>
      <w:r>
        <w:rPr>
          <w:rFonts w:ascii="Times New Roman" w:hAnsi="Times New Roman" w:cs="Times New Roman"/>
          <w:sz w:val="28"/>
          <w:szCs w:val="28"/>
        </w:rPr>
        <w:t xml:space="preserve"> выступае</w:t>
      </w:r>
      <w:r w:rsidR="00953B25">
        <w:rPr>
          <w:rFonts w:ascii="Times New Roman" w:hAnsi="Times New Roman" w:cs="Times New Roman"/>
          <w:sz w:val="28"/>
          <w:szCs w:val="28"/>
        </w:rPr>
        <w:t>т первой инстанцией, рассматривающей и оценивающей документы своих источников к</w:t>
      </w:r>
      <w:r w:rsidR="00476C02">
        <w:rPr>
          <w:rFonts w:ascii="Times New Roman" w:hAnsi="Times New Roman" w:cs="Times New Roman"/>
          <w:sz w:val="28"/>
          <w:szCs w:val="28"/>
        </w:rPr>
        <w:t xml:space="preserve">омплектования.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76C02">
        <w:rPr>
          <w:rFonts w:ascii="Times New Roman" w:hAnsi="Times New Roman" w:cs="Times New Roman"/>
          <w:sz w:val="28"/>
          <w:szCs w:val="28"/>
        </w:rPr>
        <w:t>рхив</w:t>
      </w:r>
      <w:r w:rsidR="00953B25">
        <w:rPr>
          <w:rFonts w:ascii="Times New Roman" w:hAnsi="Times New Roman" w:cs="Times New Roman"/>
          <w:sz w:val="28"/>
          <w:szCs w:val="28"/>
        </w:rPr>
        <w:t xml:space="preserve"> после проверки </w:t>
      </w:r>
      <w:r w:rsidR="004A2F69">
        <w:rPr>
          <w:rFonts w:ascii="Times New Roman" w:hAnsi="Times New Roman" w:cs="Times New Roman"/>
          <w:sz w:val="28"/>
          <w:szCs w:val="28"/>
        </w:rPr>
        <w:t>представленных источниками комплектования документов на полноту комплектности, с</w:t>
      </w:r>
      <w:r w:rsidR="002B5608">
        <w:rPr>
          <w:rFonts w:ascii="Times New Roman" w:hAnsi="Times New Roman" w:cs="Times New Roman"/>
          <w:sz w:val="28"/>
          <w:szCs w:val="28"/>
        </w:rPr>
        <w:t>оставление их в соответствии с п</w:t>
      </w:r>
      <w:r w:rsidR="004A2F69">
        <w:rPr>
          <w:rFonts w:ascii="Times New Roman" w:hAnsi="Times New Roman" w:cs="Times New Roman"/>
          <w:sz w:val="28"/>
          <w:szCs w:val="28"/>
        </w:rPr>
        <w:t xml:space="preserve">равилами </w:t>
      </w:r>
      <w:r w:rsidR="00053DD1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4A2F69">
        <w:rPr>
          <w:rFonts w:ascii="Times New Roman" w:hAnsi="Times New Roman" w:cs="Times New Roman"/>
          <w:sz w:val="28"/>
          <w:szCs w:val="28"/>
        </w:rPr>
        <w:t xml:space="preserve">и с </w:t>
      </w:r>
      <w:r w:rsidR="001A23BB">
        <w:rPr>
          <w:rFonts w:ascii="Times New Roman" w:hAnsi="Times New Roman" w:cs="Times New Roman"/>
          <w:sz w:val="28"/>
          <w:szCs w:val="28"/>
        </w:rPr>
        <w:t xml:space="preserve">учетом истории фондообразователя </w:t>
      </w:r>
      <w:r w:rsidR="008E77BF">
        <w:rPr>
          <w:rFonts w:ascii="Times New Roman" w:hAnsi="Times New Roman" w:cs="Times New Roman"/>
          <w:sz w:val="28"/>
          <w:szCs w:val="28"/>
        </w:rPr>
        <w:t xml:space="preserve">или </w:t>
      </w:r>
      <w:r w:rsidR="001A23BB">
        <w:rPr>
          <w:rFonts w:ascii="Times New Roman" w:hAnsi="Times New Roman" w:cs="Times New Roman"/>
          <w:sz w:val="28"/>
          <w:szCs w:val="28"/>
        </w:rPr>
        <w:t>с заключением во</w:t>
      </w:r>
      <w:r w:rsidR="00D03B5F">
        <w:rPr>
          <w:rFonts w:ascii="Times New Roman" w:hAnsi="Times New Roman" w:cs="Times New Roman"/>
          <w:sz w:val="28"/>
          <w:szCs w:val="28"/>
        </w:rPr>
        <w:t>звращает их на доработку мировому судье</w:t>
      </w:r>
      <w:r w:rsidR="00C15DA6">
        <w:rPr>
          <w:rFonts w:ascii="Times New Roman" w:hAnsi="Times New Roman" w:cs="Times New Roman"/>
          <w:sz w:val="28"/>
          <w:szCs w:val="28"/>
        </w:rPr>
        <w:t xml:space="preserve"> и координирует</w:t>
      </w:r>
      <w:r w:rsidR="001A23BB">
        <w:rPr>
          <w:rFonts w:ascii="Times New Roman" w:hAnsi="Times New Roman" w:cs="Times New Roman"/>
          <w:sz w:val="28"/>
          <w:szCs w:val="28"/>
        </w:rPr>
        <w:t xml:space="preserve"> работу как по экспертизе ценности документов, так по составлению н</w:t>
      </w:r>
      <w:r w:rsidR="00D03B5F">
        <w:rPr>
          <w:rFonts w:ascii="Times New Roman" w:hAnsi="Times New Roman" w:cs="Times New Roman"/>
          <w:sz w:val="28"/>
          <w:szCs w:val="28"/>
        </w:rPr>
        <w:t xml:space="preserve">аучно-справочного аппарата </w:t>
      </w:r>
      <w:r w:rsidR="0000748F">
        <w:rPr>
          <w:rFonts w:ascii="Times New Roman" w:hAnsi="Times New Roman" w:cs="Times New Roman"/>
          <w:sz w:val="28"/>
          <w:szCs w:val="28"/>
        </w:rPr>
        <w:t xml:space="preserve">к ним, </w:t>
      </w:r>
      <w:r w:rsidR="00D03B5F">
        <w:rPr>
          <w:rFonts w:ascii="Times New Roman" w:hAnsi="Times New Roman" w:cs="Times New Roman"/>
          <w:sz w:val="28"/>
          <w:szCs w:val="28"/>
        </w:rPr>
        <w:t>или</w:t>
      </w:r>
      <w:r w:rsidR="001A23BB">
        <w:rPr>
          <w:rFonts w:ascii="Times New Roman" w:hAnsi="Times New Roman" w:cs="Times New Roman"/>
          <w:sz w:val="28"/>
          <w:szCs w:val="28"/>
        </w:rPr>
        <w:t xml:space="preserve"> с заключением официально представляет </w:t>
      </w:r>
      <w:r w:rsidR="008E77BF">
        <w:rPr>
          <w:rFonts w:ascii="Times New Roman" w:hAnsi="Times New Roman" w:cs="Times New Roman"/>
          <w:sz w:val="28"/>
          <w:szCs w:val="28"/>
        </w:rPr>
        <w:t xml:space="preserve">в Министерство юстиции РД </w:t>
      </w:r>
      <w:r w:rsidR="001A23BB">
        <w:rPr>
          <w:rFonts w:ascii="Times New Roman" w:hAnsi="Times New Roman" w:cs="Times New Roman"/>
          <w:sz w:val="28"/>
          <w:szCs w:val="28"/>
        </w:rPr>
        <w:t>н</w:t>
      </w:r>
      <w:r w:rsidR="00476C02">
        <w:rPr>
          <w:rFonts w:ascii="Times New Roman" w:hAnsi="Times New Roman" w:cs="Times New Roman"/>
          <w:sz w:val="28"/>
          <w:szCs w:val="28"/>
        </w:rPr>
        <w:t>а рассмотрение ЭПК. Руководитель</w:t>
      </w:r>
      <w:r w:rsidR="001A23BB">
        <w:rPr>
          <w:rFonts w:ascii="Times New Roman" w:hAnsi="Times New Roman" w:cs="Times New Roman"/>
          <w:sz w:val="28"/>
          <w:szCs w:val="28"/>
        </w:rPr>
        <w:t xml:space="preserve"> профильного отдела ГКУ РД «ЦГА РД», </w:t>
      </w:r>
      <w:r w:rsidR="00476C02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053DD1">
        <w:rPr>
          <w:rFonts w:ascii="Times New Roman" w:hAnsi="Times New Roman" w:cs="Times New Roman"/>
          <w:sz w:val="28"/>
          <w:szCs w:val="28"/>
        </w:rPr>
        <w:t>муниципального архива</w:t>
      </w:r>
      <w:r w:rsidR="001A23BB">
        <w:rPr>
          <w:rFonts w:ascii="Times New Roman" w:hAnsi="Times New Roman" w:cs="Times New Roman"/>
          <w:sz w:val="28"/>
          <w:szCs w:val="28"/>
        </w:rPr>
        <w:t xml:space="preserve"> несут ответственность за представленны</w:t>
      </w:r>
      <w:r w:rsidR="00C15DA6">
        <w:rPr>
          <w:rFonts w:ascii="Times New Roman" w:hAnsi="Times New Roman" w:cs="Times New Roman"/>
          <w:sz w:val="28"/>
          <w:szCs w:val="28"/>
        </w:rPr>
        <w:t>е на рассмотрение ЭПК документы</w:t>
      </w:r>
      <w:r w:rsidR="001A23BB">
        <w:rPr>
          <w:rFonts w:ascii="Times New Roman" w:hAnsi="Times New Roman" w:cs="Times New Roman"/>
          <w:sz w:val="28"/>
          <w:szCs w:val="28"/>
        </w:rPr>
        <w:t xml:space="preserve">, </w:t>
      </w:r>
      <w:r w:rsidR="00476C02">
        <w:rPr>
          <w:rFonts w:ascii="Times New Roman" w:hAnsi="Times New Roman" w:cs="Times New Roman"/>
          <w:sz w:val="28"/>
          <w:szCs w:val="28"/>
        </w:rPr>
        <w:t xml:space="preserve">они </w:t>
      </w:r>
      <w:r w:rsidR="001A23BB">
        <w:rPr>
          <w:rFonts w:ascii="Times New Roman" w:hAnsi="Times New Roman" w:cs="Times New Roman"/>
          <w:sz w:val="28"/>
          <w:szCs w:val="28"/>
        </w:rPr>
        <w:t>должны обеспечить полноценную экспертизу этих документов и отразить в своем заключении на документы мирового судьи:</w:t>
      </w:r>
    </w:p>
    <w:p w:rsidR="001A23BB" w:rsidRDefault="001A23BB" w:rsidP="00FA67B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2F36">
        <w:rPr>
          <w:rFonts w:ascii="Times New Roman" w:hAnsi="Times New Roman" w:cs="Times New Roman"/>
          <w:sz w:val="28"/>
          <w:szCs w:val="28"/>
        </w:rPr>
        <w:t>перечень, экземплярность (комплектность) документов мирового судьи,</w:t>
      </w:r>
      <w:r w:rsidR="00053DD1">
        <w:rPr>
          <w:rFonts w:ascii="Times New Roman" w:hAnsi="Times New Roman" w:cs="Times New Roman"/>
          <w:sz w:val="28"/>
          <w:szCs w:val="28"/>
        </w:rPr>
        <w:t xml:space="preserve"> количество дел</w:t>
      </w:r>
      <w:r w:rsidR="00B71026">
        <w:rPr>
          <w:rFonts w:ascii="Times New Roman" w:hAnsi="Times New Roman" w:cs="Times New Roman"/>
          <w:sz w:val="28"/>
          <w:szCs w:val="28"/>
        </w:rPr>
        <w:t>,</w:t>
      </w:r>
      <w:r w:rsidR="007C2F36">
        <w:rPr>
          <w:rFonts w:ascii="Times New Roman" w:hAnsi="Times New Roman" w:cs="Times New Roman"/>
          <w:sz w:val="28"/>
          <w:szCs w:val="28"/>
        </w:rPr>
        <w:t xml:space="preserve">  крайние даты</w:t>
      </w:r>
      <w:r w:rsidR="00053DD1">
        <w:rPr>
          <w:rFonts w:ascii="Times New Roman" w:hAnsi="Times New Roman" w:cs="Times New Roman"/>
          <w:sz w:val="28"/>
          <w:szCs w:val="28"/>
        </w:rPr>
        <w:t xml:space="preserve"> (с расписанием каждой описи дел (№, название, крайние даты, количество дел - с №- по №))</w:t>
      </w:r>
      <w:r w:rsidR="007C2F36">
        <w:rPr>
          <w:rFonts w:ascii="Times New Roman" w:hAnsi="Times New Roman" w:cs="Times New Roman"/>
          <w:sz w:val="28"/>
          <w:szCs w:val="28"/>
        </w:rPr>
        <w:t>;</w:t>
      </w:r>
    </w:p>
    <w:p w:rsidR="007C2F36" w:rsidRDefault="00476C02" w:rsidP="00FA67B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краткую историю</w:t>
      </w:r>
      <w:r w:rsidR="007C2F36">
        <w:rPr>
          <w:rFonts w:ascii="Times New Roman" w:hAnsi="Times New Roman" w:cs="Times New Roman"/>
          <w:sz w:val="28"/>
          <w:szCs w:val="28"/>
        </w:rPr>
        <w:t xml:space="preserve"> фонда, основание присвоения номеров опися</w:t>
      </w:r>
      <w:r>
        <w:rPr>
          <w:rFonts w:ascii="Times New Roman" w:hAnsi="Times New Roman" w:cs="Times New Roman"/>
          <w:sz w:val="28"/>
          <w:szCs w:val="28"/>
        </w:rPr>
        <w:t>м дел, своеобразие составления научно-справочного аппарата</w:t>
      </w:r>
      <w:r w:rsidR="007C2F36">
        <w:rPr>
          <w:rFonts w:ascii="Times New Roman" w:hAnsi="Times New Roman" w:cs="Times New Roman"/>
          <w:sz w:val="28"/>
          <w:szCs w:val="28"/>
        </w:rPr>
        <w:t xml:space="preserve"> к документам;</w:t>
      </w:r>
    </w:p>
    <w:p w:rsidR="00644DFC" w:rsidRDefault="007C2F36" w:rsidP="00FA67B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результаты экспертизы ценности документов,</w:t>
      </w:r>
      <w:r w:rsidR="008E77BF">
        <w:rPr>
          <w:rFonts w:ascii="Times New Roman" w:hAnsi="Times New Roman" w:cs="Times New Roman"/>
          <w:sz w:val="28"/>
          <w:szCs w:val="28"/>
        </w:rPr>
        <w:t xml:space="preserve"> </w:t>
      </w:r>
      <w:r w:rsidR="00053DD1">
        <w:rPr>
          <w:rFonts w:ascii="Times New Roman" w:hAnsi="Times New Roman" w:cs="Times New Roman"/>
          <w:sz w:val="28"/>
          <w:szCs w:val="28"/>
        </w:rPr>
        <w:t xml:space="preserve">мотивы </w:t>
      </w:r>
      <w:r w:rsidR="008E77BF">
        <w:rPr>
          <w:rFonts w:ascii="Times New Roman" w:hAnsi="Times New Roman" w:cs="Times New Roman"/>
          <w:sz w:val="28"/>
          <w:szCs w:val="28"/>
        </w:rPr>
        <w:t>включения документов с грифом «ЭПК»</w:t>
      </w:r>
      <w:r w:rsidR="00B71026">
        <w:rPr>
          <w:rFonts w:ascii="Times New Roman" w:hAnsi="Times New Roman" w:cs="Times New Roman"/>
          <w:sz w:val="28"/>
          <w:szCs w:val="28"/>
        </w:rPr>
        <w:t xml:space="preserve"> или</w:t>
      </w:r>
      <w:r w:rsidR="008E77BF">
        <w:rPr>
          <w:rFonts w:ascii="Times New Roman" w:hAnsi="Times New Roman" w:cs="Times New Roman"/>
          <w:sz w:val="28"/>
          <w:szCs w:val="28"/>
        </w:rPr>
        <w:t xml:space="preserve"> в описи дел</w:t>
      </w:r>
      <w:r w:rsidR="00B71026">
        <w:rPr>
          <w:rFonts w:ascii="Times New Roman" w:hAnsi="Times New Roman" w:cs="Times New Roman"/>
          <w:sz w:val="28"/>
          <w:szCs w:val="28"/>
        </w:rPr>
        <w:t>,</w:t>
      </w:r>
      <w:r w:rsidR="008E77BF">
        <w:rPr>
          <w:rFonts w:ascii="Times New Roman" w:hAnsi="Times New Roman" w:cs="Times New Roman"/>
          <w:sz w:val="28"/>
          <w:szCs w:val="28"/>
        </w:rPr>
        <w:t xml:space="preserve"> или в акт на уничтожение документов,</w:t>
      </w:r>
      <w:r>
        <w:rPr>
          <w:rFonts w:ascii="Times New Roman" w:hAnsi="Times New Roman" w:cs="Times New Roman"/>
          <w:sz w:val="28"/>
          <w:szCs w:val="28"/>
        </w:rPr>
        <w:t xml:space="preserve"> состояние документов, п</w:t>
      </w:r>
      <w:r w:rsidR="00460050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едполагаемый срок прием</w:t>
      </w:r>
      <w:r w:rsidR="00A84CC1">
        <w:rPr>
          <w:rFonts w:ascii="Times New Roman" w:hAnsi="Times New Roman" w:cs="Times New Roman"/>
          <w:sz w:val="28"/>
          <w:szCs w:val="28"/>
        </w:rPr>
        <w:t xml:space="preserve">а документов </w:t>
      </w:r>
      <w:r w:rsidR="00B71026">
        <w:rPr>
          <w:rFonts w:ascii="Times New Roman" w:hAnsi="Times New Roman" w:cs="Times New Roman"/>
          <w:sz w:val="28"/>
          <w:szCs w:val="28"/>
        </w:rPr>
        <w:t xml:space="preserve"> в Архив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C2F36" w:rsidRDefault="007C2F36" w:rsidP="00FA67B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560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отметка о сверке сроков хранения документов</w:t>
      </w:r>
      <w:r w:rsidR="00053DD1">
        <w:rPr>
          <w:rFonts w:ascii="Times New Roman" w:hAnsi="Times New Roman" w:cs="Times New Roman"/>
          <w:sz w:val="28"/>
          <w:szCs w:val="28"/>
        </w:rPr>
        <w:t xml:space="preserve"> управленческого характера</w:t>
      </w:r>
      <w:r w:rsidR="00476C0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включенных в акты о выделении к уничтожению дел</w:t>
      </w:r>
      <w:r w:rsidR="00476C02">
        <w:rPr>
          <w:rFonts w:ascii="Times New Roman" w:hAnsi="Times New Roman" w:cs="Times New Roman"/>
          <w:sz w:val="28"/>
          <w:szCs w:val="28"/>
        </w:rPr>
        <w:t>, не подлежащих хранению</w:t>
      </w:r>
      <w:r w:rsidR="008E77BF">
        <w:rPr>
          <w:rFonts w:ascii="Times New Roman" w:hAnsi="Times New Roman" w:cs="Times New Roman"/>
          <w:sz w:val="28"/>
          <w:szCs w:val="28"/>
        </w:rPr>
        <w:t>,</w:t>
      </w:r>
      <w:r w:rsidR="00D03B5F">
        <w:rPr>
          <w:rFonts w:ascii="Times New Roman" w:hAnsi="Times New Roman" w:cs="Times New Roman"/>
          <w:sz w:val="28"/>
          <w:szCs w:val="28"/>
        </w:rPr>
        <w:t xml:space="preserve"> с</w:t>
      </w:r>
      <w:r w:rsidR="00476C02">
        <w:rPr>
          <w:rFonts w:ascii="Times New Roman" w:hAnsi="Times New Roman" w:cs="Times New Roman"/>
          <w:sz w:val="28"/>
          <w:szCs w:val="28"/>
        </w:rPr>
        <w:t xml:space="preserve"> Перечнем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01AF">
        <w:rPr>
          <w:rFonts w:ascii="Times New Roman" w:hAnsi="Times New Roman" w:cs="Times New Roman"/>
          <w:sz w:val="28"/>
          <w:szCs w:val="28"/>
        </w:rPr>
        <w:t>документов федеральных судов общей юрисдикции</w:t>
      </w:r>
      <w:r w:rsidR="00A84CC1">
        <w:rPr>
          <w:rFonts w:ascii="Times New Roman" w:hAnsi="Times New Roman" w:cs="Times New Roman"/>
          <w:sz w:val="28"/>
          <w:szCs w:val="28"/>
        </w:rPr>
        <w:t>,</w:t>
      </w:r>
      <w:r w:rsidR="006D01AF">
        <w:rPr>
          <w:rFonts w:ascii="Times New Roman" w:hAnsi="Times New Roman" w:cs="Times New Roman"/>
          <w:sz w:val="28"/>
          <w:szCs w:val="28"/>
        </w:rPr>
        <w:t xml:space="preserve"> с указа</w:t>
      </w:r>
      <w:r w:rsidR="00476C02">
        <w:rPr>
          <w:rFonts w:ascii="Times New Roman" w:hAnsi="Times New Roman" w:cs="Times New Roman"/>
          <w:sz w:val="28"/>
          <w:szCs w:val="28"/>
        </w:rPr>
        <w:t xml:space="preserve">нием сроков хранения (М.2011г.) и Перечнем типовых управленческих архивных документов, образующихся в процессе деятельности </w:t>
      </w:r>
      <w:r w:rsidR="00476C02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государственных органов, органов местного самоуправления и организаций, с указанием сроков хранения (М.2010г.) </w:t>
      </w:r>
    </w:p>
    <w:p w:rsidR="006D01AF" w:rsidRDefault="006D01AF" w:rsidP="00FA67B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дол</w:t>
      </w:r>
      <w:r w:rsidR="00476C02">
        <w:rPr>
          <w:rFonts w:ascii="Times New Roman" w:hAnsi="Times New Roman" w:cs="Times New Roman"/>
          <w:sz w:val="28"/>
          <w:szCs w:val="28"/>
        </w:rPr>
        <w:t xml:space="preserve">жно быть подписано руководителем </w:t>
      </w:r>
      <w:r w:rsidR="006E792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рхива, датировано.</w:t>
      </w:r>
      <w:r w:rsidR="006E7925">
        <w:rPr>
          <w:rFonts w:ascii="Times New Roman" w:hAnsi="Times New Roman" w:cs="Times New Roman"/>
          <w:sz w:val="28"/>
          <w:szCs w:val="28"/>
        </w:rPr>
        <w:t xml:space="preserve"> После утверждения (согласования) ЭПК описи дел, акты</w:t>
      </w:r>
      <w:r w:rsidR="0075118E">
        <w:rPr>
          <w:rFonts w:ascii="Times New Roman" w:hAnsi="Times New Roman" w:cs="Times New Roman"/>
          <w:sz w:val="28"/>
          <w:szCs w:val="28"/>
        </w:rPr>
        <w:t xml:space="preserve"> утверждаются мировым судьей (руководителем), заверяются печатью, затем по 1 экз</w:t>
      </w:r>
      <w:r w:rsidR="0017069D">
        <w:rPr>
          <w:rFonts w:ascii="Times New Roman" w:hAnsi="Times New Roman" w:cs="Times New Roman"/>
          <w:sz w:val="28"/>
          <w:szCs w:val="28"/>
        </w:rPr>
        <w:t>емпляру каждой описи дел передае</w:t>
      </w:r>
      <w:r w:rsidR="0075118E">
        <w:rPr>
          <w:rFonts w:ascii="Times New Roman" w:hAnsi="Times New Roman" w:cs="Times New Roman"/>
          <w:sz w:val="28"/>
          <w:szCs w:val="28"/>
        </w:rPr>
        <w:t>тся в Архив. В последующем</w:t>
      </w:r>
      <w:r w:rsidR="0017069D">
        <w:rPr>
          <w:rFonts w:ascii="Times New Roman" w:hAnsi="Times New Roman" w:cs="Times New Roman"/>
          <w:sz w:val="28"/>
          <w:szCs w:val="28"/>
        </w:rPr>
        <w:t>,</w:t>
      </w:r>
      <w:r w:rsidR="0075118E">
        <w:rPr>
          <w:rFonts w:ascii="Times New Roman" w:hAnsi="Times New Roman" w:cs="Times New Roman"/>
          <w:sz w:val="28"/>
          <w:szCs w:val="28"/>
        </w:rPr>
        <w:t xml:space="preserve"> при передаче дел в Архив на</w:t>
      </w:r>
      <w:r w:rsidR="006476A6">
        <w:rPr>
          <w:rFonts w:ascii="Times New Roman" w:hAnsi="Times New Roman" w:cs="Times New Roman"/>
          <w:sz w:val="28"/>
          <w:szCs w:val="28"/>
        </w:rPr>
        <w:t xml:space="preserve"> вечное хранение передаются по 3</w:t>
      </w:r>
      <w:r w:rsidR="0075118E">
        <w:rPr>
          <w:rFonts w:ascii="Times New Roman" w:hAnsi="Times New Roman" w:cs="Times New Roman"/>
          <w:sz w:val="28"/>
          <w:szCs w:val="28"/>
        </w:rPr>
        <w:t xml:space="preserve"> экземпляра каждой описи дел, 1 экземпляр описи дел откладывается в </w:t>
      </w:r>
      <w:r w:rsidR="0075118E" w:rsidRPr="00B71026">
        <w:rPr>
          <w:rFonts w:ascii="Times New Roman" w:hAnsi="Times New Roman" w:cs="Times New Roman"/>
          <w:b/>
          <w:sz w:val="28"/>
          <w:szCs w:val="28"/>
        </w:rPr>
        <w:t>дело фонда</w:t>
      </w:r>
      <w:r w:rsidR="0075118E">
        <w:rPr>
          <w:rFonts w:ascii="Times New Roman" w:hAnsi="Times New Roman" w:cs="Times New Roman"/>
          <w:sz w:val="28"/>
          <w:szCs w:val="28"/>
        </w:rPr>
        <w:t xml:space="preserve"> мирового судьи.</w:t>
      </w:r>
    </w:p>
    <w:p w:rsidR="0075118E" w:rsidRDefault="0075118E" w:rsidP="00FA67B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Внесение изменений, дополнений в утвержденную, (согласованную) ЭПК опись дел запрещается.</w:t>
      </w:r>
    </w:p>
    <w:p w:rsidR="006D01AF" w:rsidRPr="00BB13D0" w:rsidRDefault="006D01AF" w:rsidP="00FA67B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Организациям-источникам</w:t>
      </w:r>
      <w:r w:rsidR="008E77BF">
        <w:rPr>
          <w:rFonts w:ascii="Times New Roman" w:hAnsi="Times New Roman" w:cs="Times New Roman"/>
          <w:sz w:val="28"/>
          <w:szCs w:val="28"/>
        </w:rPr>
        <w:t xml:space="preserve"> комплектования  государственного</w:t>
      </w:r>
      <w:r>
        <w:rPr>
          <w:rFonts w:ascii="Times New Roman" w:hAnsi="Times New Roman" w:cs="Times New Roman"/>
          <w:sz w:val="28"/>
          <w:szCs w:val="28"/>
        </w:rPr>
        <w:t>, муниципальных  архиво</w:t>
      </w:r>
      <w:r w:rsidR="008E77BF">
        <w:rPr>
          <w:rFonts w:ascii="Times New Roman" w:hAnsi="Times New Roman" w:cs="Times New Roman"/>
          <w:sz w:val="28"/>
          <w:szCs w:val="28"/>
        </w:rPr>
        <w:t>в</w:t>
      </w:r>
      <w:r w:rsidR="00A84CC1">
        <w:rPr>
          <w:rFonts w:ascii="Times New Roman" w:hAnsi="Times New Roman" w:cs="Times New Roman"/>
          <w:sz w:val="28"/>
          <w:szCs w:val="28"/>
        </w:rPr>
        <w:t xml:space="preserve">, руководителям </w:t>
      </w:r>
      <w:r>
        <w:rPr>
          <w:rFonts w:ascii="Times New Roman" w:hAnsi="Times New Roman" w:cs="Times New Roman"/>
          <w:sz w:val="28"/>
          <w:szCs w:val="28"/>
        </w:rPr>
        <w:t>муниципальных архивов</w:t>
      </w:r>
      <w:r w:rsidR="00A84CC1">
        <w:rPr>
          <w:rFonts w:ascii="Times New Roman" w:hAnsi="Times New Roman" w:cs="Times New Roman"/>
          <w:sz w:val="28"/>
          <w:szCs w:val="28"/>
        </w:rPr>
        <w:t xml:space="preserve"> РД</w:t>
      </w:r>
      <w:r>
        <w:rPr>
          <w:rFonts w:ascii="Times New Roman" w:hAnsi="Times New Roman" w:cs="Times New Roman"/>
          <w:sz w:val="28"/>
          <w:szCs w:val="28"/>
        </w:rPr>
        <w:t xml:space="preserve"> необходимо иметь в виду, что в январе и декабре заседания ЭПК проводятся исключительно в целях рассмотрения внутренних документов архивны</w:t>
      </w:r>
      <w:r w:rsidR="00A84CC1">
        <w:rPr>
          <w:rFonts w:ascii="Times New Roman" w:hAnsi="Times New Roman" w:cs="Times New Roman"/>
          <w:sz w:val="28"/>
          <w:szCs w:val="28"/>
        </w:rPr>
        <w:t>х учреждений РД</w:t>
      </w:r>
      <w:r>
        <w:rPr>
          <w:rFonts w:ascii="Times New Roman" w:hAnsi="Times New Roman" w:cs="Times New Roman"/>
          <w:sz w:val="28"/>
          <w:szCs w:val="28"/>
        </w:rPr>
        <w:t xml:space="preserve"> или в исключительных случаях по усмотрению руководства Министерства юстиции РД.</w:t>
      </w:r>
    </w:p>
    <w:p w:rsidR="00FA67B3" w:rsidRDefault="00FA67B3" w:rsidP="00FA67B3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официальном сайте Министерства юстиции РД (http://minust.e-dag.ru) в разделе   </w:t>
      </w:r>
      <w:r w:rsidR="004D567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hyperlink r:id="rId7" w:history="1">
        <w:r w:rsidRPr="004D5670"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Деятельность</w:t>
        </w:r>
      </w:hyperlink>
      <w:r w:rsidR="004D5670">
        <w:t>», «</w:t>
      </w:r>
      <w:r>
        <w:rPr>
          <w:rStyle w:val="step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Управление по делам архивов</w:t>
      </w:r>
      <w:r w:rsidR="004D5670">
        <w:rPr>
          <w:rStyle w:val="step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», «Э</w:t>
      </w:r>
      <w:r>
        <w:rPr>
          <w:rStyle w:val="step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кспертно-проверочная комиссия Министерс</w:t>
      </w:r>
      <w:r w:rsidR="004D5670">
        <w:rPr>
          <w:rStyle w:val="step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тва юстиции Республики Дагестан» </w:t>
      </w:r>
      <w:r>
        <w:rPr>
          <w:rStyle w:val="step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размещен Реглам</w:t>
      </w:r>
      <w:r w:rsidR="0075118E">
        <w:rPr>
          <w:rStyle w:val="step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ент работы экспертно-проверочной комиссии</w:t>
      </w:r>
      <w:r>
        <w:rPr>
          <w:rStyle w:val="step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Министерства юстиции Республики Дагестан.</w:t>
      </w:r>
    </w:p>
    <w:p w:rsidR="007C2F36" w:rsidRDefault="007C2F36" w:rsidP="00FA67B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60F5" w:rsidRPr="00BB13D0" w:rsidRDefault="00B560F5" w:rsidP="00FA67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1C04" w:rsidRDefault="00121C04" w:rsidP="00FA67B3">
      <w:pPr>
        <w:pStyle w:val="a3"/>
        <w:tabs>
          <w:tab w:val="left" w:pos="408"/>
          <w:tab w:val="left" w:pos="6817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Ведущий специалист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121C04" w:rsidRDefault="00121C04" w:rsidP="00FA67B3">
      <w:pPr>
        <w:pStyle w:val="a3"/>
        <w:tabs>
          <w:tab w:val="left" w:pos="408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Управления по делам архивов </w:t>
      </w:r>
    </w:p>
    <w:p w:rsidR="00B560F5" w:rsidRDefault="00121C04" w:rsidP="00FA67B3">
      <w:pPr>
        <w:pStyle w:val="a3"/>
        <w:tabs>
          <w:tab w:val="left" w:pos="40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Министерства юстиции РД</w:t>
      </w:r>
      <w:r w:rsidR="00C754D3" w:rsidRPr="00C754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754D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754D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754D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754D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754D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754D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754D3">
        <w:rPr>
          <w:rFonts w:ascii="Times New Roman" w:hAnsi="Times New Roman" w:cs="Times New Roman"/>
          <w:color w:val="000000"/>
          <w:sz w:val="28"/>
          <w:szCs w:val="28"/>
        </w:rPr>
        <w:tab/>
        <w:t>М. Рамазанова</w:t>
      </w:r>
    </w:p>
    <w:p w:rsidR="00B560F5" w:rsidRDefault="00B560F5" w:rsidP="00FA67B3">
      <w:pPr>
        <w:pStyle w:val="a3"/>
        <w:tabs>
          <w:tab w:val="left" w:pos="40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560F5" w:rsidRDefault="00B560F5" w:rsidP="00FA67B3">
      <w:pPr>
        <w:pStyle w:val="a3"/>
        <w:tabs>
          <w:tab w:val="left" w:pos="40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560F5" w:rsidRDefault="00121C04" w:rsidP="00FA67B3">
      <w:pPr>
        <w:pStyle w:val="a3"/>
        <w:tabs>
          <w:tab w:val="left" w:pos="408"/>
          <w:tab w:val="left" w:pos="694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Зам.начальника отдела КВАД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121C04" w:rsidRDefault="00121C04" w:rsidP="00FA67B3">
      <w:pPr>
        <w:pStyle w:val="a3"/>
        <w:tabs>
          <w:tab w:val="left" w:pos="40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ГКУ РД «ЦГА РД»</w:t>
      </w:r>
      <w:r w:rsidR="00C754D3" w:rsidRPr="00C754D3">
        <w:rPr>
          <w:rFonts w:ascii="Times New Roman" w:hAnsi="Times New Roman" w:cs="Times New Roman"/>
          <w:sz w:val="28"/>
          <w:szCs w:val="28"/>
        </w:rPr>
        <w:t xml:space="preserve"> </w:t>
      </w:r>
      <w:r w:rsidR="00C754D3">
        <w:rPr>
          <w:rFonts w:ascii="Times New Roman" w:hAnsi="Times New Roman" w:cs="Times New Roman"/>
          <w:sz w:val="28"/>
          <w:szCs w:val="28"/>
        </w:rPr>
        <w:tab/>
      </w:r>
      <w:r w:rsidR="00C754D3">
        <w:rPr>
          <w:rFonts w:ascii="Times New Roman" w:hAnsi="Times New Roman" w:cs="Times New Roman"/>
          <w:sz w:val="28"/>
          <w:szCs w:val="28"/>
        </w:rPr>
        <w:tab/>
      </w:r>
      <w:r w:rsidR="00C754D3">
        <w:rPr>
          <w:rFonts w:ascii="Times New Roman" w:hAnsi="Times New Roman" w:cs="Times New Roman"/>
          <w:sz w:val="28"/>
          <w:szCs w:val="28"/>
        </w:rPr>
        <w:tab/>
      </w:r>
      <w:r w:rsidR="00C754D3">
        <w:rPr>
          <w:rFonts w:ascii="Times New Roman" w:hAnsi="Times New Roman" w:cs="Times New Roman"/>
          <w:sz w:val="28"/>
          <w:szCs w:val="28"/>
        </w:rPr>
        <w:tab/>
      </w:r>
      <w:r w:rsidR="00C754D3">
        <w:rPr>
          <w:rFonts w:ascii="Times New Roman" w:hAnsi="Times New Roman" w:cs="Times New Roman"/>
          <w:sz w:val="28"/>
          <w:szCs w:val="28"/>
        </w:rPr>
        <w:tab/>
      </w:r>
      <w:r w:rsidR="00C754D3">
        <w:rPr>
          <w:rFonts w:ascii="Times New Roman" w:hAnsi="Times New Roman" w:cs="Times New Roman"/>
          <w:sz w:val="28"/>
          <w:szCs w:val="28"/>
        </w:rPr>
        <w:tab/>
      </w:r>
      <w:r w:rsidR="00C754D3">
        <w:rPr>
          <w:rFonts w:ascii="Times New Roman" w:hAnsi="Times New Roman" w:cs="Times New Roman"/>
          <w:sz w:val="28"/>
          <w:szCs w:val="28"/>
        </w:rPr>
        <w:tab/>
      </w:r>
      <w:r w:rsidR="00C754D3">
        <w:rPr>
          <w:rFonts w:ascii="Times New Roman" w:hAnsi="Times New Roman" w:cs="Times New Roman"/>
          <w:sz w:val="28"/>
          <w:szCs w:val="28"/>
        </w:rPr>
        <w:tab/>
        <w:t>О. Найдина</w:t>
      </w:r>
    </w:p>
    <w:p w:rsidR="00B560F5" w:rsidRPr="004D1281" w:rsidRDefault="00B560F5" w:rsidP="00FA67B3">
      <w:pPr>
        <w:pStyle w:val="a3"/>
        <w:tabs>
          <w:tab w:val="left" w:pos="40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D1281" w:rsidRPr="00C87220" w:rsidRDefault="004D1281" w:rsidP="00FA67B3">
      <w:pPr>
        <w:pStyle w:val="a3"/>
        <w:tabs>
          <w:tab w:val="left" w:pos="40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D1281" w:rsidRPr="00C87220" w:rsidRDefault="004D1281" w:rsidP="00FA67B3">
      <w:pPr>
        <w:pStyle w:val="a3"/>
        <w:tabs>
          <w:tab w:val="left" w:pos="40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D1281" w:rsidRPr="00C87220" w:rsidRDefault="004D1281" w:rsidP="00FA67B3">
      <w:pPr>
        <w:pStyle w:val="a3"/>
        <w:tabs>
          <w:tab w:val="left" w:pos="40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D1281" w:rsidRPr="00C87220" w:rsidRDefault="004D1281" w:rsidP="00FA67B3">
      <w:pPr>
        <w:pStyle w:val="a3"/>
        <w:tabs>
          <w:tab w:val="left" w:pos="40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D1281" w:rsidRPr="00C87220" w:rsidRDefault="004D1281" w:rsidP="00FA67B3">
      <w:pPr>
        <w:pStyle w:val="a3"/>
        <w:tabs>
          <w:tab w:val="left" w:pos="40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D1281" w:rsidRPr="00C87220" w:rsidRDefault="004D1281" w:rsidP="00FA67B3">
      <w:pPr>
        <w:pStyle w:val="a3"/>
        <w:tabs>
          <w:tab w:val="left" w:pos="40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D1281" w:rsidRPr="00C87220" w:rsidRDefault="004D1281" w:rsidP="00FA67B3">
      <w:pPr>
        <w:pStyle w:val="a3"/>
        <w:tabs>
          <w:tab w:val="left" w:pos="40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D1281" w:rsidRPr="00C87220" w:rsidRDefault="004D1281" w:rsidP="00FA67B3">
      <w:pPr>
        <w:pStyle w:val="a3"/>
        <w:tabs>
          <w:tab w:val="left" w:pos="40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D1281" w:rsidRPr="00C87220" w:rsidRDefault="004D1281" w:rsidP="00FA67B3">
      <w:pPr>
        <w:pStyle w:val="a3"/>
        <w:tabs>
          <w:tab w:val="left" w:pos="40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D1281" w:rsidRPr="00C87220" w:rsidRDefault="004D1281" w:rsidP="00FA67B3">
      <w:pPr>
        <w:pStyle w:val="a3"/>
        <w:tabs>
          <w:tab w:val="left" w:pos="40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D1281" w:rsidRPr="00C87220" w:rsidRDefault="004D1281" w:rsidP="00FA67B3">
      <w:pPr>
        <w:pStyle w:val="a3"/>
        <w:tabs>
          <w:tab w:val="left" w:pos="40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D1281" w:rsidRPr="00C87220" w:rsidRDefault="004D1281" w:rsidP="00FA67B3">
      <w:pPr>
        <w:pStyle w:val="a3"/>
        <w:tabs>
          <w:tab w:val="left" w:pos="40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D1281" w:rsidRPr="004D1281" w:rsidRDefault="004D1281" w:rsidP="004D1281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4D1281">
        <w:rPr>
          <w:rFonts w:ascii="Times New Roman" w:eastAsia="Times New Roman" w:hAnsi="Times New Roman" w:cs="Times New Roman"/>
          <w:sz w:val="20"/>
          <w:szCs w:val="20"/>
        </w:rPr>
        <w:lastRenderedPageBreak/>
        <w:t>Приложение №1</w:t>
      </w:r>
    </w:p>
    <w:p w:rsidR="004D1281" w:rsidRPr="004D1281" w:rsidRDefault="004D1281" w:rsidP="004D1281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4D1281">
        <w:rPr>
          <w:rFonts w:ascii="Times New Roman" w:eastAsia="Times New Roman" w:hAnsi="Times New Roman" w:cs="Times New Roman"/>
          <w:sz w:val="20"/>
          <w:szCs w:val="20"/>
        </w:rPr>
        <w:t xml:space="preserve">к </w:t>
      </w:r>
      <w:r w:rsidR="00C87220">
        <w:rPr>
          <w:rFonts w:ascii="Times New Roman" w:eastAsia="Times New Roman" w:hAnsi="Times New Roman" w:cs="Times New Roman"/>
          <w:sz w:val="20"/>
          <w:szCs w:val="20"/>
        </w:rPr>
        <w:t>памятке</w:t>
      </w:r>
    </w:p>
    <w:p w:rsidR="004D1281" w:rsidRPr="004D1281" w:rsidRDefault="00C87220" w:rsidP="004D1281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(протокол </w:t>
      </w:r>
      <w:r w:rsidR="004D1281" w:rsidRPr="004D1281">
        <w:rPr>
          <w:rFonts w:ascii="Times New Roman" w:eastAsia="Times New Roman" w:hAnsi="Times New Roman" w:cs="Times New Roman"/>
          <w:sz w:val="20"/>
          <w:szCs w:val="20"/>
        </w:rPr>
        <w:t>ЭПК Минюста РД</w:t>
      </w:r>
    </w:p>
    <w:p w:rsidR="004D1281" w:rsidRPr="004D1281" w:rsidRDefault="004D1281" w:rsidP="004D1281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4D1281">
        <w:rPr>
          <w:rFonts w:ascii="Times New Roman" w:eastAsia="Times New Roman" w:hAnsi="Times New Roman" w:cs="Times New Roman"/>
          <w:sz w:val="20"/>
          <w:szCs w:val="20"/>
        </w:rPr>
        <w:t>от 30.12.2014г. №11</w:t>
      </w:r>
      <w:r w:rsidR="00C87220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4D1281" w:rsidRDefault="004D1281" w:rsidP="004D1281">
      <w:pPr>
        <w:spacing w:after="0" w:line="240" w:lineRule="auto"/>
        <w:ind w:left="6237"/>
        <w:rPr>
          <w:rFonts w:ascii="Calibri" w:eastAsia="Times New Roman" w:hAnsi="Calibri" w:cs="Times New Roman"/>
          <w:sz w:val="20"/>
          <w:szCs w:val="20"/>
        </w:rPr>
      </w:pPr>
    </w:p>
    <w:p w:rsidR="004D1281" w:rsidRPr="00174EAF" w:rsidRDefault="004D1281" w:rsidP="004D1281">
      <w:pPr>
        <w:spacing w:after="0" w:line="240" w:lineRule="auto"/>
        <w:ind w:left="6237"/>
        <w:rPr>
          <w:rFonts w:ascii="Calibri" w:eastAsia="Times New Roman" w:hAnsi="Calibri" w:cs="Times New Roman"/>
          <w:sz w:val="20"/>
          <w:szCs w:val="20"/>
        </w:rPr>
      </w:pPr>
    </w:p>
    <w:p w:rsidR="004D1281" w:rsidRPr="004D1281" w:rsidRDefault="004D1281" w:rsidP="004D12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1281">
        <w:rPr>
          <w:rFonts w:ascii="Times New Roman" w:eastAsia="Times New Roman" w:hAnsi="Times New Roman" w:cs="Times New Roman"/>
          <w:sz w:val="28"/>
          <w:szCs w:val="28"/>
        </w:rPr>
        <w:t>Государственное казенное учреждение Республики Дагестан</w:t>
      </w:r>
    </w:p>
    <w:p w:rsidR="004D1281" w:rsidRPr="004D1281" w:rsidRDefault="004D1281" w:rsidP="004D12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1281">
        <w:rPr>
          <w:rFonts w:ascii="Times New Roman" w:eastAsia="Times New Roman" w:hAnsi="Times New Roman" w:cs="Times New Roman"/>
          <w:sz w:val="28"/>
          <w:szCs w:val="28"/>
        </w:rPr>
        <w:t>«Центральный государственный архив Республики Дагестан»</w:t>
      </w:r>
    </w:p>
    <w:p w:rsidR="004D1281" w:rsidRPr="004D1281" w:rsidRDefault="004D1281" w:rsidP="004D12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1281">
        <w:rPr>
          <w:rFonts w:ascii="Times New Roman" w:eastAsia="Times New Roman" w:hAnsi="Times New Roman" w:cs="Times New Roman"/>
          <w:sz w:val="28"/>
          <w:szCs w:val="28"/>
        </w:rPr>
        <w:t>(ГКУ РД «ЦГА РД»)</w:t>
      </w:r>
    </w:p>
    <w:p w:rsidR="004D1281" w:rsidRPr="004D1281" w:rsidRDefault="004D1281" w:rsidP="004D12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D1281" w:rsidRPr="004D1281" w:rsidRDefault="004D1281" w:rsidP="004D12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D1281" w:rsidRPr="004D1281" w:rsidRDefault="004D1281" w:rsidP="004D12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1281">
        <w:rPr>
          <w:rFonts w:ascii="Times New Roman" w:eastAsia="Times New Roman" w:hAnsi="Times New Roman" w:cs="Times New Roman"/>
          <w:sz w:val="28"/>
          <w:szCs w:val="28"/>
        </w:rPr>
        <w:t>Управление Судебного департамента при Верховном Суде</w:t>
      </w:r>
    </w:p>
    <w:p w:rsidR="004D1281" w:rsidRPr="004D1281" w:rsidRDefault="004D1281" w:rsidP="004D12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1281">
        <w:rPr>
          <w:rFonts w:ascii="Times New Roman" w:eastAsia="Times New Roman" w:hAnsi="Times New Roman" w:cs="Times New Roman"/>
          <w:sz w:val="28"/>
          <w:szCs w:val="28"/>
        </w:rPr>
        <w:t>Российской Федерации в Республике Дагестан</w:t>
      </w:r>
    </w:p>
    <w:p w:rsidR="004D1281" w:rsidRPr="004D1281" w:rsidRDefault="004D1281" w:rsidP="004D12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D1281" w:rsidRPr="004D1281" w:rsidRDefault="004D1281" w:rsidP="004D12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1281"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№94</w:t>
      </w:r>
    </w:p>
    <w:p w:rsidR="004D1281" w:rsidRPr="004D1281" w:rsidRDefault="004D1281" w:rsidP="004D12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1281">
        <w:rPr>
          <w:rFonts w:ascii="Times New Roman" w:eastAsia="Times New Roman" w:hAnsi="Times New Roman" w:cs="Times New Roman"/>
          <w:sz w:val="28"/>
          <w:szCs w:val="28"/>
        </w:rPr>
        <w:t>Кировский район  г. Махачкала</w:t>
      </w:r>
    </w:p>
    <w:p w:rsidR="004D1281" w:rsidRPr="004D1281" w:rsidRDefault="004D1281" w:rsidP="004D12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D1281" w:rsidRPr="004D1281" w:rsidRDefault="004D1281" w:rsidP="004D12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1281">
        <w:rPr>
          <w:rFonts w:ascii="Times New Roman" w:eastAsia="Times New Roman" w:hAnsi="Times New Roman" w:cs="Times New Roman"/>
          <w:sz w:val="28"/>
          <w:szCs w:val="28"/>
        </w:rPr>
        <w:t xml:space="preserve">00.00.2009г.- </w:t>
      </w:r>
    </w:p>
    <w:p w:rsidR="004D1281" w:rsidRPr="004D1281" w:rsidRDefault="004D1281" w:rsidP="004D12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D1281" w:rsidRPr="004D1281" w:rsidRDefault="004D1281" w:rsidP="004D12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D1281" w:rsidRPr="004D1281" w:rsidRDefault="004D1281" w:rsidP="004D12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D1281" w:rsidRPr="004D1281" w:rsidRDefault="004D1281" w:rsidP="004D12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D1281" w:rsidRPr="004D1281" w:rsidRDefault="004D1281" w:rsidP="004D1281">
      <w:pPr>
        <w:spacing w:after="0" w:line="240" w:lineRule="auto"/>
        <w:ind w:firstLine="3119"/>
        <w:rPr>
          <w:rFonts w:ascii="Times New Roman" w:eastAsia="Times New Roman" w:hAnsi="Times New Roman" w:cs="Times New Roman"/>
          <w:sz w:val="28"/>
          <w:szCs w:val="28"/>
        </w:rPr>
      </w:pPr>
      <w:r w:rsidRPr="004D1281">
        <w:rPr>
          <w:rFonts w:ascii="Times New Roman" w:eastAsia="Times New Roman" w:hAnsi="Times New Roman" w:cs="Times New Roman"/>
          <w:sz w:val="28"/>
          <w:szCs w:val="28"/>
        </w:rPr>
        <w:t>Фонд №</w:t>
      </w:r>
    </w:p>
    <w:p w:rsidR="004D1281" w:rsidRPr="004D1281" w:rsidRDefault="004D1281" w:rsidP="004D1281">
      <w:pPr>
        <w:spacing w:after="0" w:line="240" w:lineRule="auto"/>
        <w:ind w:firstLine="3119"/>
        <w:rPr>
          <w:rFonts w:ascii="Times New Roman" w:hAnsi="Times New Roman" w:cs="Times New Roman"/>
          <w:sz w:val="28"/>
          <w:szCs w:val="28"/>
        </w:rPr>
      </w:pPr>
      <w:r w:rsidRPr="004D1281">
        <w:rPr>
          <w:rFonts w:ascii="Times New Roman" w:eastAsia="Times New Roman" w:hAnsi="Times New Roman" w:cs="Times New Roman"/>
          <w:sz w:val="28"/>
          <w:szCs w:val="28"/>
        </w:rPr>
        <w:t>Опись №</w:t>
      </w:r>
      <w:r w:rsidRPr="004D1281">
        <w:rPr>
          <w:rFonts w:ascii="Times New Roman" w:hAnsi="Times New Roman" w:cs="Times New Roman"/>
          <w:sz w:val="28"/>
          <w:szCs w:val="28"/>
        </w:rPr>
        <w:t>2</w:t>
      </w:r>
    </w:p>
    <w:p w:rsidR="004D1281" w:rsidRPr="004D1281" w:rsidRDefault="004D1281" w:rsidP="004D1281">
      <w:pPr>
        <w:spacing w:after="0" w:line="240" w:lineRule="auto"/>
        <w:ind w:firstLine="3119"/>
        <w:rPr>
          <w:rFonts w:ascii="Times New Roman" w:hAnsi="Times New Roman" w:cs="Times New Roman"/>
          <w:sz w:val="28"/>
          <w:szCs w:val="28"/>
        </w:rPr>
      </w:pPr>
      <w:r w:rsidRPr="004D1281">
        <w:rPr>
          <w:rFonts w:ascii="Times New Roman" w:eastAsia="Times New Roman" w:hAnsi="Times New Roman" w:cs="Times New Roman"/>
          <w:sz w:val="28"/>
          <w:szCs w:val="28"/>
        </w:rPr>
        <w:t>дел постоянного хранения</w:t>
      </w:r>
    </w:p>
    <w:p w:rsidR="004D1281" w:rsidRPr="004D1281" w:rsidRDefault="004D1281" w:rsidP="004D1281">
      <w:pPr>
        <w:spacing w:after="0" w:line="240" w:lineRule="auto"/>
        <w:ind w:firstLine="3119"/>
        <w:rPr>
          <w:rFonts w:ascii="Times New Roman" w:hAnsi="Times New Roman" w:cs="Times New Roman"/>
          <w:sz w:val="28"/>
          <w:szCs w:val="28"/>
        </w:rPr>
      </w:pPr>
      <w:r w:rsidRPr="004D1281">
        <w:rPr>
          <w:rFonts w:ascii="Times New Roman" w:eastAsia="Times New Roman" w:hAnsi="Times New Roman" w:cs="Times New Roman"/>
          <w:sz w:val="28"/>
          <w:szCs w:val="28"/>
        </w:rPr>
        <w:t>(подлинники приговоров по уголовным делам)</w:t>
      </w:r>
    </w:p>
    <w:p w:rsidR="004D1281" w:rsidRPr="004D1281" w:rsidRDefault="004D1281" w:rsidP="004D1281">
      <w:pPr>
        <w:spacing w:after="0" w:line="240" w:lineRule="auto"/>
        <w:ind w:firstLine="3119"/>
        <w:rPr>
          <w:rFonts w:ascii="Times New Roman" w:eastAsia="Times New Roman" w:hAnsi="Times New Roman" w:cs="Times New Roman"/>
          <w:sz w:val="28"/>
          <w:szCs w:val="28"/>
        </w:rPr>
      </w:pPr>
      <w:r w:rsidRPr="004D1281">
        <w:rPr>
          <w:rFonts w:ascii="Times New Roman" w:eastAsia="Times New Roman" w:hAnsi="Times New Roman" w:cs="Times New Roman"/>
          <w:sz w:val="28"/>
          <w:szCs w:val="28"/>
        </w:rPr>
        <w:t>2009– 2012 гг.</w:t>
      </w:r>
    </w:p>
    <w:p w:rsidR="004D1281" w:rsidRPr="00C87220" w:rsidRDefault="004D1281" w:rsidP="004D1281">
      <w:pPr>
        <w:pStyle w:val="a3"/>
        <w:tabs>
          <w:tab w:val="left" w:pos="40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D1281" w:rsidRPr="00C87220" w:rsidRDefault="004D1281" w:rsidP="004D1281">
      <w:pPr>
        <w:pStyle w:val="a3"/>
        <w:tabs>
          <w:tab w:val="left" w:pos="40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D1281" w:rsidRPr="00C87220" w:rsidRDefault="004D1281" w:rsidP="004D1281">
      <w:pPr>
        <w:pStyle w:val="a3"/>
        <w:tabs>
          <w:tab w:val="left" w:pos="40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D1281" w:rsidRPr="00C87220" w:rsidRDefault="004D1281" w:rsidP="004D1281">
      <w:pPr>
        <w:pStyle w:val="a3"/>
        <w:tabs>
          <w:tab w:val="left" w:pos="40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D1281" w:rsidRPr="00C87220" w:rsidRDefault="004D1281" w:rsidP="004D1281">
      <w:pPr>
        <w:pStyle w:val="a3"/>
        <w:tabs>
          <w:tab w:val="left" w:pos="40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D1281" w:rsidRPr="00C87220" w:rsidRDefault="004D1281" w:rsidP="004D1281">
      <w:pPr>
        <w:pStyle w:val="a3"/>
        <w:tabs>
          <w:tab w:val="left" w:pos="40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D1281" w:rsidRPr="00C87220" w:rsidRDefault="004D1281" w:rsidP="004D1281">
      <w:pPr>
        <w:pStyle w:val="a3"/>
        <w:tabs>
          <w:tab w:val="left" w:pos="40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D1281" w:rsidRPr="00C87220" w:rsidRDefault="004D1281" w:rsidP="004D1281">
      <w:pPr>
        <w:pStyle w:val="a3"/>
        <w:tabs>
          <w:tab w:val="left" w:pos="40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D1281" w:rsidRPr="00C87220" w:rsidRDefault="004D1281" w:rsidP="004D1281">
      <w:pPr>
        <w:pStyle w:val="a3"/>
        <w:tabs>
          <w:tab w:val="left" w:pos="40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D1281" w:rsidRPr="00C87220" w:rsidRDefault="004D1281" w:rsidP="004D1281">
      <w:pPr>
        <w:pStyle w:val="a3"/>
        <w:tabs>
          <w:tab w:val="left" w:pos="40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D1281" w:rsidRPr="00C87220" w:rsidRDefault="004D1281" w:rsidP="004D1281">
      <w:pPr>
        <w:pStyle w:val="a3"/>
        <w:tabs>
          <w:tab w:val="left" w:pos="40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D1281" w:rsidRPr="00C87220" w:rsidRDefault="004D1281" w:rsidP="004D1281">
      <w:pPr>
        <w:pStyle w:val="a3"/>
        <w:tabs>
          <w:tab w:val="left" w:pos="40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D1281" w:rsidRPr="00C87220" w:rsidRDefault="004D1281" w:rsidP="004D1281">
      <w:pPr>
        <w:pStyle w:val="a3"/>
        <w:tabs>
          <w:tab w:val="left" w:pos="40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D1281" w:rsidRPr="00C87220" w:rsidRDefault="004D1281" w:rsidP="004D1281">
      <w:pPr>
        <w:pStyle w:val="a3"/>
        <w:tabs>
          <w:tab w:val="left" w:pos="40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D1281" w:rsidRPr="00C87220" w:rsidRDefault="004D1281" w:rsidP="004D1281">
      <w:pPr>
        <w:pStyle w:val="a3"/>
        <w:tabs>
          <w:tab w:val="left" w:pos="40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D1281" w:rsidRPr="00C87220" w:rsidRDefault="004D1281" w:rsidP="004D1281">
      <w:pPr>
        <w:pStyle w:val="a3"/>
        <w:tabs>
          <w:tab w:val="left" w:pos="40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D1281" w:rsidRPr="00C87220" w:rsidRDefault="004D1281" w:rsidP="004D1281">
      <w:pPr>
        <w:pStyle w:val="a3"/>
        <w:tabs>
          <w:tab w:val="left" w:pos="40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D1281" w:rsidRPr="00C87220" w:rsidRDefault="004D1281" w:rsidP="004D1281">
      <w:pPr>
        <w:pStyle w:val="a3"/>
        <w:tabs>
          <w:tab w:val="left" w:pos="40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D1281" w:rsidRPr="00C87220" w:rsidRDefault="004D1281" w:rsidP="004D1281">
      <w:pPr>
        <w:pStyle w:val="a3"/>
        <w:tabs>
          <w:tab w:val="left" w:pos="40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D1281" w:rsidRPr="00C87220" w:rsidRDefault="004D1281" w:rsidP="004D1281">
      <w:pPr>
        <w:pStyle w:val="a3"/>
        <w:tabs>
          <w:tab w:val="left" w:pos="40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D1281" w:rsidRPr="004D1281" w:rsidRDefault="004D1281" w:rsidP="004D1281">
      <w:pPr>
        <w:spacing w:after="0" w:line="240" w:lineRule="auto"/>
        <w:ind w:left="5954"/>
        <w:jc w:val="right"/>
        <w:rPr>
          <w:rFonts w:ascii="Times New Roman" w:hAnsi="Times New Roman" w:cs="Times New Roman"/>
          <w:sz w:val="20"/>
          <w:szCs w:val="20"/>
        </w:rPr>
      </w:pPr>
      <w:r w:rsidRPr="004D1281">
        <w:rPr>
          <w:rFonts w:ascii="Times New Roman" w:hAnsi="Times New Roman" w:cs="Times New Roman"/>
          <w:sz w:val="20"/>
          <w:szCs w:val="20"/>
        </w:rPr>
        <w:t>Приложение №2</w:t>
      </w:r>
    </w:p>
    <w:p w:rsidR="00C87220" w:rsidRPr="004D1281" w:rsidRDefault="00C87220" w:rsidP="00C87220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4D1281">
        <w:rPr>
          <w:rFonts w:ascii="Times New Roman" w:eastAsia="Times New Roman" w:hAnsi="Times New Roman" w:cs="Times New Roman"/>
          <w:sz w:val="20"/>
          <w:szCs w:val="20"/>
        </w:rPr>
        <w:t xml:space="preserve">к </w:t>
      </w:r>
      <w:r>
        <w:rPr>
          <w:rFonts w:ascii="Times New Roman" w:eastAsia="Times New Roman" w:hAnsi="Times New Roman" w:cs="Times New Roman"/>
          <w:sz w:val="20"/>
          <w:szCs w:val="20"/>
        </w:rPr>
        <w:t>памятке</w:t>
      </w:r>
    </w:p>
    <w:p w:rsidR="00C87220" w:rsidRPr="004D1281" w:rsidRDefault="00C87220" w:rsidP="00C87220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(протокол </w:t>
      </w:r>
      <w:r w:rsidRPr="004D1281">
        <w:rPr>
          <w:rFonts w:ascii="Times New Roman" w:eastAsia="Times New Roman" w:hAnsi="Times New Roman" w:cs="Times New Roman"/>
          <w:sz w:val="20"/>
          <w:szCs w:val="20"/>
        </w:rPr>
        <w:t>ЭПК Минюста РД</w:t>
      </w:r>
    </w:p>
    <w:p w:rsidR="00C87220" w:rsidRPr="004D1281" w:rsidRDefault="00C87220" w:rsidP="00C87220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4D1281">
        <w:rPr>
          <w:rFonts w:ascii="Times New Roman" w:eastAsia="Times New Roman" w:hAnsi="Times New Roman" w:cs="Times New Roman"/>
          <w:sz w:val="20"/>
          <w:szCs w:val="20"/>
        </w:rPr>
        <w:t>от 30.12.2014г. №11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4D1281" w:rsidRDefault="004D1281" w:rsidP="004D1281">
      <w:pPr>
        <w:spacing w:after="0" w:line="240" w:lineRule="auto"/>
        <w:jc w:val="right"/>
      </w:pPr>
    </w:p>
    <w:p w:rsidR="004D1281" w:rsidRDefault="004D1281" w:rsidP="004D1281">
      <w:pPr>
        <w:spacing w:after="0" w:line="240" w:lineRule="auto"/>
        <w:jc w:val="center"/>
        <w:rPr>
          <w:sz w:val="28"/>
          <w:szCs w:val="28"/>
        </w:rPr>
      </w:pPr>
    </w:p>
    <w:p w:rsidR="004D1281" w:rsidRPr="004D1281" w:rsidRDefault="004D1281" w:rsidP="004D12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281">
        <w:rPr>
          <w:rFonts w:ascii="Times New Roman" w:hAnsi="Times New Roman" w:cs="Times New Roman"/>
          <w:sz w:val="28"/>
          <w:szCs w:val="28"/>
        </w:rPr>
        <w:t>Архивный отдел администрации МО  МР «Буйнакский район»</w:t>
      </w:r>
    </w:p>
    <w:p w:rsidR="004D1281" w:rsidRPr="004D1281" w:rsidRDefault="004D1281" w:rsidP="004D12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1281" w:rsidRPr="004D1281" w:rsidRDefault="004D1281" w:rsidP="004D12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1281" w:rsidRPr="004D1281" w:rsidRDefault="004D1281" w:rsidP="004D12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281">
        <w:rPr>
          <w:rFonts w:ascii="Times New Roman" w:hAnsi="Times New Roman" w:cs="Times New Roman"/>
          <w:sz w:val="28"/>
          <w:szCs w:val="28"/>
        </w:rPr>
        <w:t>Управление Судебного департамента при Верховном Суде</w:t>
      </w:r>
    </w:p>
    <w:p w:rsidR="004D1281" w:rsidRPr="004D1281" w:rsidRDefault="004D1281" w:rsidP="004D12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281">
        <w:rPr>
          <w:rFonts w:ascii="Times New Roman" w:hAnsi="Times New Roman" w:cs="Times New Roman"/>
          <w:sz w:val="28"/>
          <w:szCs w:val="28"/>
        </w:rPr>
        <w:t>Российской  Федерации в Республике Дагестан</w:t>
      </w:r>
    </w:p>
    <w:p w:rsidR="004D1281" w:rsidRPr="004D1281" w:rsidRDefault="004D1281" w:rsidP="004D12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1281" w:rsidRPr="004D1281" w:rsidRDefault="004D1281" w:rsidP="004D12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281">
        <w:rPr>
          <w:rFonts w:ascii="Times New Roman" w:hAnsi="Times New Roman" w:cs="Times New Roman"/>
          <w:sz w:val="28"/>
          <w:szCs w:val="28"/>
        </w:rPr>
        <w:t>Мировой судья судебного участка №46 Буйнакский район РД</w:t>
      </w:r>
    </w:p>
    <w:p w:rsidR="004D1281" w:rsidRPr="004D1281" w:rsidRDefault="004D1281" w:rsidP="004D12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1281" w:rsidRPr="004D1281" w:rsidRDefault="004D1281" w:rsidP="004D12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1281" w:rsidRPr="004D1281" w:rsidRDefault="004D1281" w:rsidP="004D1281">
      <w:pPr>
        <w:tabs>
          <w:tab w:val="left" w:pos="36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1281">
        <w:rPr>
          <w:rFonts w:ascii="Times New Roman" w:hAnsi="Times New Roman" w:cs="Times New Roman"/>
          <w:sz w:val="28"/>
          <w:szCs w:val="28"/>
        </w:rPr>
        <w:tab/>
        <w:t>00.00.2009г.-</w:t>
      </w:r>
    </w:p>
    <w:p w:rsidR="004D1281" w:rsidRPr="004D1281" w:rsidRDefault="004D1281" w:rsidP="004D12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1281" w:rsidRPr="004D1281" w:rsidRDefault="004D1281" w:rsidP="004D12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1281" w:rsidRPr="004D1281" w:rsidRDefault="004D1281" w:rsidP="004D12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1281" w:rsidRPr="004D1281" w:rsidRDefault="004D1281" w:rsidP="004D12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1281" w:rsidRPr="004D1281" w:rsidRDefault="004D1281" w:rsidP="004D12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1281" w:rsidRPr="004D1281" w:rsidRDefault="004D1281" w:rsidP="004D12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1281">
        <w:rPr>
          <w:rFonts w:ascii="Times New Roman" w:hAnsi="Times New Roman" w:cs="Times New Roman"/>
          <w:sz w:val="28"/>
          <w:szCs w:val="28"/>
        </w:rPr>
        <w:t xml:space="preserve">                                                Фонд №</w:t>
      </w:r>
    </w:p>
    <w:p w:rsidR="004D1281" w:rsidRPr="004D1281" w:rsidRDefault="004D1281" w:rsidP="004D12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1281">
        <w:rPr>
          <w:rFonts w:ascii="Times New Roman" w:hAnsi="Times New Roman" w:cs="Times New Roman"/>
          <w:sz w:val="28"/>
          <w:szCs w:val="28"/>
        </w:rPr>
        <w:t xml:space="preserve">                                                Опись №3</w:t>
      </w:r>
    </w:p>
    <w:p w:rsidR="004D1281" w:rsidRPr="004D1281" w:rsidRDefault="004D1281" w:rsidP="004D12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1281">
        <w:rPr>
          <w:rFonts w:ascii="Times New Roman" w:hAnsi="Times New Roman" w:cs="Times New Roman"/>
          <w:sz w:val="28"/>
          <w:szCs w:val="28"/>
        </w:rPr>
        <w:t xml:space="preserve">                                                дел постоянного хранения</w:t>
      </w:r>
    </w:p>
    <w:p w:rsidR="004D1281" w:rsidRPr="004D1281" w:rsidRDefault="004D1281" w:rsidP="004D12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1281">
        <w:rPr>
          <w:rFonts w:ascii="Times New Roman" w:hAnsi="Times New Roman" w:cs="Times New Roman"/>
          <w:sz w:val="28"/>
          <w:szCs w:val="28"/>
        </w:rPr>
        <w:t xml:space="preserve">                                                (подлинники решений по гражданским делам)</w:t>
      </w:r>
    </w:p>
    <w:p w:rsidR="004D1281" w:rsidRPr="004D1281" w:rsidRDefault="004D1281" w:rsidP="004D12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1281">
        <w:rPr>
          <w:rFonts w:ascii="Times New Roman" w:hAnsi="Times New Roman" w:cs="Times New Roman"/>
          <w:sz w:val="28"/>
          <w:szCs w:val="28"/>
        </w:rPr>
        <w:t xml:space="preserve">                                                2009– 2012 гг.</w:t>
      </w:r>
    </w:p>
    <w:p w:rsidR="004D1281" w:rsidRPr="004D1281" w:rsidRDefault="004D1281" w:rsidP="004D1281">
      <w:pPr>
        <w:pStyle w:val="a3"/>
        <w:tabs>
          <w:tab w:val="left" w:pos="408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4D1281" w:rsidRPr="004D1281" w:rsidSect="00542E3F">
      <w:headerReference w:type="default" r:id="rId8"/>
      <w:footerReference w:type="default" r:id="rId9"/>
      <w:pgSz w:w="11906" w:h="16838"/>
      <w:pgMar w:top="1134" w:right="850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026E" w:rsidRDefault="002C026E" w:rsidP="00BB13D0">
      <w:pPr>
        <w:spacing w:after="0" w:line="240" w:lineRule="auto"/>
      </w:pPr>
      <w:r>
        <w:separator/>
      </w:r>
    </w:p>
  </w:endnote>
  <w:endnote w:type="continuationSeparator" w:id="1">
    <w:p w:rsidR="002C026E" w:rsidRDefault="002C026E" w:rsidP="00BB1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6BA" w:rsidRDefault="00DD66BA" w:rsidP="00121C04">
    <w:pPr>
      <w:pStyle w:val="a6"/>
      <w:tabs>
        <w:tab w:val="clear" w:pos="4677"/>
        <w:tab w:val="clear" w:pos="9355"/>
        <w:tab w:val="left" w:pos="6555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026E" w:rsidRDefault="002C026E" w:rsidP="00BB13D0">
      <w:pPr>
        <w:spacing w:after="0" w:line="240" w:lineRule="auto"/>
      </w:pPr>
      <w:r>
        <w:separator/>
      </w:r>
    </w:p>
  </w:footnote>
  <w:footnote w:type="continuationSeparator" w:id="1">
    <w:p w:rsidR="002C026E" w:rsidRDefault="002C026E" w:rsidP="00BB1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65435"/>
    </w:sdtPr>
    <w:sdtContent>
      <w:p w:rsidR="00DD66BA" w:rsidRDefault="00610508">
        <w:pPr>
          <w:pStyle w:val="a4"/>
          <w:jc w:val="center"/>
        </w:pPr>
        <w:fldSimple w:instr=" PAGE   \* MERGEFORMAT ">
          <w:r w:rsidR="00C819D4">
            <w:rPr>
              <w:noProof/>
            </w:rPr>
            <w:t>2</w:t>
          </w:r>
        </w:fldSimple>
      </w:p>
    </w:sdtContent>
  </w:sdt>
  <w:p w:rsidR="00DD66BA" w:rsidRDefault="00DD66B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B19D3"/>
    <w:rsid w:val="00000A4F"/>
    <w:rsid w:val="00001F16"/>
    <w:rsid w:val="0000748F"/>
    <w:rsid w:val="00024C7A"/>
    <w:rsid w:val="0002565D"/>
    <w:rsid w:val="000324A4"/>
    <w:rsid w:val="000361D5"/>
    <w:rsid w:val="00040473"/>
    <w:rsid w:val="0005095B"/>
    <w:rsid w:val="0005118B"/>
    <w:rsid w:val="00053DD1"/>
    <w:rsid w:val="0006272D"/>
    <w:rsid w:val="000638EF"/>
    <w:rsid w:val="00063E41"/>
    <w:rsid w:val="00073BB1"/>
    <w:rsid w:val="000751A2"/>
    <w:rsid w:val="00084F16"/>
    <w:rsid w:val="00097DDA"/>
    <w:rsid w:val="000A10E6"/>
    <w:rsid w:val="000A34C4"/>
    <w:rsid w:val="000A65A5"/>
    <w:rsid w:val="000A70BB"/>
    <w:rsid w:val="000B00B2"/>
    <w:rsid w:val="000B2F43"/>
    <w:rsid w:val="000B4609"/>
    <w:rsid w:val="000C45EB"/>
    <w:rsid w:val="000D3C46"/>
    <w:rsid w:val="000E0B09"/>
    <w:rsid w:val="000E4F37"/>
    <w:rsid w:val="000E601A"/>
    <w:rsid w:val="000F08F9"/>
    <w:rsid w:val="00110C15"/>
    <w:rsid w:val="00121C04"/>
    <w:rsid w:val="00125370"/>
    <w:rsid w:val="00134C32"/>
    <w:rsid w:val="001416B0"/>
    <w:rsid w:val="0015329A"/>
    <w:rsid w:val="0017069D"/>
    <w:rsid w:val="00172E74"/>
    <w:rsid w:val="00174391"/>
    <w:rsid w:val="00175E41"/>
    <w:rsid w:val="001843D5"/>
    <w:rsid w:val="00185533"/>
    <w:rsid w:val="00193E9B"/>
    <w:rsid w:val="001945C3"/>
    <w:rsid w:val="001960F5"/>
    <w:rsid w:val="001A0F40"/>
    <w:rsid w:val="001A2251"/>
    <w:rsid w:val="001A23BB"/>
    <w:rsid w:val="001A2F98"/>
    <w:rsid w:val="001B151F"/>
    <w:rsid w:val="001B177C"/>
    <w:rsid w:val="001B211E"/>
    <w:rsid w:val="001B2D71"/>
    <w:rsid w:val="001D5B82"/>
    <w:rsid w:val="001E2345"/>
    <w:rsid w:val="001E2846"/>
    <w:rsid w:val="001F5001"/>
    <w:rsid w:val="00204518"/>
    <w:rsid w:val="00206DBD"/>
    <w:rsid w:val="0021168E"/>
    <w:rsid w:val="00223E96"/>
    <w:rsid w:val="0022501B"/>
    <w:rsid w:val="002260D8"/>
    <w:rsid w:val="0024458A"/>
    <w:rsid w:val="0024766C"/>
    <w:rsid w:val="00281CE8"/>
    <w:rsid w:val="002838C3"/>
    <w:rsid w:val="002A6D15"/>
    <w:rsid w:val="002B5608"/>
    <w:rsid w:val="002C026E"/>
    <w:rsid w:val="002C2C02"/>
    <w:rsid w:val="002C4BA9"/>
    <w:rsid w:val="002C6ABF"/>
    <w:rsid w:val="002C6D0E"/>
    <w:rsid w:val="002D7641"/>
    <w:rsid w:val="002F35C6"/>
    <w:rsid w:val="003019D6"/>
    <w:rsid w:val="00310A6C"/>
    <w:rsid w:val="00316774"/>
    <w:rsid w:val="003207D3"/>
    <w:rsid w:val="00324B39"/>
    <w:rsid w:val="00326DB8"/>
    <w:rsid w:val="00346111"/>
    <w:rsid w:val="0035063C"/>
    <w:rsid w:val="003677ED"/>
    <w:rsid w:val="003807C5"/>
    <w:rsid w:val="003902AD"/>
    <w:rsid w:val="00393BE0"/>
    <w:rsid w:val="0039633C"/>
    <w:rsid w:val="003A12D5"/>
    <w:rsid w:val="003A2F72"/>
    <w:rsid w:val="003A3029"/>
    <w:rsid w:val="003B00DF"/>
    <w:rsid w:val="003E31BD"/>
    <w:rsid w:val="00404D6D"/>
    <w:rsid w:val="0040670D"/>
    <w:rsid w:val="00415466"/>
    <w:rsid w:val="00425F8D"/>
    <w:rsid w:val="004375A2"/>
    <w:rsid w:val="004426AE"/>
    <w:rsid w:val="00455960"/>
    <w:rsid w:val="00457182"/>
    <w:rsid w:val="00460050"/>
    <w:rsid w:val="004632EC"/>
    <w:rsid w:val="00476C02"/>
    <w:rsid w:val="00487FD8"/>
    <w:rsid w:val="004A2F69"/>
    <w:rsid w:val="004A7114"/>
    <w:rsid w:val="004B632C"/>
    <w:rsid w:val="004C6A23"/>
    <w:rsid w:val="004C7294"/>
    <w:rsid w:val="004C7C82"/>
    <w:rsid w:val="004D1281"/>
    <w:rsid w:val="004D5670"/>
    <w:rsid w:val="004E2844"/>
    <w:rsid w:val="004F008E"/>
    <w:rsid w:val="00500A61"/>
    <w:rsid w:val="00500A77"/>
    <w:rsid w:val="00507EE3"/>
    <w:rsid w:val="0053542D"/>
    <w:rsid w:val="00542E3F"/>
    <w:rsid w:val="00545046"/>
    <w:rsid w:val="00555800"/>
    <w:rsid w:val="00565CFE"/>
    <w:rsid w:val="00583445"/>
    <w:rsid w:val="00586D34"/>
    <w:rsid w:val="00594723"/>
    <w:rsid w:val="005A350B"/>
    <w:rsid w:val="005A37EB"/>
    <w:rsid w:val="005B1084"/>
    <w:rsid w:val="005B120A"/>
    <w:rsid w:val="005C0ADA"/>
    <w:rsid w:val="005D29D3"/>
    <w:rsid w:val="00610508"/>
    <w:rsid w:val="006161E9"/>
    <w:rsid w:val="006307DB"/>
    <w:rsid w:val="00644DFC"/>
    <w:rsid w:val="006476A6"/>
    <w:rsid w:val="00651F3D"/>
    <w:rsid w:val="00654DA5"/>
    <w:rsid w:val="00660816"/>
    <w:rsid w:val="00662943"/>
    <w:rsid w:val="00662EE9"/>
    <w:rsid w:val="00674670"/>
    <w:rsid w:val="006941F2"/>
    <w:rsid w:val="006A0376"/>
    <w:rsid w:val="006A0BC9"/>
    <w:rsid w:val="006A3ED5"/>
    <w:rsid w:val="006B0EBF"/>
    <w:rsid w:val="006B3C1F"/>
    <w:rsid w:val="006B54AC"/>
    <w:rsid w:val="006C5274"/>
    <w:rsid w:val="006D01AF"/>
    <w:rsid w:val="006D048D"/>
    <w:rsid w:val="006D7669"/>
    <w:rsid w:val="006E7925"/>
    <w:rsid w:val="006F6C2A"/>
    <w:rsid w:val="006F79E8"/>
    <w:rsid w:val="00702FDB"/>
    <w:rsid w:val="0071135F"/>
    <w:rsid w:val="007202F0"/>
    <w:rsid w:val="00725ED4"/>
    <w:rsid w:val="00734BB8"/>
    <w:rsid w:val="007429BF"/>
    <w:rsid w:val="007501BD"/>
    <w:rsid w:val="0075118E"/>
    <w:rsid w:val="00751AD9"/>
    <w:rsid w:val="00781258"/>
    <w:rsid w:val="00787B2F"/>
    <w:rsid w:val="007A4634"/>
    <w:rsid w:val="007B02C2"/>
    <w:rsid w:val="007B3E13"/>
    <w:rsid w:val="007C2F36"/>
    <w:rsid w:val="007C3046"/>
    <w:rsid w:val="007C4685"/>
    <w:rsid w:val="007E03DE"/>
    <w:rsid w:val="007E0403"/>
    <w:rsid w:val="007E2552"/>
    <w:rsid w:val="007E6DBD"/>
    <w:rsid w:val="007F3016"/>
    <w:rsid w:val="008050BE"/>
    <w:rsid w:val="0080649A"/>
    <w:rsid w:val="0081041C"/>
    <w:rsid w:val="00811480"/>
    <w:rsid w:val="00821B15"/>
    <w:rsid w:val="008322A6"/>
    <w:rsid w:val="00833C67"/>
    <w:rsid w:val="0083673A"/>
    <w:rsid w:val="00856C24"/>
    <w:rsid w:val="00872C95"/>
    <w:rsid w:val="00874FBC"/>
    <w:rsid w:val="008803B8"/>
    <w:rsid w:val="00884435"/>
    <w:rsid w:val="00891AAB"/>
    <w:rsid w:val="00892BB0"/>
    <w:rsid w:val="008A3C00"/>
    <w:rsid w:val="008B0BCC"/>
    <w:rsid w:val="008C1E50"/>
    <w:rsid w:val="008C2720"/>
    <w:rsid w:val="008C2B53"/>
    <w:rsid w:val="008C5C94"/>
    <w:rsid w:val="008C5DDE"/>
    <w:rsid w:val="008E21C5"/>
    <w:rsid w:val="008E5CFB"/>
    <w:rsid w:val="008E77BF"/>
    <w:rsid w:val="008F12F6"/>
    <w:rsid w:val="008F5220"/>
    <w:rsid w:val="00906BBC"/>
    <w:rsid w:val="00912183"/>
    <w:rsid w:val="00914235"/>
    <w:rsid w:val="00925003"/>
    <w:rsid w:val="009434FC"/>
    <w:rsid w:val="009463D5"/>
    <w:rsid w:val="00951B11"/>
    <w:rsid w:val="00953B25"/>
    <w:rsid w:val="00956A1C"/>
    <w:rsid w:val="009608BA"/>
    <w:rsid w:val="00961868"/>
    <w:rsid w:val="00972C04"/>
    <w:rsid w:val="00976FC1"/>
    <w:rsid w:val="0099620E"/>
    <w:rsid w:val="00996604"/>
    <w:rsid w:val="009A130B"/>
    <w:rsid w:val="009B19D3"/>
    <w:rsid w:val="009D07A6"/>
    <w:rsid w:val="009D31F8"/>
    <w:rsid w:val="009D51C6"/>
    <w:rsid w:val="009D5602"/>
    <w:rsid w:val="009E6965"/>
    <w:rsid w:val="009F7F95"/>
    <w:rsid w:val="00A01156"/>
    <w:rsid w:val="00A028AD"/>
    <w:rsid w:val="00A03511"/>
    <w:rsid w:val="00A06038"/>
    <w:rsid w:val="00A10DB1"/>
    <w:rsid w:val="00A1416E"/>
    <w:rsid w:val="00A15036"/>
    <w:rsid w:val="00A2192B"/>
    <w:rsid w:val="00A25627"/>
    <w:rsid w:val="00A40A6B"/>
    <w:rsid w:val="00A41125"/>
    <w:rsid w:val="00A4120E"/>
    <w:rsid w:val="00A44374"/>
    <w:rsid w:val="00A61651"/>
    <w:rsid w:val="00A66358"/>
    <w:rsid w:val="00A7536F"/>
    <w:rsid w:val="00A756B4"/>
    <w:rsid w:val="00A768D9"/>
    <w:rsid w:val="00A80B33"/>
    <w:rsid w:val="00A84CC1"/>
    <w:rsid w:val="00A90DB9"/>
    <w:rsid w:val="00A94FCF"/>
    <w:rsid w:val="00AA2490"/>
    <w:rsid w:val="00AA41A2"/>
    <w:rsid w:val="00AC7BE1"/>
    <w:rsid w:val="00AD3720"/>
    <w:rsid w:val="00AD5BCB"/>
    <w:rsid w:val="00AE5BFC"/>
    <w:rsid w:val="00AE5CEF"/>
    <w:rsid w:val="00AE7D99"/>
    <w:rsid w:val="00AF094D"/>
    <w:rsid w:val="00AF4AFD"/>
    <w:rsid w:val="00AF749F"/>
    <w:rsid w:val="00B0509E"/>
    <w:rsid w:val="00B068B0"/>
    <w:rsid w:val="00B07571"/>
    <w:rsid w:val="00B13FFE"/>
    <w:rsid w:val="00B3012A"/>
    <w:rsid w:val="00B333B9"/>
    <w:rsid w:val="00B43062"/>
    <w:rsid w:val="00B43E6F"/>
    <w:rsid w:val="00B560F5"/>
    <w:rsid w:val="00B6053E"/>
    <w:rsid w:val="00B71026"/>
    <w:rsid w:val="00B72C3C"/>
    <w:rsid w:val="00B72CCB"/>
    <w:rsid w:val="00B734B5"/>
    <w:rsid w:val="00B90096"/>
    <w:rsid w:val="00B90D64"/>
    <w:rsid w:val="00B97D4F"/>
    <w:rsid w:val="00BB13D0"/>
    <w:rsid w:val="00BB24BD"/>
    <w:rsid w:val="00BC4A17"/>
    <w:rsid w:val="00BC7271"/>
    <w:rsid w:val="00BE0174"/>
    <w:rsid w:val="00BF257F"/>
    <w:rsid w:val="00C15DA6"/>
    <w:rsid w:val="00C22D44"/>
    <w:rsid w:val="00C250FE"/>
    <w:rsid w:val="00C2602D"/>
    <w:rsid w:val="00C3016C"/>
    <w:rsid w:val="00C44382"/>
    <w:rsid w:val="00C505FA"/>
    <w:rsid w:val="00C754D3"/>
    <w:rsid w:val="00C819D4"/>
    <w:rsid w:val="00C8272C"/>
    <w:rsid w:val="00C87220"/>
    <w:rsid w:val="00C905CC"/>
    <w:rsid w:val="00C9381D"/>
    <w:rsid w:val="00C94BBD"/>
    <w:rsid w:val="00CA329A"/>
    <w:rsid w:val="00CA6DBE"/>
    <w:rsid w:val="00CB0EA3"/>
    <w:rsid w:val="00CB3AF1"/>
    <w:rsid w:val="00CC7CA5"/>
    <w:rsid w:val="00CD5B9A"/>
    <w:rsid w:val="00CF1802"/>
    <w:rsid w:val="00CF7554"/>
    <w:rsid w:val="00D010E6"/>
    <w:rsid w:val="00D02DD4"/>
    <w:rsid w:val="00D03B5F"/>
    <w:rsid w:val="00D078A9"/>
    <w:rsid w:val="00D36EA2"/>
    <w:rsid w:val="00D60FDD"/>
    <w:rsid w:val="00D62809"/>
    <w:rsid w:val="00D67957"/>
    <w:rsid w:val="00D709C9"/>
    <w:rsid w:val="00D750CA"/>
    <w:rsid w:val="00DB2063"/>
    <w:rsid w:val="00DC00FD"/>
    <w:rsid w:val="00DC0146"/>
    <w:rsid w:val="00DC77A6"/>
    <w:rsid w:val="00DD447F"/>
    <w:rsid w:val="00DD66BA"/>
    <w:rsid w:val="00DE052C"/>
    <w:rsid w:val="00DF365F"/>
    <w:rsid w:val="00DF53AF"/>
    <w:rsid w:val="00E156B9"/>
    <w:rsid w:val="00E22720"/>
    <w:rsid w:val="00E31935"/>
    <w:rsid w:val="00E32A49"/>
    <w:rsid w:val="00E33258"/>
    <w:rsid w:val="00E3334B"/>
    <w:rsid w:val="00E3392E"/>
    <w:rsid w:val="00E3645A"/>
    <w:rsid w:val="00E37A90"/>
    <w:rsid w:val="00E63552"/>
    <w:rsid w:val="00E64BAB"/>
    <w:rsid w:val="00E65013"/>
    <w:rsid w:val="00E67A03"/>
    <w:rsid w:val="00E7182E"/>
    <w:rsid w:val="00E91585"/>
    <w:rsid w:val="00E9189C"/>
    <w:rsid w:val="00EA4792"/>
    <w:rsid w:val="00EA4B25"/>
    <w:rsid w:val="00EB0F78"/>
    <w:rsid w:val="00EC1685"/>
    <w:rsid w:val="00ED1E67"/>
    <w:rsid w:val="00ED2972"/>
    <w:rsid w:val="00ED353D"/>
    <w:rsid w:val="00EF0208"/>
    <w:rsid w:val="00F0059F"/>
    <w:rsid w:val="00F04785"/>
    <w:rsid w:val="00F04AAC"/>
    <w:rsid w:val="00F1075E"/>
    <w:rsid w:val="00F56B9E"/>
    <w:rsid w:val="00F6230E"/>
    <w:rsid w:val="00F735B9"/>
    <w:rsid w:val="00F74DCD"/>
    <w:rsid w:val="00F9390B"/>
    <w:rsid w:val="00F94C05"/>
    <w:rsid w:val="00F959C2"/>
    <w:rsid w:val="00FA4052"/>
    <w:rsid w:val="00FA67B3"/>
    <w:rsid w:val="00FC07B8"/>
    <w:rsid w:val="00FE1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B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13D0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BB13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B13D0"/>
  </w:style>
  <w:style w:type="paragraph" w:styleId="a6">
    <w:name w:val="footer"/>
    <w:basedOn w:val="a"/>
    <w:link w:val="a7"/>
    <w:uiPriority w:val="99"/>
    <w:semiHidden/>
    <w:unhideWhenUsed/>
    <w:rsid w:val="00BB13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B13D0"/>
  </w:style>
  <w:style w:type="paragraph" w:customStyle="1" w:styleId="Heading">
    <w:name w:val="Heading"/>
    <w:rsid w:val="00F959C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542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42E3F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FA67B3"/>
    <w:rPr>
      <w:color w:val="0000FF"/>
      <w:u w:val="single"/>
    </w:rPr>
  </w:style>
  <w:style w:type="character" w:customStyle="1" w:styleId="apple-converted-space">
    <w:name w:val="apple-converted-space"/>
    <w:basedOn w:val="a0"/>
    <w:rsid w:val="00FA67B3"/>
  </w:style>
  <w:style w:type="character" w:customStyle="1" w:styleId="step">
    <w:name w:val="step"/>
    <w:basedOn w:val="a0"/>
    <w:rsid w:val="00FA67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6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minust.e-dag.ru/activity/event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58FCF-5DF8-4F58-806D-34091943F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2308</Words>
  <Characters>13157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СпецУпр</dc:creator>
  <cp:lastModifiedBy>User</cp:lastModifiedBy>
  <cp:revision>2</cp:revision>
  <cp:lastPrinted>2015-01-12T08:46:00Z</cp:lastPrinted>
  <dcterms:created xsi:type="dcterms:W3CDTF">2017-05-12T12:00:00Z</dcterms:created>
  <dcterms:modified xsi:type="dcterms:W3CDTF">2017-05-12T12:00:00Z</dcterms:modified>
</cp:coreProperties>
</file>