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D3F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0F5" w:rsidRPr="000F2D3F" w:rsidRDefault="00C130F5" w:rsidP="00C130F5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 w:rsidRPr="000F2D3F"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 w:rsidRPr="000F2D3F">
        <w:rPr>
          <w:rFonts w:ascii="Times New Roman" w:hAnsi="Times New Roman" w:cs="Times New Roman"/>
          <w:b/>
          <w:sz w:val="36"/>
          <w:szCs w:val="36"/>
        </w:rPr>
        <w:t>)</w:t>
      </w: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D3F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83C3B" w:rsidRPr="000F2D3F" w:rsidRDefault="00683C3B" w:rsidP="005757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0F5" w:rsidRPr="00967DBC" w:rsidRDefault="00C130F5" w:rsidP="005757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BC">
        <w:rPr>
          <w:rFonts w:ascii="Times New Roman" w:hAnsi="Times New Roman" w:cs="Times New Roman"/>
          <w:sz w:val="28"/>
          <w:szCs w:val="28"/>
        </w:rPr>
        <w:t>«</w:t>
      </w:r>
      <w:r w:rsidR="00FC6290">
        <w:rPr>
          <w:rFonts w:ascii="Times New Roman" w:hAnsi="Times New Roman" w:cs="Times New Roman"/>
          <w:sz w:val="28"/>
          <w:szCs w:val="28"/>
        </w:rPr>
        <w:t>06</w:t>
      </w:r>
      <w:r w:rsidRPr="00967DBC">
        <w:rPr>
          <w:rFonts w:ascii="Times New Roman" w:hAnsi="Times New Roman" w:cs="Times New Roman"/>
          <w:sz w:val="28"/>
          <w:szCs w:val="28"/>
        </w:rPr>
        <w:t>»</w:t>
      </w:r>
      <w:r w:rsidR="00FC629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67DBC">
        <w:rPr>
          <w:rFonts w:ascii="Times New Roman" w:hAnsi="Times New Roman" w:cs="Times New Roman"/>
          <w:sz w:val="28"/>
          <w:szCs w:val="28"/>
        </w:rPr>
        <w:t xml:space="preserve"> 20</w:t>
      </w:r>
      <w:r w:rsidR="00683C3B" w:rsidRPr="00967DBC">
        <w:rPr>
          <w:rFonts w:ascii="Times New Roman" w:hAnsi="Times New Roman" w:cs="Times New Roman"/>
          <w:sz w:val="28"/>
          <w:szCs w:val="28"/>
        </w:rPr>
        <w:t>2</w:t>
      </w:r>
      <w:r w:rsidR="00B75F7E" w:rsidRPr="00967DBC">
        <w:rPr>
          <w:rFonts w:ascii="Times New Roman" w:hAnsi="Times New Roman" w:cs="Times New Roman"/>
          <w:sz w:val="28"/>
          <w:szCs w:val="28"/>
        </w:rPr>
        <w:t>2</w:t>
      </w:r>
      <w:r w:rsidRPr="00967DBC">
        <w:rPr>
          <w:rFonts w:ascii="Times New Roman" w:hAnsi="Times New Roman" w:cs="Times New Roman"/>
          <w:sz w:val="28"/>
          <w:szCs w:val="28"/>
        </w:rPr>
        <w:t xml:space="preserve"> г.</w:t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C62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7DBC">
        <w:rPr>
          <w:rFonts w:ascii="Times New Roman" w:hAnsi="Times New Roman" w:cs="Times New Roman"/>
          <w:sz w:val="28"/>
          <w:szCs w:val="28"/>
        </w:rPr>
        <w:t xml:space="preserve"> № </w:t>
      </w:r>
      <w:r w:rsidR="00FC6290">
        <w:rPr>
          <w:rFonts w:ascii="Times New Roman" w:hAnsi="Times New Roman" w:cs="Times New Roman"/>
          <w:sz w:val="28"/>
          <w:szCs w:val="28"/>
        </w:rPr>
        <w:t>226-ОД</w:t>
      </w:r>
    </w:p>
    <w:p w:rsidR="007D2A98" w:rsidRPr="007201AD" w:rsidRDefault="007D2A98" w:rsidP="0057570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21A28" w:rsidRPr="00967DBC" w:rsidRDefault="00221A28" w:rsidP="005757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67DBC">
        <w:rPr>
          <w:rFonts w:ascii="Times New Roman" w:hAnsi="Times New Roman" w:cs="Times New Roman"/>
          <w:sz w:val="28"/>
          <w:szCs w:val="28"/>
        </w:rPr>
        <w:t>г. Махачкала</w:t>
      </w:r>
    </w:p>
    <w:p w:rsidR="00221A28" w:rsidRPr="00967DBC" w:rsidRDefault="00221A28" w:rsidP="008B0783">
      <w:pPr>
        <w:rPr>
          <w:sz w:val="28"/>
          <w:szCs w:val="28"/>
        </w:rPr>
      </w:pPr>
    </w:p>
    <w:p w:rsidR="008B0783" w:rsidRDefault="008B0783" w:rsidP="008B0783">
      <w:pPr>
        <w:autoSpaceDE w:val="0"/>
        <w:autoSpaceDN w:val="0"/>
        <w:jc w:val="center"/>
        <w:rPr>
          <w:sz w:val="28"/>
          <w:szCs w:val="28"/>
        </w:rPr>
      </w:pPr>
      <w:r w:rsidRPr="00FF0C8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FF0C8A">
        <w:rPr>
          <w:sz w:val="28"/>
          <w:szCs w:val="28"/>
        </w:rPr>
        <w:t>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Pr="00FF0C8A">
        <w:rPr>
          <w:bCs/>
          <w:sz w:val="28"/>
          <w:szCs w:val="28"/>
        </w:rPr>
        <w:t xml:space="preserve"> </w:t>
      </w:r>
      <w:r w:rsidRPr="00FF0C8A">
        <w:rPr>
          <w:sz w:val="28"/>
          <w:szCs w:val="28"/>
        </w:rPr>
        <w:t xml:space="preserve">соблюдением законодательства </w:t>
      </w:r>
    </w:p>
    <w:p w:rsidR="008B0783" w:rsidRPr="00FF0C8A" w:rsidRDefault="008B0783" w:rsidP="008B0783">
      <w:pPr>
        <w:autoSpaceDE w:val="0"/>
        <w:autoSpaceDN w:val="0"/>
        <w:jc w:val="center"/>
        <w:rPr>
          <w:sz w:val="28"/>
          <w:szCs w:val="28"/>
        </w:rPr>
      </w:pPr>
      <w:r w:rsidRPr="00FF0C8A">
        <w:rPr>
          <w:sz w:val="28"/>
          <w:szCs w:val="28"/>
        </w:rPr>
        <w:t>об архивном деле</w:t>
      </w:r>
      <w:r w:rsidRPr="00FF0C8A">
        <w:rPr>
          <w:bCs/>
          <w:sz w:val="28"/>
          <w:szCs w:val="28"/>
        </w:rPr>
        <w:t xml:space="preserve"> </w:t>
      </w:r>
      <w:r w:rsidRPr="00FF0C8A">
        <w:rPr>
          <w:sz w:val="28"/>
          <w:szCs w:val="28"/>
        </w:rPr>
        <w:t>на террит</w:t>
      </w:r>
      <w:r>
        <w:rPr>
          <w:sz w:val="28"/>
          <w:szCs w:val="28"/>
        </w:rPr>
        <w:t>ории Республики Дагестан на 2023</w:t>
      </w:r>
      <w:r w:rsidRPr="00FF0C8A">
        <w:rPr>
          <w:sz w:val="28"/>
          <w:szCs w:val="28"/>
        </w:rPr>
        <w:t xml:space="preserve"> год</w:t>
      </w:r>
    </w:p>
    <w:p w:rsidR="008B0783" w:rsidRPr="00C61472" w:rsidRDefault="008B0783" w:rsidP="008B0783">
      <w:pPr>
        <w:jc w:val="center"/>
        <w:rPr>
          <w:sz w:val="28"/>
          <w:szCs w:val="28"/>
        </w:rPr>
      </w:pPr>
    </w:p>
    <w:p w:rsidR="008B0783" w:rsidRPr="009A4060" w:rsidRDefault="008B0783" w:rsidP="008B0783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9A4060">
        <w:rPr>
          <w:sz w:val="28"/>
          <w:szCs w:val="28"/>
        </w:rPr>
        <w:t xml:space="preserve">В соответствии </w:t>
      </w:r>
      <w:r w:rsidRPr="00F32370">
        <w:rPr>
          <w:sz w:val="28"/>
          <w:szCs w:val="28"/>
        </w:rPr>
        <w:t>со статьей 44</w:t>
      </w:r>
      <w:r w:rsidRPr="00F32370">
        <w:rPr>
          <w:b/>
          <w:sz w:val="28"/>
          <w:szCs w:val="28"/>
        </w:rPr>
        <w:t xml:space="preserve"> </w:t>
      </w:r>
      <w:r w:rsidRPr="00F32370">
        <w:rPr>
          <w:sz w:val="28"/>
          <w:szCs w:val="28"/>
        </w:rPr>
        <w:t>Федерального закона от 31 июля 2020</w:t>
      </w:r>
      <w:r>
        <w:rPr>
          <w:sz w:val="28"/>
          <w:szCs w:val="28"/>
        </w:rPr>
        <w:t> </w:t>
      </w:r>
      <w:r w:rsidRPr="00F32370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F32370">
        <w:rPr>
          <w:sz w:val="28"/>
          <w:szCs w:val="28"/>
        </w:rPr>
        <w:t>№ 248-ФЗ «О государственном контроле (</w:t>
      </w:r>
      <w:r w:rsidRPr="009A4060">
        <w:rPr>
          <w:sz w:val="28"/>
          <w:szCs w:val="28"/>
        </w:rPr>
        <w:t>надзоре) и муниципальном контроле в Российской Федерации»</w:t>
      </w:r>
      <w:r>
        <w:rPr>
          <w:sz w:val="28"/>
          <w:szCs w:val="28"/>
        </w:rPr>
        <w:t xml:space="preserve">, </w:t>
      </w:r>
      <w:r w:rsidRPr="00513726">
        <w:rPr>
          <w:color w:val="000000"/>
          <w:sz w:val="28"/>
          <w:szCs w:val="28"/>
          <w:shd w:val="clear" w:color="auto" w:fill="FFFFFF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</w:t>
      </w:r>
      <w:r>
        <w:rPr>
          <w:color w:val="000000"/>
          <w:sz w:val="28"/>
          <w:szCs w:val="28"/>
          <w:shd w:val="clear" w:color="auto" w:fill="FFFFFF"/>
        </w:rPr>
        <w:t xml:space="preserve">.  </w:t>
      </w:r>
      <w:r w:rsidRPr="0051372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13726">
        <w:rPr>
          <w:color w:val="000000"/>
          <w:sz w:val="28"/>
          <w:szCs w:val="28"/>
          <w:shd w:val="clear" w:color="auto" w:fill="FFFFFF"/>
        </w:rPr>
        <w:t>№ 990</w:t>
      </w:r>
      <w:r w:rsidRPr="00513726">
        <w:rPr>
          <w:sz w:val="28"/>
          <w:szCs w:val="28"/>
        </w:rPr>
        <w:t xml:space="preserve"> </w:t>
      </w:r>
      <w:r w:rsidRPr="009A4060">
        <w:rPr>
          <w:sz w:val="28"/>
          <w:szCs w:val="28"/>
        </w:rPr>
        <w:t>и руководствуясь Положением о Министерстве юстиции Республики Дагестан, утвержденным постановлением</w:t>
      </w:r>
      <w:proofErr w:type="gramEnd"/>
      <w:r w:rsidRPr="009A4060">
        <w:rPr>
          <w:sz w:val="28"/>
          <w:szCs w:val="28"/>
        </w:rPr>
        <w:t xml:space="preserve"> Правительства Республики Дагестан</w:t>
      </w:r>
      <w:r>
        <w:rPr>
          <w:sz w:val="28"/>
          <w:szCs w:val="28"/>
        </w:rPr>
        <w:t xml:space="preserve"> </w:t>
      </w:r>
      <w:r w:rsidRPr="009A4060">
        <w:rPr>
          <w:rFonts w:eastAsia="Calibri"/>
          <w:sz w:val="28"/>
          <w:szCs w:val="28"/>
        </w:rPr>
        <w:t>от 31</w:t>
      </w:r>
      <w:r w:rsidRPr="009A4060">
        <w:rPr>
          <w:sz w:val="28"/>
          <w:szCs w:val="28"/>
        </w:rPr>
        <w:t> </w:t>
      </w:r>
      <w:r w:rsidRPr="009A4060">
        <w:rPr>
          <w:rFonts w:eastAsia="Calibri"/>
          <w:sz w:val="28"/>
          <w:szCs w:val="28"/>
        </w:rPr>
        <w:t>декабря 2019</w:t>
      </w:r>
      <w:r w:rsidRPr="009A4060">
        <w:rPr>
          <w:sz w:val="28"/>
          <w:szCs w:val="28"/>
        </w:rPr>
        <w:t> </w:t>
      </w:r>
      <w:r w:rsidRPr="009A4060">
        <w:rPr>
          <w:rFonts w:eastAsia="Calibri"/>
          <w:sz w:val="28"/>
          <w:szCs w:val="28"/>
        </w:rPr>
        <w:t>г. №</w:t>
      </w:r>
      <w:r w:rsidRPr="009A4060">
        <w:rPr>
          <w:sz w:val="28"/>
          <w:szCs w:val="28"/>
        </w:rPr>
        <w:t> </w:t>
      </w:r>
      <w:r w:rsidRPr="009A4060">
        <w:rPr>
          <w:rFonts w:eastAsia="Calibri"/>
          <w:sz w:val="28"/>
          <w:szCs w:val="28"/>
        </w:rPr>
        <w:t>346,</w:t>
      </w:r>
    </w:p>
    <w:p w:rsidR="008B0783" w:rsidRDefault="008B0783" w:rsidP="008B0783">
      <w:pPr>
        <w:pStyle w:val="1"/>
        <w:spacing w:before="0"/>
        <w:ind w:firstLine="709"/>
        <w:jc w:val="both"/>
        <w:rPr>
          <w:b w:val="0"/>
        </w:rPr>
      </w:pPr>
    </w:p>
    <w:p w:rsidR="008B0783" w:rsidRDefault="008B0783" w:rsidP="008B0783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AC283D">
        <w:rPr>
          <w:sz w:val="28"/>
          <w:szCs w:val="28"/>
        </w:rPr>
        <w:t>п</w:t>
      </w:r>
      <w:proofErr w:type="spellEnd"/>
      <w:proofErr w:type="gramEnd"/>
      <w:r w:rsidRPr="00AC283D">
        <w:rPr>
          <w:sz w:val="28"/>
          <w:szCs w:val="28"/>
        </w:rPr>
        <w:t xml:space="preserve"> </w:t>
      </w:r>
      <w:proofErr w:type="spellStart"/>
      <w:r w:rsidRPr="00AC283D">
        <w:rPr>
          <w:sz w:val="28"/>
          <w:szCs w:val="28"/>
        </w:rPr>
        <w:t>р</w:t>
      </w:r>
      <w:proofErr w:type="spellEnd"/>
      <w:r w:rsidRPr="00AC283D">
        <w:rPr>
          <w:sz w:val="28"/>
          <w:szCs w:val="28"/>
        </w:rPr>
        <w:t xml:space="preserve"> и к а </w:t>
      </w:r>
      <w:proofErr w:type="spellStart"/>
      <w:r w:rsidRPr="00AC283D">
        <w:rPr>
          <w:sz w:val="28"/>
          <w:szCs w:val="28"/>
        </w:rPr>
        <w:t>з</w:t>
      </w:r>
      <w:proofErr w:type="spellEnd"/>
      <w:r w:rsidRPr="00AC283D">
        <w:rPr>
          <w:sz w:val="28"/>
          <w:szCs w:val="28"/>
        </w:rPr>
        <w:t xml:space="preserve"> </w:t>
      </w:r>
      <w:proofErr w:type="spellStart"/>
      <w:r w:rsidRPr="00AC283D">
        <w:rPr>
          <w:sz w:val="28"/>
          <w:szCs w:val="28"/>
        </w:rPr>
        <w:t>ы</w:t>
      </w:r>
      <w:proofErr w:type="spellEnd"/>
      <w:r w:rsidRPr="00AC283D">
        <w:rPr>
          <w:sz w:val="28"/>
          <w:szCs w:val="28"/>
        </w:rPr>
        <w:t xml:space="preserve"> в а ю:</w:t>
      </w:r>
    </w:p>
    <w:p w:rsidR="008B0783" w:rsidRPr="00AC283D" w:rsidRDefault="008B0783" w:rsidP="008B0783">
      <w:pPr>
        <w:ind w:firstLine="709"/>
        <w:jc w:val="both"/>
        <w:rPr>
          <w:sz w:val="28"/>
          <w:szCs w:val="28"/>
        </w:rPr>
      </w:pPr>
    </w:p>
    <w:p w:rsidR="008B0783" w:rsidRDefault="008B0783" w:rsidP="008B07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C283D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ую</w:t>
      </w:r>
      <w:r w:rsidRPr="00AC283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F0C8A">
        <w:rPr>
          <w:sz w:val="28"/>
          <w:szCs w:val="28"/>
        </w:rPr>
        <w:t>рограмм</w:t>
      </w:r>
      <w:r>
        <w:rPr>
          <w:sz w:val="28"/>
          <w:szCs w:val="28"/>
        </w:rPr>
        <w:t>у</w:t>
      </w:r>
      <w:r w:rsidRPr="00FF0C8A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>
        <w:rPr>
          <w:sz w:val="28"/>
          <w:szCs w:val="28"/>
        </w:rPr>
        <w:t> </w:t>
      </w:r>
      <w:r w:rsidRPr="00FF0C8A">
        <w:rPr>
          <w:sz w:val="28"/>
          <w:szCs w:val="28"/>
        </w:rPr>
        <w:t>соблюдением законодательства об архивном деле</w:t>
      </w:r>
      <w:r w:rsidRPr="00FF0C8A">
        <w:rPr>
          <w:bCs/>
          <w:sz w:val="28"/>
          <w:szCs w:val="28"/>
        </w:rPr>
        <w:t xml:space="preserve"> </w:t>
      </w:r>
      <w:r w:rsidRPr="00FF0C8A">
        <w:rPr>
          <w:sz w:val="28"/>
          <w:szCs w:val="28"/>
        </w:rPr>
        <w:t>на террит</w:t>
      </w:r>
      <w:r>
        <w:rPr>
          <w:sz w:val="28"/>
          <w:szCs w:val="28"/>
        </w:rPr>
        <w:t>ории Республики Дагестан на 2023</w:t>
      </w:r>
      <w:r w:rsidRPr="00FF0C8A">
        <w:rPr>
          <w:sz w:val="28"/>
          <w:szCs w:val="28"/>
        </w:rPr>
        <w:t xml:space="preserve"> год</w:t>
      </w:r>
      <w:r w:rsidRPr="00AC283D">
        <w:rPr>
          <w:sz w:val="28"/>
          <w:szCs w:val="28"/>
        </w:rPr>
        <w:t>.</w:t>
      </w:r>
    </w:p>
    <w:p w:rsidR="008B0783" w:rsidRPr="005E68E7" w:rsidRDefault="008B0783" w:rsidP="008B078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2. </w:t>
      </w:r>
      <w:proofErr w:type="gramStart"/>
      <w:r>
        <w:rPr>
          <w:color w:val="292929"/>
          <w:sz w:val="28"/>
          <w:szCs w:val="28"/>
        </w:rPr>
        <w:t>Р</w:t>
      </w:r>
      <w:r w:rsidRPr="005E68E7">
        <w:rPr>
          <w:color w:val="292929"/>
          <w:sz w:val="28"/>
          <w:szCs w:val="28"/>
        </w:rPr>
        <w:t>азместить</w:t>
      </w:r>
      <w:proofErr w:type="gramEnd"/>
      <w:r w:rsidRPr="005E68E7">
        <w:rPr>
          <w:color w:val="292929"/>
          <w:sz w:val="28"/>
          <w:szCs w:val="28"/>
        </w:rPr>
        <w:t xml:space="preserve"> настоящий приказ на </w:t>
      </w:r>
      <w:r>
        <w:rPr>
          <w:color w:val="292929"/>
          <w:sz w:val="28"/>
          <w:szCs w:val="28"/>
        </w:rPr>
        <w:t xml:space="preserve">официальном </w:t>
      </w:r>
      <w:r w:rsidRPr="005E68E7">
        <w:rPr>
          <w:color w:val="292929"/>
          <w:sz w:val="28"/>
          <w:szCs w:val="28"/>
        </w:rPr>
        <w:t>сайте Министерства юстиции Республики Дагестан в информационно-телекоммуникационной сети «Интернет».</w:t>
      </w:r>
    </w:p>
    <w:p w:rsidR="008B0783" w:rsidRPr="005A136F" w:rsidRDefault="008B0783" w:rsidP="008B078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92929"/>
          <w:sz w:val="28"/>
          <w:szCs w:val="28"/>
        </w:rPr>
        <w:t>3. </w:t>
      </w:r>
      <w:proofErr w:type="gramStart"/>
      <w:r w:rsidRPr="005E68E7">
        <w:rPr>
          <w:color w:val="292929"/>
          <w:sz w:val="28"/>
          <w:szCs w:val="28"/>
        </w:rPr>
        <w:t>Контроль за</w:t>
      </w:r>
      <w:proofErr w:type="gramEnd"/>
      <w:r w:rsidRPr="005E68E7">
        <w:rPr>
          <w:color w:val="292929"/>
          <w:sz w:val="28"/>
          <w:szCs w:val="28"/>
        </w:rPr>
        <w:t xml:space="preserve"> выполнением настоящего приказа возложить на</w:t>
      </w:r>
      <w:r>
        <w:rPr>
          <w:color w:val="292929"/>
          <w:sz w:val="28"/>
          <w:szCs w:val="28"/>
        </w:rPr>
        <w:t> </w:t>
      </w:r>
      <w:r w:rsidRPr="002463ED">
        <w:rPr>
          <w:sz w:val="28"/>
          <w:szCs w:val="28"/>
        </w:rPr>
        <w:t xml:space="preserve">заместителя министра </w:t>
      </w:r>
      <w:r w:rsidRPr="005A136F">
        <w:rPr>
          <w:sz w:val="28"/>
          <w:szCs w:val="28"/>
        </w:rPr>
        <w:t>юстиции Республики Дагестан в соответствии с</w:t>
      </w:r>
      <w:r>
        <w:rPr>
          <w:sz w:val="28"/>
          <w:szCs w:val="28"/>
        </w:rPr>
        <w:t> </w:t>
      </w:r>
      <w:r w:rsidRPr="005A136F">
        <w:rPr>
          <w:sz w:val="28"/>
          <w:szCs w:val="28"/>
        </w:rPr>
        <w:t>распределением обязанностей.</w:t>
      </w:r>
    </w:p>
    <w:p w:rsidR="008B0783" w:rsidRPr="005E68E7" w:rsidRDefault="008B0783" w:rsidP="008B078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8B0783" w:rsidRDefault="008B0783" w:rsidP="008B078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8B0783" w:rsidRPr="005E68E7" w:rsidRDefault="008B0783" w:rsidP="008B0783">
      <w:pPr>
        <w:pStyle w:val="a6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М</w:t>
      </w:r>
      <w:r w:rsidRPr="005E68E7">
        <w:rPr>
          <w:color w:val="292929"/>
          <w:sz w:val="28"/>
          <w:szCs w:val="28"/>
        </w:rPr>
        <w:t xml:space="preserve">инистр                                                                </w:t>
      </w:r>
      <w:r>
        <w:rPr>
          <w:color w:val="292929"/>
          <w:sz w:val="28"/>
          <w:szCs w:val="28"/>
        </w:rPr>
        <w:t xml:space="preserve">                           Х.Э. </w:t>
      </w:r>
      <w:proofErr w:type="spellStart"/>
      <w:r>
        <w:rPr>
          <w:color w:val="292929"/>
          <w:sz w:val="28"/>
          <w:szCs w:val="28"/>
        </w:rPr>
        <w:t>Пашабеков</w:t>
      </w:r>
      <w:proofErr w:type="spellEnd"/>
    </w:p>
    <w:p w:rsidR="008B0783" w:rsidRPr="00335720" w:rsidRDefault="008B0783" w:rsidP="008B0783">
      <w:pPr>
        <w:jc w:val="center"/>
        <w:rPr>
          <w:sz w:val="28"/>
          <w:szCs w:val="28"/>
        </w:rPr>
      </w:pPr>
      <w:r w:rsidRPr="00335720">
        <w:rPr>
          <w:sz w:val="28"/>
          <w:szCs w:val="28"/>
        </w:rPr>
        <w:t xml:space="preserve"> </w:t>
      </w:r>
    </w:p>
    <w:p w:rsidR="009858CE" w:rsidRDefault="009858CE" w:rsidP="008B0783">
      <w:pPr>
        <w:pStyle w:val="ConsPlusTitle"/>
        <w:jc w:val="center"/>
        <w:rPr>
          <w:b w:val="0"/>
          <w:sz w:val="28"/>
          <w:szCs w:val="28"/>
        </w:rPr>
      </w:pPr>
    </w:p>
    <w:p w:rsidR="00FC6290" w:rsidRDefault="00FC6290" w:rsidP="008B0783">
      <w:pPr>
        <w:pStyle w:val="ConsPlusTitle"/>
        <w:jc w:val="center"/>
        <w:rPr>
          <w:b w:val="0"/>
          <w:sz w:val="28"/>
          <w:szCs w:val="28"/>
        </w:rPr>
      </w:pPr>
    </w:p>
    <w:p w:rsidR="00FC6290" w:rsidRPr="002E186C" w:rsidRDefault="00FC6290" w:rsidP="00FC6290">
      <w:pPr>
        <w:ind w:left="4956" w:firstLine="708"/>
        <w:jc w:val="right"/>
        <w:rPr>
          <w:color w:val="000000" w:themeColor="text1"/>
        </w:rPr>
      </w:pPr>
      <w:r w:rsidRPr="002E186C">
        <w:rPr>
          <w:color w:val="000000" w:themeColor="text1"/>
        </w:rPr>
        <w:lastRenderedPageBreak/>
        <w:t xml:space="preserve">Приложение </w:t>
      </w:r>
    </w:p>
    <w:p w:rsidR="00FC6290" w:rsidRPr="002E186C" w:rsidRDefault="00FC6290" w:rsidP="00FC6290">
      <w:pPr>
        <w:ind w:left="4956" w:firstLine="708"/>
        <w:jc w:val="right"/>
        <w:rPr>
          <w:color w:val="000000" w:themeColor="text1"/>
        </w:rPr>
      </w:pPr>
      <w:r w:rsidRPr="002E186C">
        <w:rPr>
          <w:color w:val="000000" w:themeColor="text1"/>
        </w:rPr>
        <w:t>к приказу Министерства юстиции Республики Дагестан</w:t>
      </w:r>
    </w:p>
    <w:p w:rsidR="00FC6290" w:rsidRPr="002E186C" w:rsidRDefault="00FC6290" w:rsidP="00FC6290">
      <w:pPr>
        <w:ind w:left="4820"/>
        <w:jc w:val="right"/>
        <w:rPr>
          <w:color w:val="000000" w:themeColor="text1"/>
        </w:rPr>
      </w:pPr>
      <w:r w:rsidRPr="002E186C">
        <w:rPr>
          <w:color w:val="000000" w:themeColor="text1"/>
        </w:rPr>
        <w:t xml:space="preserve">от </w:t>
      </w:r>
      <w:r>
        <w:rPr>
          <w:color w:val="000000" w:themeColor="text1"/>
        </w:rPr>
        <w:t xml:space="preserve">06.12.2022 г.  </w:t>
      </w:r>
      <w:r w:rsidRPr="002E186C">
        <w:rPr>
          <w:color w:val="000000" w:themeColor="text1"/>
        </w:rPr>
        <w:t xml:space="preserve">№ </w:t>
      </w:r>
      <w:r>
        <w:rPr>
          <w:color w:val="000000" w:themeColor="text1"/>
        </w:rPr>
        <w:t>226-ОД</w:t>
      </w:r>
      <w:r w:rsidRPr="002E186C">
        <w:rPr>
          <w:color w:val="000000" w:themeColor="text1"/>
        </w:rPr>
        <w:t xml:space="preserve"> </w:t>
      </w:r>
    </w:p>
    <w:p w:rsidR="00FC6290" w:rsidRPr="002E186C" w:rsidRDefault="00FC6290" w:rsidP="00FC6290">
      <w:pPr>
        <w:shd w:val="clear" w:color="auto" w:fill="FFFFFF"/>
        <w:tabs>
          <w:tab w:val="left" w:pos="2268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FC6290" w:rsidRPr="002E186C" w:rsidRDefault="00FC6290" w:rsidP="00FC6290">
      <w:pPr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</w:p>
    <w:p w:rsidR="00FC6290" w:rsidRPr="002E186C" w:rsidRDefault="00FC6290" w:rsidP="00FC6290">
      <w:pPr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</w:p>
    <w:p w:rsidR="00FC6290" w:rsidRPr="002E186C" w:rsidRDefault="00FC6290" w:rsidP="00FC6290">
      <w:pPr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r w:rsidRPr="002E186C">
        <w:rPr>
          <w:b/>
          <w:color w:val="000000" w:themeColor="text1"/>
          <w:sz w:val="28"/>
          <w:szCs w:val="28"/>
        </w:rPr>
        <w:t xml:space="preserve">ПРОГРАММА </w:t>
      </w:r>
    </w:p>
    <w:p w:rsidR="00FC6290" w:rsidRPr="002E186C" w:rsidRDefault="00FC6290" w:rsidP="00FC6290">
      <w:pPr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r w:rsidRPr="002E186C">
        <w:rPr>
          <w:b/>
          <w:color w:val="000000" w:themeColor="text1"/>
          <w:sz w:val="28"/>
          <w:szCs w:val="28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Pr="002E186C">
        <w:rPr>
          <w:b/>
          <w:bCs/>
          <w:color w:val="000000" w:themeColor="text1"/>
          <w:sz w:val="28"/>
          <w:szCs w:val="28"/>
        </w:rPr>
        <w:t xml:space="preserve"> </w:t>
      </w:r>
      <w:r w:rsidRPr="002E186C">
        <w:rPr>
          <w:b/>
          <w:color w:val="000000" w:themeColor="text1"/>
          <w:sz w:val="28"/>
          <w:szCs w:val="28"/>
        </w:rPr>
        <w:t>соблюдением законодательства об архивном деле</w:t>
      </w:r>
      <w:r w:rsidRPr="002E186C">
        <w:rPr>
          <w:b/>
          <w:bCs/>
          <w:color w:val="000000" w:themeColor="text1"/>
          <w:sz w:val="28"/>
          <w:szCs w:val="28"/>
        </w:rPr>
        <w:t xml:space="preserve"> </w:t>
      </w:r>
      <w:r w:rsidRPr="002E186C">
        <w:rPr>
          <w:b/>
          <w:color w:val="000000" w:themeColor="text1"/>
          <w:sz w:val="28"/>
          <w:szCs w:val="28"/>
        </w:rPr>
        <w:t>на территории Республики Дагестан на 202</w:t>
      </w:r>
      <w:r>
        <w:rPr>
          <w:b/>
          <w:color w:val="000000" w:themeColor="text1"/>
          <w:sz w:val="28"/>
          <w:szCs w:val="28"/>
        </w:rPr>
        <w:t>3</w:t>
      </w:r>
      <w:r w:rsidRPr="002E186C">
        <w:rPr>
          <w:b/>
          <w:color w:val="000000" w:themeColor="text1"/>
          <w:sz w:val="28"/>
          <w:szCs w:val="28"/>
        </w:rPr>
        <w:t xml:space="preserve"> год</w:t>
      </w:r>
    </w:p>
    <w:p w:rsidR="00FC6290" w:rsidRPr="002E186C" w:rsidRDefault="00FC6290" w:rsidP="00FC6290">
      <w:pPr>
        <w:autoSpaceDN w:val="0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FC6290" w:rsidRPr="002E186C" w:rsidRDefault="00FC6290" w:rsidP="005B0B50">
      <w:pPr>
        <w:autoSpaceDE w:val="0"/>
        <w:autoSpaceDN w:val="0"/>
        <w:ind w:firstLine="709"/>
        <w:jc w:val="both"/>
        <w:outlineLvl w:val="1"/>
        <w:rPr>
          <w:b/>
          <w:color w:val="000000" w:themeColor="text1"/>
          <w:sz w:val="28"/>
          <w:szCs w:val="28"/>
        </w:rPr>
      </w:pPr>
      <w:r w:rsidRPr="002E186C">
        <w:rPr>
          <w:b/>
          <w:color w:val="000000" w:themeColor="text1"/>
          <w:sz w:val="28"/>
          <w:szCs w:val="28"/>
        </w:rPr>
        <w:t xml:space="preserve">Раздел I. Анализ текущего состояния осуществления вида контроля, 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FC6290" w:rsidRPr="002E186C" w:rsidRDefault="00FC6290" w:rsidP="00FC6290">
      <w:pPr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FC6290" w:rsidRPr="002E186C" w:rsidRDefault="00FC6290" w:rsidP="00FC6290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E186C">
        <w:rPr>
          <w:color w:val="000000" w:themeColor="text1"/>
          <w:sz w:val="28"/>
          <w:szCs w:val="28"/>
        </w:rPr>
        <w:t xml:space="preserve">Министерство юстиции Республики Дагестан (далее – Минюст </w:t>
      </w:r>
      <w:proofErr w:type="spellStart"/>
      <w:r w:rsidRPr="002E186C">
        <w:rPr>
          <w:color w:val="000000" w:themeColor="text1"/>
          <w:sz w:val="28"/>
          <w:szCs w:val="28"/>
        </w:rPr>
        <w:t>РД</w:t>
      </w:r>
      <w:proofErr w:type="spellEnd"/>
      <w:r w:rsidRPr="002E186C">
        <w:rPr>
          <w:color w:val="000000" w:themeColor="text1"/>
          <w:sz w:val="28"/>
          <w:szCs w:val="28"/>
        </w:rPr>
        <w:t>) в</w:t>
      </w:r>
      <w:r>
        <w:rPr>
          <w:color w:val="000000" w:themeColor="text1"/>
          <w:sz w:val="28"/>
          <w:szCs w:val="28"/>
        </w:rPr>
        <w:t> </w:t>
      </w:r>
      <w:r w:rsidRPr="002E186C">
        <w:rPr>
          <w:color w:val="000000" w:themeColor="text1"/>
          <w:sz w:val="28"/>
          <w:szCs w:val="28"/>
        </w:rPr>
        <w:t>соответствии с Положением о региональном государственном контроле (надзоре) за</w:t>
      </w:r>
      <w:r w:rsidRPr="002E186C">
        <w:rPr>
          <w:bCs/>
          <w:color w:val="000000" w:themeColor="text1"/>
          <w:sz w:val="28"/>
          <w:szCs w:val="28"/>
        </w:rPr>
        <w:t xml:space="preserve"> </w:t>
      </w:r>
      <w:r w:rsidRPr="002E186C">
        <w:rPr>
          <w:color w:val="000000" w:themeColor="text1"/>
          <w:sz w:val="28"/>
          <w:szCs w:val="28"/>
        </w:rPr>
        <w:t>соблюдением законодательства об архивном деле</w:t>
      </w:r>
      <w:r w:rsidRPr="002E186C">
        <w:rPr>
          <w:bCs/>
          <w:color w:val="000000" w:themeColor="text1"/>
          <w:sz w:val="28"/>
          <w:szCs w:val="28"/>
        </w:rPr>
        <w:t xml:space="preserve"> </w:t>
      </w:r>
      <w:r w:rsidRPr="002E186C">
        <w:rPr>
          <w:color w:val="000000" w:themeColor="text1"/>
          <w:sz w:val="28"/>
          <w:szCs w:val="28"/>
        </w:rPr>
        <w:t>на территории Республики Дагестан, утвержденным постановлением Правительства Республики Дагестан от 28.09.2021 № 246, осуществляет региональный государственный контроль (надзор) за</w:t>
      </w:r>
      <w:r w:rsidRPr="002E186C">
        <w:rPr>
          <w:bCs/>
          <w:color w:val="000000" w:themeColor="text1"/>
          <w:sz w:val="28"/>
          <w:szCs w:val="28"/>
        </w:rPr>
        <w:t xml:space="preserve"> </w:t>
      </w:r>
      <w:r w:rsidRPr="002E186C">
        <w:rPr>
          <w:color w:val="000000" w:themeColor="text1"/>
          <w:sz w:val="28"/>
          <w:szCs w:val="28"/>
        </w:rPr>
        <w:t>соблюдением законодательства об</w:t>
      </w:r>
      <w:r>
        <w:rPr>
          <w:color w:val="000000" w:themeColor="text1"/>
          <w:sz w:val="28"/>
          <w:szCs w:val="28"/>
        </w:rPr>
        <w:t> </w:t>
      </w:r>
      <w:r w:rsidRPr="002E186C">
        <w:rPr>
          <w:color w:val="000000" w:themeColor="text1"/>
          <w:sz w:val="28"/>
          <w:szCs w:val="28"/>
        </w:rPr>
        <w:t>архивном деле</w:t>
      </w:r>
      <w:r w:rsidRPr="002E186C">
        <w:rPr>
          <w:bCs/>
          <w:color w:val="000000" w:themeColor="text1"/>
          <w:sz w:val="28"/>
          <w:szCs w:val="28"/>
        </w:rPr>
        <w:t xml:space="preserve"> </w:t>
      </w:r>
      <w:r w:rsidRPr="002E186C">
        <w:rPr>
          <w:color w:val="000000" w:themeColor="text1"/>
          <w:sz w:val="28"/>
          <w:szCs w:val="28"/>
        </w:rPr>
        <w:t>на территории Республики Дагестан</w:t>
      </w:r>
      <w:r w:rsidRPr="002E186C">
        <w:rPr>
          <w:b/>
          <w:color w:val="000000" w:themeColor="text1"/>
          <w:sz w:val="28"/>
          <w:szCs w:val="28"/>
        </w:rPr>
        <w:t xml:space="preserve"> </w:t>
      </w:r>
      <w:r w:rsidRPr="00E00D58">
        <w:rPr>
          <w:color w:val="000000" w:themeColor="text1"/>
          <w:sz w:val="28"/>
          <w:szCs w:val="28"/>
        </w:rPr>
        <w:t>(далее – контроль).</w:t>
      </w:r>
      <w:proofErr w:type="gramEnd"/>
    </w:p>
    <w:p w:rsidR="00FC6290" w:rsidRPr="002E186C" w:rsidRDefault="00FC6290" w:rsidP="00FC6290">
      <w:pPr>
        <w:ind w:firstLine="539"/>
        <w:contextualSpacing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Контролируемыми лицами являются: органы исполнительной власти Республики Дагестан, иные государственные органы Республики Дагестан, органы местного самоуправления Республики Дагестан; муниципальные архивы Республики Дагестан, являющиеся самостоятельными юридическими лицами; юридические лица, действующие на территории Республики Дагестан (далее – контролируемые лица).</w:t>
      </w: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Объектом контроля является деятельность контролируемых лиц по</w:t>
      </w:r>
      <w:r>
        <w:rPr>
          <w:color w:val="000000" w:themeColor="text1"/>
          <w:sz w:val="28"/>
          <w:szCs w:val="28"/>
        </w:rPr>
        <w:t> </w:t>
      </w:r>
      <w:r w:rsidRPr="002E186C">
        <w:rPr>
          <w:color w:val="000000" w:themeColor="text1"/>
          <w:sz w:val="28"/>
          <w:szCs w:val="28"/>
        </w:rPr>
        <w:t>соблюдению обязательных требований.</w:t>
      </w:r>
    </w:p>
    <w:p w:rsidR="00FC6290" w:rsidRPr="002E186C" w:rsidRDefault="00FC6290" w:rsidP="00FC6290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  <w:shd w:val="clear" w:color="auto" w:fill="FFFFFF"/>
        </w:rPr>
      </w:pPr>
      <w:r w:rsidRPr="00E00D58">
        <w:rPr>
          <w:color w:val="000000" w:themeColor="text1"/>
          <w:sz w:val="28"/>
          <w:szCs w:val="28"/>
        </w:rPr>
        <w:t>Контроль</w:t>
      </w: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 xml:space="preserve"> направлен на соблюдение контролируемыми лицами обязательных требований в сфере архивного дела, установленных Федеральным законом от 22.10.2004 № 125-ФЗ и принимаемыми в соответствии с ним иными нормативными правовыми актами Российской Федерации, законами и иными нормативными правовыми актами Республики Дагестан.</w:t>
      </w:r>
    </w:p>
    <w:p w:rsidR="00FC6290" w:rsidRPr="002E186C" w:rsidRDefault="00FC6290" w:rsidP="00FC629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i/>
          <w:iCs/>
          <w:color w:val="000000" w:themeColor="text1"/>
          <w:spacing w:val="-4"/>
          <w:sz w:val="28"/>
          <w:szCs w:val="28"/>
          <w:shd w:val="clear" w:color="auto" w:fill="FFFFFF"/>
        </w:rPr>
      </w:pPr>
      <w:r w:rsidRPr="002E186C">
        <w:rPr>
          <w:i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Контроль осуществляется посредством: </w:t>
      </w:r>
    </w:p>
    <w:p w:rsidR="00FC6290" w:rsidRPr="002E186C" w:rsidRDefault="00FC6290" w:rsidP="00FC629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color w:val="000000" w:themeColor="text1"/>
          <w:spacing w:val="-4"/>
          <w:sz w:val="28"/>
          <w:szCs w:val="28"/>
          <w:shd w:val="clear" w:color="auto" w:fill="FFFFFF"/>
        </w:rPr>
      </w:pP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 xml:space="preserve">- организации и проведения проверок соблюдения контролируемыми лицами обязательных требований в сфере архивного дела; </w:t>
      </w:r>
    </w:p>
    <w:p w:rsidR="00FC6290" w:rsidRPr="002E186C" w:rsidRDefault="00FC6290" w:rsidP="00FC629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color w:val="000000" w:themeColor="text1"/>
          <w:spacing w:val="-4"/>
          <w:sz w:val="28"/>
          <w:szCs w:val="28"/>
          <w:shd w:val="clear" w:color="auto" w:fill="FFFFFF"/>
        </w:rPr>
      </w:pP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FC6290" w:rsidRPr="002E186C" w:rsidRDefault="00FC6290" w:rsidP="00FC629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color w:val="000000" w:themeColor="text1"/>
          <w:spacing w:val="-4"/>
          <w:sz w:val="28"/>
          <w:szCs w:val="28"/>
          <w:shd w:val="clear" w:color="auto" w:fill="FFFFFF"/>
        </w:rPr>
      </w:pP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>- организации и проведения мероприятий по профилактике рисков причинения вреда (ущерба</w:t>
      </w:r>
      <w:r>
        <w:rPr>
          <w:color w:val="000000" w:themeColor="text1"/>
          <w:spacing w:val="-4"/>
          <w:sz w:val="28"/>
          <w:szCs w:val="28"/>
          <w:shd w:val="clear" w:color="auto" w:fill="FFFFFF"/>
        </w:rPr>
        <w:t>) охраняемым законом ценностям.</w:t>
      </w:r>
    </w:p>
    <w:p w:rsidR="00FC6290" w:rsidRPr="00FC6290" w:rsidRDefault="00FC6290" w:rsidP="00FC629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color w:val="000000" w:themeColor="text1"/>
          <w:spacing w:val="-4"/>
          <w:sz w:val="28"/>
          <w:szCs w:val="28"/>
          <w:shd w:val="clear" w:color="auto" w:fill="FFFFFF"/>
        </w:rPr>
      </w:pP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</w:t>
      </w: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lastRenderedPageBreak/>
        <w:t xml:space="preserve">проведении Минюстом </w:t>
      </w:r>
      <w:proofErr w:type="spellStart"/>
      <w:r w:rsidRPr="00FC6290">
        <w:rPr>
          <w:color w:val="000000" w:themeColor="text1"/>
          <w:spacing w:val="-4"/>
          <w:sz w:val="28"/>
          <w:szCs w:val="28"/>
          <w:shd w:val="clear" w:color="auto" w:fill="FFFFFF"/>
        </w:rPr>
        <w:t>РД</w:t>
      </w:r>
      <w:proofErr w:type="spellEnd"/>
      <w:r w:rsidRPr="00FC6290">
        <w:rPr>
          <w:color w:val="000000" w:themeColor="text1"/>
          <w:spacing w:val="-4"/>
          <w:sz w:val="28"/>
          <w:szCs w:val="28"/>
          <w:shd w:val="clear" w:color="auto" w:fill="FFFFFF"/>
        </w:rPr>
        <w:t xml:space="preserve"> мероприятий по контролю, размещается на официальном сайте Минюста </w:t>
      </w:r>
      <w:proofErr w:type="spellStart"/>
      <w:r w:rsidRPr="00FC6290">
        <w:rPr>
          <w:color w:val="000000" w:themeColor="text1"/>
          <w:spacing w:val="-4"/>
          <w:sz w:val="28"/>
          <w:szCs w:val="28"/>
          <w:shd w:val="clear" w:color="auto" w:fill="FFFFFF"/>
        </w:rPr>
        <w:t>РД</w:t>
      </w:r>
      <w:proofErr w:type="spellEnd"/>
      <w:r w:rsidRPr="00FC6290">
        <w:rPr>
          <w:color w:val="000000" w:themeColor="text1"/>
          <w:spacing w:val="-4"/>
          <w:sz w:val="28"/>
          <w:szCs w:val="28"/>
          <w:shd w:val="clear" w:color="auto" w:fill="FFFFFF"/>
        </w:rPr>
        <w:t xml:space="preserve">. </w:t>
      </w:r>
    </w:p>
    <w:p w:rsidR="00FC6290" w:rsidRPr="00FC6290" w:rsidRDefault="00FC6290" w:rsidP="00FC629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iCs/>
          <w:color w:val="000000" w:themeColor="text1"/>
          <w:spacing w:val="-4"/>
          <w:sz w:val="28"/>
          <w:szCs w:val="28"/>
          <w:shd w:val="clear" w:color="auto" w:fill="FFFFFF"/>
        </w:rPr>
      </w:pPr>
      <w:r w:rsidRPr="00FC6290">
        <w:rPr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Данные о проведенных мероприятиях. </w:t>
      </w:r>
    </w:p>
    <w:p w:rsidR="00FC6290" w:rsidRPr="00FC6290" w:rsidRDefault="00FC6290" w:rsidP="00FC6290">
      <w:pPr>
        <w:ind w:firstLine="709"/>
        <w:jc w:val="both"/>
        <w:rPr>
          <w:sz w:val="28"/>
          <w:szCs w:val="28"/>
        </w:rPr>
      </w:pPr>
      <w:r w:rsidRPr="00FC6290">
        <w:rPr>
          <w:sz w:val="28"/>
          <w:szCs w:val="28"/>
        </w:rPr>
        <w:t>В 2022 г.</w:t>
      </w:r>
      <w:r w:rsidRPr="00FC6290">
        <w:rPr>
          <w:b/>
          <w:sz w:val="28"/>
          <w:szCs w:val="28"/>
        </w:rPr>
        <w:t xml:space="preserve"> </w:t>
      </w:r>
      <w:r w:rsidRPr="00FC6290">
        <w:rPr>
          <w:color w:val="000000" w:themeColor="text1"/>
          <w:spacing w:val="-4"/>
          <w:sz w:val="28"/>
          <w:szCs w:val="28"/>
          <w:shd w:val="clear" w:color="auto" w:fill="FFFFFF"/>
        </w:rPr>
        <w:t>Минюстом </w:t>
      </w:r>
      <w:proofErr w:type="spellStart"/>
      <w:r w:rsidRPr="00FC6290">
        <w:rPr>
          <w:color w:val="000000" w:themeColor="text1"/>
          <w:spacing w:val="-4"/>
          <w:sz w:val="28"/>
          <w:szCs w:val="28"/>
          <w:shd w:val="clear" w:color="auto" w:fill="FFFFFF"/>
        </w:rPr>
        <w:t>РД</w:t>
      </w:r>
      <w:proofErr w:type="spellEnd"/>
      <w:r w:rsidRPr="00FC6290">
        <w:rPr>
          <w:color w:val="000000" w:themeColor="text1"/>
          <w:spacing w:val="-4"/>
          <w:sz w:val="28"/>
          <w:szCs w:val="28"/>
          <w:shd w:val="clear" w:color="auto" w:fill="FFFFFF"/>
        </w:rPr>
        <w:t xml:space="preserve"> </w:t>
      </w:r>
      <w:r w:rsidRPr="00FC6290">
        <w:rPr>
          <w:spacing w:val="2"/>
          <w:sz w:val="28"/>
          <w:szCs w:val="28"/>
        </w:rPr>
        <w:t>проведена 1 внеплановая проверка по исполнению ранее выданного Минюстом </w:t>
      </w:r>
      <w:proofErr w:type="spellStart"/>
      <w:r w:rsidRPr="00FC6290">
        <w:rPr>
          <w:spacing w:val="2"/>
          <w:sz w:val="28"/>
          <w:szCs w:val="28"/>
        </w:rPr>
        <w:t>РД</w:t>
      </w:r>
      <w:proofErr w:type="spellEnd"/>
      <w:r w:rsidRPr="00FC6290">
        <w:rPr>
          <w:spacing w:val="2"/>
          <w:sz w:val="28"/>
          <w:szCs w:val="28"/>
        </w:rPr>
        <w:t xml:space="preserve"> предписания (</w:t>
      </w:r>
      <w:r w:rsidRPr="00FC6290">
        <w:rPr>
          <w:sz w:val="28"/>
          <w:szCs w:val="28"/>
        </w:rPr>
        <w:t>до вступления в силу постановления Правительства Российской Федерации от 10.03.2022 № 336  «Об особенностях организации и осуществлении государственного контроля (надзора), муниципального контроля»).</w:t>
      </w:r>
    </w:p>
    <w:p w:rsidR="00FC6290" w:rsidRPr="00FC6290" w:rsidRDefault="00FC6290" w:rsidP="00FC6290">
      <w:pPr>
        <w:ind w:firstLine="709"/>
        <w:jc w:val="both"/>
        <w:rPr>
          <w:sz w:val="28"/>
          <w:szCs w:val="28"/>
        </w:rPr>
      </w:pPr>
      <w:r w:rsidRPr="00FC6290">
        <w:rPr>
          <w:sz w:val="28"/>
          <w:szCs w:val="28"/>
        </w:rPr>
        <w:t xml:space="preserve">В соответствии с постановлением Правительства Российской Федерации от 10.03.2022 г. № 336  «Об особенностях организации и осуществлении государственного контроля (надзора), муниципального контроля» Минюстом </w:t>
      </w:r>
      <w:proofErr w:type="spellStart"/>
      <w:r w:rsidRPr="00FC6290">
        <w:rPr>
          <w:sz w:val="28"/>
          <w:szCs w:val="28"/>
        </w:rPr>
        <w:t>РД</w:t>
      </w:r>
      <w:proofErr w:type="spellEnd"/>
      <w:r w:rsidRPr="00FC6290">
        <w:rPr>
          <w:sz w:val="28"/>
          <w:szCs w:val="28"/>
        </w:rPr>
        <w:t xml:space="preserve"> при осуществлении регионального государственного контроля (надзора) за</w:t>
      </w:r>
      <w:r w:rsidRPr="00FC6290">
        <w:rPr>
          <w:bCs/>
          <w:sz w:val="28"/>
          <w:szCs w:val="28"/>
        </w:rPr>
        <w:t xml:space="preserve"> </w:t>
      </w:r>
      <w:r w:rsidRPr="00FC6290">
        <w:rPr>
          <w:sz w:val="28"/>
          <w:szCs w:val="28"/>
        </w:rPr>
        <w:t>соблюдением законодательства об архивном деле</w:t>
      </w:r>
      <w:r w:rsidRPr="00FC6290">
        <w:rPr>
          <w:bCs/>
          <w:sz w:val="28"/>
          <w:szCs w:val="28"/>
        </w:rPr>
        <w:t xml:space="preserve"> </w:t>
      </w:r>
      <w:r w:rsidRPr="00FC6290">
        <w:rPr>
          <w:sz w:val="28"/>
          <w:szCs w:val="28"/>
        </w:rPr>
        <w:t xml:space="preserve">на территории Республики Дагестан в 2022 г. контрольные (надзорные) мероприятия не проводились. </w:t>
      </w:r>
    </w:p>
    <w:p w:rsidR="00FC6290" w:rsidRPr="00FC6290" w:rsidRDefault="00FC6290" w:rsidP="00FC6290">
      <w:pPr>
        <w:ind w:firstLine="709"/>
        <w:jc w:val="both"/>
        <w:rPr>
          <w:sz w:val="28"/>
          <w:szCs w:val="28"/>
        </w:rPr>
      </w:pPr>
      <w:proofErr w:type="gramStart"/>
      <w:r w:rsidRPr="00FC6290">
        <w:rPr>
          <w:sz w:val="28"/>
          <w:szCs w:val="28"/>
        </w:rPr>
        <w:t>В тоже время, в соответствии с Программой профилактики рисков причинения вреда (ущерба) охраняемым законом ценностям при осуществлении регионального государственного контроля (надзора) за соблюдением законодательства об архивном деле</w:t>
      </w:r>
      <w:r w:rsidRPr="00FC6290">
        <w:rPr>
          <w:bCs/>
          <w:sz w:val="28"/>
          <w:szCs w:val="28"/>
        </w:rPr>
        <w:t xml:space="preserve"> </w:t>
      </w:r>
      <w:r w:rsidRPr="00FC6290">
        <w:rPr>
          <w:sz w:val="28"/>
          <w:szCs w:val="28"/>
        </w:rPr>
        <w:t xml:space="preserve">на территории Республики Дагестан на 2022 год, утвержденной приказом Министерства юстиции Республики Дагестан от 10.12.2021 г. № 217-ОД, широко применялись профилактические мероприятия, предусмотренные статьей 45 Федерального закона </w:t>
      </w:r>
      <w:r w:rsidRPr="00FC6290">
        <w:rPr>
          <w:rStyle w:val="fontstyle01"/>
          <w:rFonts w:ascii="Times New Roman" w:hAnsi="Times New Roman"/>
          <w:sz w:val="28"/>
          <w:szCs w:val="28"/>
        </w:rPr>
        <w:t xml:space="preserve">от </w:t>
      </w:r>
      <w:r w:rsidRPr="00FC6290">
        <w:rPr>
          <w:rStyle w:val="fontstyle21"/>
          <w:rFonts w:ascii="Times New Roman" w:hAnsi="Times New Roman"/>
          <w:sz w:val="28"/>
          <w:szCs w:val="28"/>
        </w:rPr>
        <w:t>31.07.2020 </w:t>
      </w:r>
      <w:r w:rsidRPr="00FC6290">
        <w:rPr>
          <w:rStyle w:val="fontstyle01"/>
          <w:rFonts w:ascii="Times New Roman" w:hAnsi="Times New Roman"/>
          <w:sz w:val="28"/>
          <w:szCs w:val="28"/>
        </w:rPr>
        <w:t xml:space="preserve"> № 248-ФЗ</w:t>
      </w:r>
      <w:r w:rsidRPr="00FC6290">
        <w:rPr>
          <w:sz w:val="28"/>
          <w:szCs w:val="28"/>
        </w:rPr>
        <w:t xml:space="preserve"> «О государственном контроле (надзоре</w:t>
      </w:r>
      <w:proofErr w:type="gramEnd"/>
      <w:r w:rsidRPr="00FC6290">
        <w:rPr>
          <w:sz w:val="28"/>
          <w:szCs w:val="28"/>
        </w:rPr>
        <w:t xml:space="preserve">) </w:t>
      </w:r>
      <w:proofErr w:type="gramStart"/>
      <w:r w:rsidRPr="00FC6290">
        <w:rPr>
          <w:sz w:val="28"/>
          <w:szCs w:val="28"/>
        </w:rPr>
        <w:t xml:space="preserve">и муниципальном контроле в Российской Федерации», а именно: по результатам обобщения правоприменительной практики Министерства юстиции Республики Дагестан подготовлен и размещен на официальном сайте Доклад о правоприменительной практике; регулярно осуществляется консультирование, информирование контролируемых лиц по вопросам соблюдения обязательных требований посредством размещения соответствующей информации на официальном сайте Минюста </w:t>
      </w:r>
      <w:proofErr w:type="spellStart"/>
      <w:r w:rsidRPr="00FC6290">
        <w:rPr>
          <w:sz w:val="28"/>
          <w:szCs w:val="28"/>
        </w:rPr>
        <w:t>РД</w:t>
      </w:r>
      <w:proofErr w:type="spellEnd"/>
      <w:r w:rsidRPr="00FC6290">
        <w:rPr>
          <w:sz w:val="28"/>
          <w:szCs w:val="28"/>
        </w:rPr>
        <w:t>, а также лично и по телефону;</w:t>
      </w:r>
      <w:proofErr w:type="gramEnd"/>
      <w:r w:rsidRPr="00FC6290">
        <w:rPr>
          <w:sz w:val="28"/>
          <w:szCs w:val="28"/>
        </w:rPr>
        <w:t xml:space="preserve"> 6 контролируемым лицам объявлено и направлено предостережение о недопустимости нарушения обязательных требований; </w:t>
      </w:r>
      <w:r w:rsidRPr="00FC6290">
        <w:rPr>
          <w:color w:val="292929"/>
          <w:sz w:val="28"/>
          <w:szCs w:val="28"/>
          <w:shd w:val="clear" w:color="auto" w:fill="FFFFFF"/>
        </w:rPr>
        <w:t xml:space="preserve">с целью выявления и </w:t>
      </w:r>
      <w:proofErr w:type="gramStart"/>
      <w:r w:rsidRPr="00FC6290">
        <w:rPr>
          <w:color w:val="292929"/>
          <w:sz w:val="28"/>
          <w:szCs w:val="28"/>
          <w:shd w:val="clear" w:color="auto" w:fill="FFFFFF"/>
        </w:rPr>
        <w:t>устранения</w:t>
      </w:r>
      <w:proofErr w:type="gramEnd"/>
      <w:r w:rsidRPr="00FC6290">
        <w:rPr>
          <w:color w:val="292929"/>
          <w:sz w:val="28"/>
          <w:szCs w:val="28"/>
          <w:shd w:val="clear" w:color="auto" w:fill="FFFFFF"/>
        </w:rPr>
        <w:t xml:space="preserve"> существующих и потенциальных условий, причин и факторов, способных привести к нарушению обязательных требований проведено 6 профилактических визитов.</w:t>
      </w:r>
    </w:p>
    <w:p w:rsidR="00FC6290" w:rsidRPr="00FC6290" w:rsidRDefault="00FC6290" w:rsidP="00FC629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6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проверок, проведенных в 2020-2022 гг., было </w:t>
      </w:r>
      <w:r w:rsidRPr="00FC6290">
        <w:rPr>
          <w:rFonts w:ascii="Times New Roman" w:hAnsi="Times New Roman" w:cs="Times New Roman"/>
          <w:sz w:val="28"/>
          <w:szCs w:val="28"/>
        </w:rPr>
        <w:t>выявлено 212</w:t>
      </w:r>
      <w:r w:rsidRPr="00FC62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6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правонарушений обязательных требований законодательства об архивном деле. </w:t>
      </w:r>
    </w:p>
    <w:p w:rsidR="00FC6290" w:rsidRPr="002E186C" w:rsidRDefault="00FC6290" w:rsidP="00FC6290">
      <w:pPr>
        <w:pStyle w:val="af4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C6290">
        <w:rPr>
          <w:rFonts w:ascii="Times New Roman" w:hAnsi="Times New Roman"/>
          <w:color w:val="000000" w:themeColor="text1"/>
          <w:sz w:val="28"/>
          <w:szCs w:val="28"/>
        </w:rPr>
        <w:t xml:space="preserve">Характерными правонарушениями, выявленными в ходе проверок являются: нарушение нормативных режимов хранения архивных документов, нарушение порядка ведения и оформления основных учетных документов; нарушение сроков упорядочения и временного хранения архивных документов в организациях – источниках комплектования, несоблюдение </w:t>
      </w:r>
      <w:proofErr w:type="spellStart"/>
      <w:r w:rsidRPr="00FC6290">
        <w:rPr>
          <w:rFonts w:ascii="Times New Roman" w:hAnsi="Times New Roman"/>
          <w:color w:val="000000" w:themeColor="text1"/>
          <w:sz w:val="28"/>
          <w:szCs w:val="28"/>
        </w:rPr>
        <w:t>ГОСТов</w:t>
      </w:r>
      <w:proofErr w:type="spellEnd"/>
      <w:r w:rsidRPr="00FC6290">
        <w:rPr>
          <w:rFonts w:ascii="Times New Roman" w:hAnsi="Times New Roman"/>
          <w:color w:val="000000" w:themeColor="text1"/>
          <w:sz w:val="28"/>
          <w:szCs w:val="28"/>
        </w:rPr>
        <w:t xml:space="preserve"> в делопроизводстве, отсутствие номенклатуры дел, отсутствие экспертной комиссии, уничтожение документов с истекшими сроками хранения до утверждения описей дел постоянного хранения за аналогичн</w:t>
      </w:r>
      <w:r w:rsidRPr="002E186C">
        <w:rPr>
          <w:rFonts w:ascii="Times New Roman" w:hAnsi="Times New Roman"/>
          <w:color w:val="000000" w:themeColor="text1"/>
          <w:sz w:val="28"/>
          <w:szCs w:val="28"/>
        </w:rPr>
        <w:t xml:space="preserve">ый </w:t>
      </w:r>
      <w:r w:rsidRPr="002E186C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период.</w:t>
      </w:r>
      <w:proofErr w:type="gramEnd"/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Обзоры практики, начиная с 2014 г. по настоящее время, с указанием на</w:t>
      </w:r>
      <w:r>
        <w:rPr>
          <w:color w:val="000000" w:themeColor="text1"/>
          <w:sz w:val="28"/>
          <w:szCs w:val="28"/>
        </w:rPr>
        <w:t> </w:t>
      </w:r>
      <w:r w:rsidRPr="002E186C">
        <w:rPr>
          <w:color w:val="000000" w:themeColor="text1"/>
          <w:sz w:val="28"/>
          <w:szCs w:val="28"/>
        </w:rPr>
        <w:t xml:space="preserve">характерные правонарушения, выявленные у контролируемых лиц, в целях профилактики правонарушений ежегодно направлялись в адрес контролируемых лиц, размещались на сайте Минюста </w:t>
      </w:r>
      <w:proofErr w:type="spellStart"/>
      <w:r w:rsidRPr="002E186C">
        <w:rPr>
          <w:color w:val="000000" w:themeColor="text1"/>
          <w:sz w:val="28"/>
          <w:szCs w:val="28"/>
        </w:rPr>
        <w:t>РД</w:t>
      </w:r>
      <w:proofErr w:type="spellEnd"/>
      <w:r w:rsidRPr="002E186C">
        <w:rPr>
          <w:color w:val="000000" w:themeColor="text1"/>
          <w:sz w:val="28"/>
          <w:szCs w:val="28"/>
        </w:rPr>
        <w:t>. На публичных слушаниях, семинарах с участием специалистов, ответственных за</w:t>
      </w:r>
      <w:r>
        <w:rPr>
          <w:color w:val="000000" w:themeColor="text1"/>
          <w:sz w:val="28"/>
          <w:szCs w:val="28"/>
        </w:rPr>
        <w:t> </w:t>
      </w:r>
      <w:r w:rsidRPr="002E186C">
        <w:rPr>
          <w:color w:val="000000" w:themeColor="text1"/>
          <w:sz w:val="28"/>
          <w:szCs w:val="28"/>
        </w:rPr>
        <w:t xml:space="preserve">делопроизводство и архив всех организаций-источников комплектования </w:t>
      </w:r>
      <w:proofErr w:type="spellStart"/>
      <w:r w:rsidRPr="002E186C">
        <w:rPr>
          <w:color w:val="000000" w:themeColor="text1"/>
          <w:sz w:val="28"/>
          <w:szCs w:val="28"/>
        </w:rPr>
        <w:t>ГКУ</w:t>
      </w:r>
      <w:proofErr w:type="spellEnd"/>
      <w:r>
        <w:rPr>
          <w:color w:val="000000" w:themeColor="text1"/>
          <w:sz w:val="28"/>
          <w:szCs w:val="28"/>
        </w:rPr>
        <w:t> </w:t>
      </w:r>
      <w:proofErr w:type="spellStart"/>
      <w:r w:rsidRPr="002E186C">
        <w:rPr>
          <w:color w:val="000000" w:themeColor="text1"/>
          <w:sz w:val="28"/>
          <w:szCs w:val="28"/>
        </w:rPr>
        <w:t>РД</w:t>
      </w:r>
      <w:proofErr w:type="spellEnd"/>
      <w:r w:rsidRPr="002E186C">
        <w:rPr>
          <w:color w:val="000000" w:themeColor="text1"/>
          <w:sz w:val="28"/>
          <w:szCs w:val="28"/>
        </w:rPr>
        <w:t xml:space="preserve"> «</w:t>
      </w:r>
      <w:proofErr w:type="spellStart"/>
      <w:r w:rsidRPr="002E186C">
        <w:rPr>
          <w:color w:val="000000" w:themeColor="text1"/>
          <w:sz w:val="28"/>
          <w:szCs w:val="28"/>
        </w:rPr>
        <w:t>ЦГА</w:t>
      </w:r>
      <w:proofErr w:type="spellEnd"/>
      <w:r w:rsidRPr="002E186C">
        <w:rPr>
          <w:color w:val="000000" w:themeColor="text1"/>
          <w:sz w:val="28"/>
          <w:szCs w:val="28"/>
        </w:rPr>
        <w:t xml:space="preserve"> </w:t>
      </w:r>
      <w:proofErr w:type="spellStart"/>
      <w:r w:rsidRPr="002E186C">
        <w:rPr>
          <w:color w:val="000000" w:themeColor="text1"/>
          <w:sz w:val="28"/>
          <w:szCs w:val="28"/>
        </w:rPr>
        <w:t>РД</w:t>
      </w:r>
      <w:proofErr w:type="spellEnd"/>
      <w:r w:rsidRPr="002E186C">
        <w:rPr>
          <w:color w:val="000000" w:themeColor="text1"/>
          <w:sz w:val="28"/>
          <w:szCs w:val="28"/>
        </w:rPr>
        <w:t xml:space="preserve">» проведена методическая работа.  Контролируемым лицам оказывалась методическая, консультативная помощь в области организации архивного дела и обеспечения сохранности архивных документов, они через </w:t>
      </w:r>
      <w:proofErr w:type="gramStart"/>
      <w:r w:rsidRPr="002E186C">
        <w:rPr>
          <w:color w:val="000000" w:themeColor="text1"/>
          <w:sz w:val="28"/>
          <w:szCs w:val="28"/>
        </w:rPr>
        <w:t>государственный</w:t>
      </w:r>
      <w:proofErr w:type="gramEnd"/>
      <w:r w:rsidRPr="002E186C">
        <w:rPr>
          <w:color w:val="000000" w:themeColor="text1"/>
          <w:sz w:val="28"/>
          <w:szCs w:val="28"/>
        </w:rPr>
        <w:t xml:space="preserve"> и муниципальные архивы республики обеспечены электронными версиями нормативных правовых актов по делопроизводству и</w:t>
      </w:r>
      <w:r>
        <w:rPr>
          <w:color w:val="000000" w:themeColor="text1"/>
          <w:sz w:val="28"/>
          <w:szCs w:val="28"/>
        </w:rPr>
        <w:t> </w:t>
      </w:r>
      <w:r w:rsidRPr="002E186C">
        <w:rPr>
          <w:color w:val="000000" w:themeColor="text1"/>
          <w:sz w:val="28"/>
          <w:szCs w:val="28"/>
        </w:rPr>
        <w:t xml:space="preserve">архивному делу. </w:t>
      </w:r>
      <w:r w:rsidRPr="002E186C">
        <w:rPr>
          <w:color w:val="000000" w:themeColor="text1"/>
          <w:sz w:val="28"/>
          <w:szCs w:val="28"/>
          <w:shd w:val="clear" w:color="auto" w:fill="FFFFFF"/>
        </w:rPr>
        <w:t xml:space="preserve">Перечень документов Минюста </w:t>
      </w:r>
      <w:proofErr w:type="spellStart"/>
      <w:r w:rsidRPr="002E186C">
        <w:rPr>
          <w:color w:val="000000" w:themeColor="text1"/>
          <w:sz w:val="28"/>
          <w:szCs w:val="28"/>
          <w:shd w:val="clear" w:color="auto" w:fill="FFFFFF"/>
        </w:rPr>
        <w:t>РД</w:t>
      </w:r>
      <w:proofErr w:type="spellEnd"/>
      <w:r w:rsidRPr="002E186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E186C">
        <w:rPr>
          <w:color w:val="000000" w:themeColor="text1"/>
          <w:sz w:val="28"/>
          <w:szCs w:val="28"/>
          <w:shd w:val="clear" w:color="auto" w:fill="FFFFFF"/>
        </w:rPr>
        <w:t>для осуществления контроля за соблюдением законодательства об архивном деле в Республике Дагестан</w:t>
      </w:r>
      <w:r w:rsidRPr="002E186C">
        <w:rPr>
          <w:color w:val="000000" w:themeColor="text1"/>
          <w:sz w:val="28"/>
          <w:szCs w:val="28"/>
        </w:rPr>
        <w:t xml:space="preserve"> с разъяснениями</w:t>
      </w:r>
      <w:proofErr w:type="gramEnd"/>
      <w:r w:rsidRPr="002E186C">
        <w:rPr>
          <w:color w:val="000000" w:themeColor="text1"/>
          <w:sz w:val="28"/>
          <w:szCs w:val="28"/>
        </w:rPr>
        <w:t xml:space="preserve"> размещен на официальном сайте Минюста </w:t>
      </w:r>
      <w:proofErr w:type="spellStart"/>
      <w:r w:rsidRPr="002E186C">
        <w:rPr>
          <w:color w:val="000000" w:themeColor="text1"/>
          <w:sz w:val="28"/>
          <w:szCs w:val="28"/>
        </w:rPr>
        <w:t>РД</w:t>
      </w:r>
      <w:proofErr w:type="spellEnd"/>
      <w:r w:rsidRPr="002E186C"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> </w:t>
      </w:r>
      <w:r w:rsidRPr="002E186C">
        <w:rPr>
          <w:color w:val="000000" w:themeColor="text1"/>
          <w:sz w:val="28"/>
          <w:szCs w:val="28"/>
        </w:rPr>
        <w:t xml:space="preserve">разделе «Контрольно-надзорная деятельность». </w:t>
      </w:r>
    </w:p>
    <w:p w:rsidR="00FC6290" w:rsidRPr="002E186C" w:rsidRDefault="00FC6290" w:rsidP="00FC629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color w:val="000000" w:themeColor="text1"/>
          <w:spacing w:val="-4"/>
          <w:sz w:val="28"/>
          <w:szCs w:val="28"/>
          <w:shd w:val="clear" w:color="auto" w:fill="FFFFFF"/>
        </w:rPr>
      </w:pP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>Наиболее значимым риском является факт причинения вреда Архивному фонду Российской Федерации вследствие нарушения архивного законодательства контролируемым лицом, в том числе вследствие действий (бездействия) должностных лиц контролируемого лица.</w:t>
      </w:r>
    </w:p>
    <w:p w:rsidR="00FC6290" w:rsidRPr="002E186C" w:rsidRDefault="00FC6290" w:rsidP="00FC629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color w:val="000000" w:themeColor="text1"/>
          <w:spacing w:val="-4"/>
          <w:sz w:val="28"/>
          <w:szCs w:val="28"/>
          <w:shd w:val="clear" w:color="auto" w:fill="FFFFFF"/>
        </w:rPr>
      </w:pP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>Проведение профилактических мероприятий, направленных на</w:t>
      </w:r>
      <w:r>
        <w:rPr>
          <w:color w:val="000000" w:themeColor="text1"/>
          <w:spacing w:val="-4"/>
          <w:sz w:val="28"/>
          <w:szCs w:val="28"/>
          <w:shd w:val="clear" w:color="auto" w:fill="FFFFFF"/>
        </w:rPr>
        <w:t> </w:t>
      </w: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>соблюдение контролируемыми лицами архивного законодательства</w:t>
      </w:r>
      <w:r>
        <w:rPr>
          <w:color w:val="000000" w:themeColor="text1"/>
          <w:spacing w:val="-4"/>
          <w:sz w:val="28"/>
          <w:szCs w:val="28"/>
          <w:shd w:val="clear" w:color="auto" w:fill="FFFFFF"/>
        </w:rPr>
        <w:t>,</w:t>
      </w: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 xml:space="preserve"> будет способствовать повышению их ответственности, а также снижению количества совершаемых нарушений. </w:t>
      </w:r>
    </w:p>
    <w:p w:rsidR="00FC6290" w:rsidRPr="002E186C" w:rsidRDefault="00FC6290" w:rsidP="00FC6290">
      <w:pPr>
        <w:autoSpaceDE w:val="0"/>
        <w:autoSpaceDN w:val="0"/>
        <w:ind w:firstLine="709"/>
        <w:outlineLvl w:val="1"/>
        <w:rPr>
          <w:color w:val="000000" w:themeColor="text1"/>
          <w:sz w:val="28"/>
          <w:szCs w:val="28"/>
        </w:rPr>
      </w:pPr>
    </w:p>
    <w:p w:rsidR="00FC6290" w:rsidRPr="002E186C" w:rsidRDefault="00FC6290" w:rsidP="00FC6290">
      <w:pPr>
        <w:autoSpaceDE w:val="0"/>
        <w:autoSpaceDN w:val="0"/>
        <w:ind w:firstLine="709"/>
        <w:outlineLvl w:val="1"/>
        <w:rPr>
          <w:b/>
          <w:color w:val="000000" w:themeColor="text1"/>
          <w:sz w:val="28"/>
          <w:szCs w:val="28"/>
        </w:rPr>
      </w:pPr>
      <w:r w:rsidRPr="002E186C">
        <w:rPr>
          <w:b/>
          <w:color w:val="000000" w:themeColor="text1"/>
          <w:sz w:val="28"/>
          <w:szCs w:val="28"/>
        </w:rPr>
        <w:t xml:space="preserve">Раздел </w:t>
      </w:r>
      <w:proofErr w:type="spellStart"/>
      <w:r w:rsidRPr="002E186C">
        <w:rPr>
          <w:b/>
          <w:color w:val="000000" w:themeColor="text1"/>
          <w:sz w:val="28"/>
          <w:szCs w:val="28"/>
        </w:rPr>
        <w:t>II</w:t>
      </w:r>
      <w:proofErr w:type="spellEnd"/>
      <w:r w:rsidRPr="002E186C">
        <w:rPr>
          <w:b/>
          <w:color w:val="000000" w:themeColor="text1"/>
          <w:sz w:val="28"/>
          <w:szCs w:val="28"/>
        </w:rPr>
        <w:t xml:space="preserve">. Цели и задачи реализации программы профилактики </w:t>
      </w:r>
    </w:p>
    <w:p w:rsidR="00FC6290" w:rsidRPr="002E186C" w:rsidRDefault="00FC6290" w:rsidP="00FC6290">
      <w:pPr>
        <w:autoSpaceDE w:val="0"/>
        <w:autoSpaceDN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FC6290" w:rsidRPr="002E186C" w:rsidRDefault="00FC6290" w:rsidP="00FC6290">
      <w:pPr>
        <w:autoSpaceDE w:val="0"/>
        <w:autoSpaceDN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2E186C">
        <w:rPr>
          <w:iCs/>
          <w:color w:val="000000" w:themeColor="text1"/>
          <w:spacing w:val="-4"/>
          <w:sz w:val="28"/>
          <w:szCs w:val="28"/>
          <w:shd w:val="clear" w:color="auto" w:fill="FFFFFF"/>
        </w:rPr>
        <w:t>Цели Программы</w:t>
      </w:r>
      <w:r w:rsidRPr="002E186C">
        <w:rPr>
          <w:b/>
          <w:color w:val="000000" w:themeColor="text1"/>
          <w:sz w:val="28"/>
          <w:szCs w:val="28"/>
        </w:rPr>
        <w:t xml:space="preserve"> </w:t>
      </w:r>
      <w:r w:rsidRPr="002E186C">
        <w:rPr>
          <w:color w:val="000000" w:themeColor="text1"/>
          <w:sz w:val="28"/>
          <w:szCs w:val="28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Pr="002E186C">
        <w:rPr>
          <w:bCs/>
          <w:color w:val="000000" w:themeColor="text1"/>
          <w:sz w:val="28"/>
          <w:szCs w:val="28"/>
        </w:rPr>
        <w:t xml:space="preserve"> </w:t>
      </w:r>
      <w:r w:rsidRPr="002E186C">
        <w:rPr>
          <w:color w:val="000000" w:themeColor="text1"/>
          <w:sz w:val="28"/>
          <w:szCs w:val="28"/>
        </w:rPr>
        <w:t>соблюдением законодательства об</w:t>
      </w:r>
      <w:r>
        <w:rPr>
          <w:color w:val="000000" w:themeColor="text1"/>
          <w:sz w:val="28"/>
          <w:szCs w:val="28"/>
        </w:rPr>
        <w:t> </w:t>
      </w:r>
      <w:r w:rsidRPr="002E186C">
        <w:rPr>
          <w:color w:val="000000" w:themeColor="text1"/>
          <w:sz w:val="28"/>
          <w:szCs w:val="28"/>
        </w:rPr>
        <w:t>архивном деле</w:t>
      </w:r>
      <w:r w:rsidRPr="002E186C">
        <w:rPr>
          <w:bCs/>
          <w:color w:val="000000" w:themeColor="text1"/>
          <w:sz w:val="28"/>
          <w:szCs w:val="28"/>
        </w:rPr>
        <w:t xml:space="preserve"> </w:t>
      </w:r>
      <w:r w:rsidRPr="002E186C">
        <w:rPr>
          <w:color w:val="000000" w:themeColor="text1"/>
          <w:sz w:val="28"/>
          <w:szCs w:val="28"/>
        </w:rPr>
        <w:t>на территории Республики Дагестан на 202</w:t>
      </w:r>
      <w:r>
        <w:rPr>
          <w:color w:val="000000" w:themeColor="text1"/>
          <w:sz w:val="28"/>
          <w:szCs w:val="28"/>
        </w:rPr>
        <w:t>3</w:t>
      </w:r>
      <w:r w:rsidRPr="002E186C">
        <w:rPr>
          <w:color w:val="000000" w:themeColor="text1"/>
          <w:sz w:val="28"/>
          <w:szCs w:val="28"/>
        </w:rPr>
        <w:t xml:space="preserve"> год (далее – Программа профилактики)</w:t>
      </w:r>
      <w:r w:rsidRPr="002E186C">
        <w:rPr>
          <w:i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: </w:t>
      </w:r>
    </w:p>
    <w:p w:rsidR="00FC6290" w:rsidRPr="002E186C" w:rsidRDefault="00FC6290" w:rsidP="00FC629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color w:val="000000" w:themeColor="text1"/>
          <w:spacing w:val="-4"/>
          <w:sz w:val="28"/>
          <w:szCs w:val="28"/>
          <w:shd w:val="clear" w:color="auto" w:fill="FFFFFF"/>
        </w:rPr>
      </w:pP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FC6290" w:rsidRPr="002E186C" w:rsidRDefault="00FC6290" w:rsidP="00FC629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color w:val="000000" w:themeColor="text1"/>
          <w:spacing w:val="-4"/>
          <w:sz w:val="28"/>
          <w:szCs w:val="28"/>
          <w:shd w:val="clear" w:color="auto" w:fill="FFFFFF"/>
        </w:rPr>
      </w:pP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>- устранение условий, причин и</w:t>
      </w:r>
      <w:r>
        <w:rPr>
          <w:color w:val="000000" w:themeColor="text1"/>
          <w:spacing w:val="-4"/>
          <w:sz w:val="28"/>
          <w:szCs w:val="28"/>
          <w:shd w:val="clear" w:color="auto" w:fill="FFFFFF"/>
        </w:rPr>
        <w:t xml:space="preserve"> факторов, способных привести к </w:t>
      </w: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 xml:space="preserve">нарушениям обязательных требований и (или) причинению вреда (ущерба) охраняемым законом ценностям; </w:t>
      </w:r>
    </w:p>
    <w:p w:rsidR="00FC6290" w:rsidRPr="002E186C" w:rsidRDefault="00FC6290" w:rsidP="00FC629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color w:val="000000" w:themeColor="text1"/>
          <w:spacing w:val="-4"/>
          <w:sz w:val="28"/>
          <w:szCs w:val="28"/>
          <w:shd w:val="clear" w:color="auto" w:fill="FFFFFF"/>
        </w:rPr>
      </w:pP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>- создание условий для довед</w:t>
      </w:r>
      <w:r>
        <w:rPr>
          <w:color w:val="000000" w:themeColor="text1"/>
          <w:spacing w:val="-4"/>
          <w:sz w:val="28"/>
          <w:szCs w:val="28"/>
          <w:shd w:val="clear" w:color="auto" w:fill="FFFFFF"/>
        </w:rPr>
        <w:t>ения обязательных требований до </w:t>
      </w: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>контролируемых лиц, повышение информированности о способах их</w:t>
      </w:r>
      <w:r>
        <w:rPr>
          <w:color w:val="000000" w:themeColor="text1"/>
          <w:spacing w:val="-4"/>
          <w:sz w:val="28"/>
          <w:szCs w:val="28"/>
          <w:shd w:val="clear" w:color="auto" w:fill="FFFFFF"/>
        </w:rPr>
        <w:t> </w:t>
      </w:r>
      <w:r w:rsidRPr="002E186C">
        <w:rPr>
          <w:color w:val="000000" w:themeColor="text1"/>
          <w:spacing w:val="-4"/>
          <w:sz w:val="28"/>
          <w:szCs w:val="28"/>
          <w:shd w:val="clear" w:color="auto" w:fill="FFFFFF"/>
        </w:rPr>
        <w:t xml:space="preserve">соблюдения. </w:t>
      </w:r>
    </w:p>
    <w:p w:rsidR="00FC6290" w:rsidRPr="00FC6290" w:rsidRDefault="00FC6290" w:rsidP="00FC629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iCs/>
          <w:color w:val="000000" w:themeColor="text1"/>
          <w:spacing w:val="-4"/>
          <w:sz w:val="28"/>
          <w:szCs w:val="28"/>
          <w:shd w:val="clear" w:color="auto" w:fill="FFFFFF"/>
        </w:rPr>
      </w:pPr>
      <w:r w:rsidRPr="00FC6290">
        <w:rPr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Задачи Программы профилактики: </w:t>
      </w: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- выявление причин, факторов и условий, способствующих нарушению обязательных требований в сфере осуществления контроля, определение способов устранения или снижения рисков их возникновения.</w:t>
      </w:r>
    </w:p>
    <w:p w:rsidR="00FC6290" w:rsidRPr="002E186C" w:rsidRDefault="00FC6290" w:rsidP="00FC629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- устранение причин, факторов и условий, способствующих нарушению обязательных требований;</w:t>
      </w:r>
    </w:p>
    <w:p w:rsidR="00FC6290" w:rsidRPr="002E186C" w:rsidRDefault="00FC6290" w:rsidP="00FC6290">
      <w:pPr>
        <w:pStyle w:val="TableParagraph"/>
        <w:tabs>
          <w:tab w:val="left" w:pos="387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lastRenderedPageBreak/>
        <w:t>- повышение уровня правовой грамотности контролируемых лиц, путем обеспечения доступности информации об обязательных требованиях и</w:t>
      </w:r>
      <w:r>
        <w:rPr>
          <w:color w:val="000000" w:themeColor="text1"/>
          <w:sz w:val="28"/>
          <w:szCs w:val="28"/>
        </w:rPr>
        <w:t> </w:t>
      </w:r>
      <w:r w:rsidRPr="002E186C">
        <w:rPr>
          <w:color w:val="000000" w:themeColor="text1"/>
          <w:sz w:val="28"/>
          <w:szCs w:val="28"/>
        </w:rPr>
        <w:t>необходимых мерах по их исполнению;</w:t>
      </w:r>
    </w:p>
    <w:p w:rsidR="00FC6290" w:rsidRPr="002E186C" w:rsidRDefault="00FC6290" w:rsidP="00FC6290">
      <w:pPr>
        <w:pStyle w:val="TableParagraph"/>
        <w:tabs>
          <w:tab w:val="left" w:pos="387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 xml:space="preserve">- повышение квалификации кадрового состава Минюста </w:t>
      </w:r>
      <w:proofErr w:type="spellStart"/>
      <w:r w:rsidRPr="002E186C">
        <w:rPr>
          <w:color w:val="000000" w:themeColor="text1"/>
          <w:sz w:val="28"/>
          <w:szCs w:val="28"/>
        </w:rPr>
        <w:t>РД</w:t>
      </w:r>
      <w:proofErr w:type="spellEnd"/>
      <w:r w:rsidRPr="002E186C">
        <w:rPr>
          <w:color w:val="000000" w:themeColor="text1"/>
          <w:sz w:val="28"/>
          <w:szCs w:val="28"/>
        </w:rPr>
        <w:t>;</w:t>
      </w:r>
    </w:p>
    <w:p w:rsidR="00FC6290" w:rsidRPr="002E186C" w:rsidRDefault="00FC6290" w:rsidP="00FC6290">
      <w:pPr>
        <w:pStyle w:val="TableParagraph"/>
        <w:tabs>
          <w:tab w:val="left" w:pos="387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-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FC6290" w:rsidRPr="002E186C" w:rsidRDefault="00FC6290" w:rsidP="00FC6290">
      <w:pPr>
        <w:pStyle w:val="TableParagraph"/>
        <w:tabs>
          <w:tab w:val="left" w:pos="387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- формирование одинакового понимания обязательных требований в</w:t>
      </w:r>
      <w:r>
        <w:rPr>
          <w:color w:val="000000" w:themeColor="text1"/>
          <w:sz w:val="28"/>
          <w:szCs w:val="28"/>
        </w:rPr>
        <w:t> </w:t>
      </w:r>
      <w:r w:rsidRPr="002E186C">
        <w:rPr>
          <w:color w:val="000000" w:themeColor="text1"/>
          <w:sz w:val="28"/>
          <w:szCs w:val="28"/>
        </w:rPr>
        <w:t>сфере осуществления контроля у всех участников контрольно-надзорной деятельности;</w:t>
      </w:r>
    </w:p>
    <w:p w:rsidR="00FC6290" w:rsidRPr="002E186C" w:rsidRDefault="00FC6290" w:rsidP="00FC6290">
      <w:pPr>
        <w:pStyle w:val="TableParagraph"/>
        <w:tabs>
          <w:tab w:val="left" w:pos="387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- снижение уровня административной нагрузки на организации и</w:t>
      </w:r>
      <w:r>
        <w:rPr>
          <w:color w:val="000000" w:themeColor="text1"/>
          <w:sz w:val="28"/>
          <w:szCs w:val="28"/>
        </w:rPr>
        <w:t> </w:t>
      </w:r>
      <w:r w:rsidRPr="002E186C">
        <w:rPr>
          <w:color w:val="000000" w:themeColor="text1"/>
          <w:sz w:val="28"/>
          <w:szCs w:val="28"/>
        </w:rPr>
        <w:t>граждан, осуществляющих предпринимательскую деятельность;</w:t>
      </w:r>
    </w:p>
    <w:p w:rsidR="00FC6290" w:rsidRPr="002E186C" w:rsidRDefault="00FC6290" w:rsidP="00FC6290">
      <w:pPr>
        <w:pStyle w:val="TableParagraph"/>
        <w:tabs>
          <w:tab w:val="left" w:pos="387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FC6290" w:rsidRPr="002E186C" w:rsidRDefault="00FC6290" w:rsidP="00FC6290">
      <w:pPr>
        <w:pStyle w:val="TableParagraph"/>
        <w:tabs>
          <w:tab w:val="left" w:pos="387"/>
        </w:tabs>
        <w:ind w:right="88" w:firstLine="709"/>
        <w:jc w:val="both"/>
        <w:rPr>
          <w:color w:val="000000" w:themeColor="text1"/>
          <w:sz w:val="28"/>
          <w:szCs w:val="28"/>
        </w:rPr>
      </w:pPr>
    </w:p>
    <w:p w:rsidR="00FC6290" w:rsidRPr="002E186C" w:rsidRDefault="00FC6290" w:rsidP="00FC6290">
      <w:pPr>
        <w:pStyle w:val="TableParagraph"/>
        <w:tabs>
          <w:tab w:val="left" w:pos="387"/>
        </w:tabs>
        <w:ind w:right="88" w:firstLine="709"/>
        <w:jc w:val="both"/>
        <w:rPr>
          <w:color w:val="000000" w:themeColor="text1"/>
          <w:sz w:val="28"/>
          <w:szCs w:val="28"/>
        </w:rPr>
      </w:pPr>
      <w:r w:rsidRPr="002E186C">
        <w:rPr>
          <w:b/>
          <w:color w:val="000000" w:themeColor="text1"/>
          <w:sz w:val="28"/>
          <w:szCs w:val="28"/>
        </w:rPr>
        <w:t xml:space="preserve">Раздел </w:t>
      </w:r>
      <w:proofErr w:type="spellStart"/>
      <w:r w:rsidRPr="002E186C">
        <w:rPr>
          <w:b/>
          <w:color w:val="000000" w:themeColor="text1"/>
          <w:sz w:val="28"/>
          <w:szCs w:val="28"/>
        </w:rPr>
        <w:t>III</w:t>
      </w:r>
      <w:proofErr w:type="spellEnd"/>
      <w:r w:rsidRPr="002E186C">
        <w:rPr>
          <w:b/>
          <w:color w:val="000000" w:themeColor="text1"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FC6290" w:rsidRPr="002E186C" w:rsidRDefault="00FC6290" w:rsidP="00FC6290">
      <w:pPr>
        <w:autoSpaceDN w:val="0"/>
        <w:contextualSpacing/>
        <w:textAlignment w:val="baseline"/>
        <w:rPr>
          <w:b/>
          <w:color w:val="000000" w:themeColor="text1"/>
          <w:sz w:val="28"/>
          <w:szCs w:val="28"/>
          <w:lang w:eastAsia="ar-SA"/>
        </w:rPr>
      </w:pP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 xml:space="preserve">Мероприятия Программы профилактики представляют собой комплекс мер, направленных на достижение целей и решение основных задач настоящей Программы профилактики. </w:t>
      </w: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 xml:space="preserve">Перечень основных профилактических мероприятий Программы профилактики приведен в таблице №1. </w:t>
      </w:r>
    </w:p>
    <w:p w:rsidR="00FC6290" w:rsidRPr="002E186C" w:rsidRDefault="00FC6290" w:rsidP="00FC6290">
      <w:pPr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Таблица № 1</w:t>
      </w:r>
    </w:p>
    <w:p w:rsidR="00FC6290" w:rsidRPr="002E186C" w:rsidRDefault="00FC6290" w:rsidP="00FC6290">
      <w:pPr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20"/>
        <w:gridCol w:w="4320"/>
        <w:gridCol w:w="2190"/>
        <w:gridCol w:w="2409"/>
      </w:tblGrid>
      <w:tr w:rsidR="00FC6290" w:rsidRPr="002E186C" w:rsidTr="007F4532">
        <w:trPr>
          <w:trHeight w:val="28"/>
          <w:tblHeader/>
        </w:trPr>
        <w:tc>
          <w:tcPr>
            <w:tcW w:w="720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E186C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2E186C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Профилактические мероприятия</w:t>
            </w:r>
          </w:p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Адресат мероприятия</w:t>
            </w:r>
          </w:p>
        </w:tc>
      </w:tr>
      <w:tr w:rsidR="00FC6290" w:rsidRPr="002E186C" w:rsidTr="007F4532">
        <w:trPr>
          <w:tblHeader/>
        </w:trPr>
        <w:tc>
          <w:tcPr>
            <w:tcW w:w="720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0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90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C6290" w:rsidRPr="008A24E8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20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Размещение на официальном сайте Минюста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РД</w:t>
            </w:r>
            <w:proofErr w:type="spellEnd"/>
            <w:r w:rsidRPr="002E186C">
              <w:rPr>
                <w:color w:val="000000" w:themeColor="text1"/>
                <w:sz w:val="28"/>
                <w:szCs w:val="28"/>
              </w:rPr>
              <w:t xml:space="preserve"> актуальной информации: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4320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тексты нормативных правовых актов, регулирующих осуществление контроля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4320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сведения об изменениях, внесенных в нормативные правовые акты, регулирующие осуществление контроля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по мере внесения изменений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hyperlink r:id="rId9" w:history="1">
              <w:r w:rsidRPr="002E186C">
                <w:rPr>
                  <w:color w:val="000000" w:themeColor="text1"/>
                  <w:sz w:val="28"/>
                  <w:szCs w:val="28"/>
                </w:rPr>
                <w:t>перечень</w:t>
              </w:r>
            </w:hyperlink>
            <w:r w:rsidRPr="002E186C">
              <w:rPr>
                <w:color w:val="000000" w:themeColor="text1"/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информация о мерах ответственности, применяемых при нарушении обязательных требований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B617BD" w:rsidTr="007F4532">
        <w:trPr>
          <w:trHeight w:val="28"/>
          <w:tblHeader/>
        </w:trPr>
        <w:tc>
          <w:tcPr>
            <w:tcW w:w="720" w:type="dxa"/>
          </w:tcPr>
          <w:p w:rsidR="00FC6290" w:rsidRPr="00B617BD" w:rsidRDefault="00FC6290" w:rsidP="007F453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17BD">
              <w:rPr>
                <w:sz w:val="28"/>
                <w:szCs w:val="28"/>
              </w:rPr>
              <w:t>1.4.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перечень контролируемых лиц, с указанием категории риска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исчерпывающий перечень документов, сведений, которые могут запрашиваться Минюстом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РД</w:t>
            </w:r>
            <w:proofErr w:type="spellEnd"/>
            <w:r w:rsidRPr="002E186C">
              <w:rPr>
                <w:color w:val="000000" w:themeColor="text1"/>
                <w:sz w:val="28"/>
                <w:szCs w:val="28"/>
              </w:rPr>
              <w:t xml:space="preserve"> у контролируемого лица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1.8.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1.9.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доклад, содержащий результаты обобщения правоприменительной практики Минюста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в срок до 3 дней со дня утверждения доклада </w:t>
            </w:r>
          </w:p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1.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2E186C">
              <w:rPr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ежегодный доклад Минюста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РД</w:t>
            </w:r>
            <w:proofErr w:type="spellEnd"/>
            <w:r w:rsidRPr="002E186C">
              <w:rPr>
                <w:color w:val="000000" w:themeColor="text1"/>
                <w:sz w:val="28"/>
                <w:szCs w:val="28"/>
              </w:rPr>
              <w:t xml:space="preserve"> о состоянии контроля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в срок до 3 дней со дня утверждения доклада (не позднее 23 февраля 202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2E186C">
              <w:rPr>
                <w:color w:val="000000" w:themeColor="text1"/>
                <w:sz w:val="28"/>
                <w:szCs w:val="28"/>
              </w:rPr>
              <w:t xml:space="preserve"> г.)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1.1</w:t>
            </w:r>
            <w:r w:rsidRPr="002E186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письменные разъяснения по однотипным обращениям контролируемых лиц, подписанные уполномоченным должностным лицом Минюста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1.1</w:t>
            </w:r>
            <w:r w:rsidRPr="002E186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      </w:r>
            <w:r w:rsidRPr="002E186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186C">
              <w:rPr>
                <w:color w:val="000000" w:themeColor="text1"/>
                <w:sz w:val="28"/>
                <w:szCs w:val="28"/>
              </w:rPr>
              <w:t>соблюдением законодательства об архивном деле</w:t>
            </w:r>
            <w:r w:rsidRPr="002E186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186C">
              <w:rPr>
                <w:color w:val="000000" w:themeColor="text1"/>
                <w:sz w:val="28"/>
                <w:szCs w:val="28"/>
              </w:rPr>
              <w:t>на территории Республики Дагестан на 2023 г.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проект программы для общественного обсуждения – не позднее </w:t>
            </w:r>
          </w:p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 октября 202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2E186C">
              <w:rPr>
                <w:color w:val="000000" w:themeColor="text1"/>
                <w:sz w:val="28"/>
                <w:szCs w:val="28"/>
              </w:rPr>
              <w:t xml:space="preserve"> г.;</w:t>
            </w:r>
          </w:p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утвержденная программа в течение 5 дней со дня утверждения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1.1</w:t>
            </w:r>
            <w:r w:rsidRPr="002E186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информация по вопросам соблюдения обязательных требований  архивного законодательства (о результатах контрольных мероприятий)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в течение года, по мере проведения мероприятий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1.1</w:t>
            </w:r>
            <w:r w:rsidRPr="002E186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иные сведения, информации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в течение года, по мере проведения мероприятий и разработки документов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Обобщение Минюстом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РД</w:t>
            </w:r>
            <w:proofErr w:type="spellEnd"/>
            <w:r w:rsidRPr="002E186C">
              <w:rPr>
                <w:color w:val="000000" w:themeColor="text1"/>
                <w:sz w:val="28"/>
                <w:szCs w:val="28"/>
              </w:rPr>
              <w:t xml:space="preserve"> правоприменительной практики осуществления контроля (п</w:t>
            </w:r>
            <w:r w:rsidRPr="002E186C">
              <w:rPr>
                <w:rStyle w:val="fontstyle01"/>
                <w:color w:val="000000" w:themeColor="text1"/>
                <w:sz w:val="28"/>
                <w:szCs w:val="28"/>
              </w:rPr>
              <w:t>одготовка ежегодного доклада о правоприменительной</w:t>
            </w:r>
            <w:r w:rsidRPr="002E186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E186C">
              <w:rPr>
                <w:rStyle w:val="fontstyle01"/>
                <w:color w:val="000000" w:themeColor="text1"/>
                <w:sz w:val="28"/>
                <w:szCs w:val="28"/>
              </w:rPr>
              <w:t>практике)</w:t>
            </w:r>
          </w:p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не позднее 5 февраля 202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2E186C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Подготовка ежегодного доклада Минюста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РД</w:t>
            </w:r>
            <w:proofErr w:type="spellEnd"/>
            <w:r w:rsidRPr="002E186C">
              <w:rPr>
                <w:color w:val="000000" w:themeColor="text1"/>
                <w:sz w:val="28"/>
                <w:szCs w:val="28"/>
              </w:rPr>
              <w:t xml:space="preserve"> о состоянии контроля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не позднее 15 февраля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2E186C">
              <w:rPr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E186C">
              <w:rPr>
                <w:color w:val="000000" w:themeColor="text1"/>
                <w:sz w:val="28"/>
                <w:szCs w:val="28"/>
              </w:rPr>
              <w:t xml:space="preserve">Консультирование должностным лицом Минюста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РД</w:t>
            </w:r>
            <w:proofErr w:type="spellEnd"/>
            <w:r w:rsidRPr="002E186C">
              <w:rPr>
                <w:color w:val="000000" w:themeColor="text1"/>
                <w:sz w:val="28"/>
                <w:szCs w:val="28"/>
              </w:rPr>
              <w:t xml:space="preserve">  (по телефону, посредством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видео-конференц-связи</w:t>
            </w:r>
            <w:proofErr w:type="spellEnd"/>
            <w:r w:rsidRPr="002E186C">
              <w:rPr>
                <w:color w:val="000000" w:themeColor="text1"/>
                <w:sz w:val="28"/>
                <w:szCs w:val="28"/>
              </w:rPr>
              <w:t>, на личном приеме либо в ходе проведения  профилактического мероприятия, контрольного (надзорного) мероприятия) по следующим вопросам: организация и осуществление контроля; предмет контроля; критерии отнесения объектов контроля к категории риска; состав и порядок осуществления профилактических мероприятий; порядок обжалования решений Минюста 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РД</w:t>
            </w:r>
            <w:proofErr w:type="spellEnd"/>
            <w:r w:rsidRPr="002E186C">
              <w:rPr>
                <w:color w:val="000000" w:themeColor="text1"/>
                <w:sz w:val="28"/>
                <w:szCs w:val="28"/>
              </w:rPr>
              <w:t>, действий (бездействия) его должностных лиц;</w:t>
            </w:r>
            <w:proofErr w:type="gramEnd"/>
            <w:r w:rsidRPr="002E186C">
              <w:rPr>
                <w:color w:val="000000" w:themeColor="text1"/>
                <w:sz w:val="28"/>
                <w:szCs w:val="28"/>
              </w:rPr>
              <w:t xml:space="preserve"> порядок подачи возражений на предостережение о недопустимости нарушений обязательных требований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по обращениям контролируемых лиц и их представителей, поступившим в течение года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Проведение обязательных профилактических визитов в отношении контролируемых лиц, впервые включенных в список организаций – источников комплектования государственного архива Республики Дагестан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не позднее, чем в течение одного года с момента такого включения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Разработка и утверждение Программы 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      </w:r>
            <w:r w:rsidRPr="002E186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186C">
              <w:rPr>
                <w:color w:val="000000" w:themeColor="text1"/>
                <w:sz w:val="28"/>
                <w:szCs w:val="28"/>
              </w:rPr>
              <w:t>соблюдением законодательства об архивном деле</w:t>
            </w:r>
            <w:r w:rsidRPr="002E186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186C">
              <w:rPr>
                <w:color w:val="000000" w:themeColor="text1"/>
                <w:sz w:val="28"/>
                <w:szCs w:val="28"/>
              </w:rPr>
              <w:t>на территории Республики Дагестан на 2023 год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не позднее </w:t>
            </w:r>
          </w:p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 октября 202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2E186C">
              <w:rPr>
                <w:color w:val="000000" w:themeColor="text1"/>
                <w:sz w:val="28"/>
                <w:szCs w:val="28"/>
              </w:rPr>
              <w:t xml:space="preserve"> г. разработка;</w:t>
            </w:r>
          </w:p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не позднее </w:t>
            </w:r>
          </w:p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20 декабря 202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2E186C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утверждение</w:t>
            </w:r>
          </w:p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20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32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Иные мероприятия </w:t>
            </w:r>
          </w:p>
        </w:tc>
        <w:tc>
          <w:tcPr>
            <w:tcW w:w="2190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в течение года, </w:t>
            </w:r>
          </w:p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6290" w:rsidRPr="002E186C" w:rsidRDefault="00FC6290" w:rsidP="007F4532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контролируемые лица</w:t>
            </w:r>
          </w:p>
        </w:tc>
      </w:tr>
    </w:tbl>
    <w:p w:rsidR="00FC6290" w:rsidRPr="002E186C" w:rsidRDefault="00FC6290" w:rsidP="00FC6290">
      <w:pPr>
        <w:autoSpaceDE w:val="0"/>
        <w:autoSpaceDN w:val="0"/>
        <w:rPr>
          <w:b/>
          <w:color w:val="000000" w:themeColor="text1"/>
          <w:sz w:val="28"/>
          <w:szCs w:val="28"/>
        </w:rPr>
      </w:pP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 xml:space="preserve">Финансирование исполнения функции по осуществлению контроля осуществляется Минюстом </w:t>
      </w:r>
      <w:proofErr w:type="spellStart"/>
      <w:r w:rsidRPr="002E186C">
        <w:rPr>
          <w:color w:val="000000" w:themeColor="text1"/>
          <w:sz w:val="28"/>
          <w:szCs w:val="28"/>
        </w:rPr>
        <w:t>РД</w:t>
      </w:r>
      <w:proofErr w:type="spellEnd"/>
      <w:r w:rsidRPr="002E186C">
        <w:rPr>
          <w:color w:val="000000" w:themeColor="text1"/>
          <w:sz w:val="28"/>
          <w:szCs w:val="28"/>
        </w:rPr>
        <w:t xml:space="preserve"> в рамках бюджетных средств, выделяемых на обеспечение текущей деятельности Минюста </w:t>
      </w:r>
      <w:proofErr w:type="spellStart"/>
      <w:r w:rsidRPr="002E186C">
        <w:rPr>
          <w:color w:val="000000" w:themeColor="text1"/>
          <w:sz w:val="28"/>
          <w:szCs w:val="28"/>
        </w:rPr>
        <w:t>РД</w:t>
      </w:r>
      <w:proofErr w:type="spellEnd"/>
      <w:r w:rsidRPr="002E186C">
        <w:rPr>
          <w:color w:val="000000" w:themeColor="text1"/>
          <w:sz w:val="28"/>
          <w:szCs w:val="28"/>
        </w:rPr>
        <w:t xml:space="preserve">. </w:t>
      </w: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lastRenderedPageBreak/>
        <w:t>Отдельное финансирование на проведение контрольных мероприятий и реализации настоящей Программы профилактики не предусмотрено.</w:t>
      </w: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 xml:space="preserve">Текущее управление и </w:t>
      </w:r>
      <w:proofErr w:type="gramStart"/>
      <w:r w:rsidRPr="002E186C">
        <w:rPr>
          <w:color w:val="000000" w:themeColor="text1"/>
          <w:sz w:val="28"/>
          <w:szCs w:val="28"/>
        </w:rPr>
        <w:t>контроль за</w:t>
      </w:r>
      <w:proofErr w:type="gramEnd"/>
      <w:r w:rsidRPr="002E186C">
        <w:rPr>
          <w:color w:val="000000" w:themeColor="text1"/>
          <w:sz w:val="28"/>
          <w:szCs w:val="28"/>
        </w:rPr>
        <w:t xml:space="preserve"> ходом реализации настоящей Программы профилактики осуществляет Минюст </w:t>
      </w:r>
      <w:proofErr w:type="spellStart"/>
      <w:r w:rsidRPr="002E186C">
        <w:rPr>
          <w:color w:val="000000" w:themeColor="text1"/>
          <w:sz w:val="28"/>
          <w:szCs w:val="28"/>
        </w:rPr>
        <w:t>РД</w:t>
      </w:r>
      <w:proofErr w:type="spellEnd"/>
      <w:r w:rsidRPr="002E186C">
        <w:rPr>
          <w:color w:val="000000" w:themeColor="text1"/>
          <w:sz w:val="28"/>
          <w:szCs w:val="28"/>
        </w:rPr>
        <w:t xml:space="preserve">. Ответственным исполнителем настоящей Программы профилактики является отдел по делам архивов Минюста </w:t>
      </w:r>
      <w:proofErr w:type="spellStart"/>
      <w:r w:rsidRPr="002E186C">
        <w:rPr>
          <w:color w:val="000000" w:themeColor="text1"/>
          <w:sz w:val="28"/>
          <w:szCs w:val="28"/>
        </w:rPr>
        <w:t>РД</w:t>
      </w:r>
      <w:proofErr w:type="spellEnd"/>
      <w:r w:rsidRPr="002E186C">
        <w:rPr>
          <w:color w:val="000000" w:themeColor="text1"/>
          <w:sz w:val="28"/>
          <w:szCs w:val="28"/>
        </w:rPr>
        <w:t xml:space="preserve">. </w:t>
      </w: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 xml:space="preserve">Перечень должностных лиц, ответственных за организацию и проведение профилактических мероприятий, предусмотренных настоящей Программой профилактики приведен в таблице № 2. </w:t>
      </w:r>
    </w:p>
    <w:p w:rsidR="00FC6290" w:rsidRPr="002E186C" w:rsidRDefault="00FC6290" w:rsidP="00FC6290">
      <w:pPr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Таблица № 2</w:t>
      </w:r>
    </w:p>
    <w:p w:rsidR="00FC6290" w:rsidRPr="002E186C" w:rsidRDefault="00FC6290" w:rsidP="00FC6290">
      <w:pPr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19"/>
        <w:gridCol w:w="2142"/>
        <w:gridCol w:w="3547"/>
        <w:gridCol w:w="2267"/>
        <w:gridCol w:w="1116"/>
      </w:tblGrid>
      <w:tr w:rsidR="00FC6290" w:rsidRPr="002E186C" w:rsidTr="007F4532">
        <w:trPr>
          <w:trHeight w:val="28"/>
          <w:tblHeader/>
        </w:trPr>
        <w:tc>
          <w:tcPr>
            <w:tcW w:w="719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E186C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2E186C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42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547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Функции</w:t>
            </w:r>
          </w:p>
        </w:tc>
        <w:tc>
          <w:tcPr>
            <w:tcW w:w="2267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Контакты</w:t>
            </w:r>
          </w:p>
        </w:tc>
        <w:tc>
          <w:tcPr>
            <w:tcW w:w="1116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19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42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7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7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16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FC6290" w:rsidRPr="002E186C" w:rsidTr="007F4532">
        <w:trPr>
          <w:trHeight w:val="28"/>
          <w:tblHeader/>
        </w:trPr>
        <w:tc>
          <w:tcPr>
            <w:tcW w:w="719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42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Начальник отдела по делам архивов Минюста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РД</w:t>
            </w:r>
            <w:proofErr w:type="spellEnd"/>
            <w:r w:rsidRPr="002E186C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Организация и координация деятельности по реализации Программы профилактики</w:t>
            </w:r>
          </w:p>
        </w:tc>
        <w:tc>
          <w:tcPr>
            <w:tcW w:w="2267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186C">
              <w:rPr>
                <w:color w:val="000000" w:themeColor="text1"/>
                <w:sz w:val="28"/>
                <w:szCs w:val="28"/>
                <w:shd w:val="clear" w:color="auto" w:fill="FFFFFF"/>
              </w:rPr>
              <w:t>+7 (8722) 69-42-13</w:t>
            </w:r>
          </w:p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dagarchiv@yandex.ru</w:t>
            </w:r>
          </w:p>
        </w:tc>
        <w:tc>
          <w:tcPr>
            <w:tcW w:w="1116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C6290" w:rsidRPr="002E186C" w:rsidTr="007F4532">
        <w:trPr>
          <w:trHeight w:val="28"/>
          <w:tblHeader/>
        </w:trPr>
        <w:tc>
          <w:tcPr>
            <w:tcW w:w="719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142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Заместитель начальника отдела по делам архивов Минюста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3547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Организация и проведение мероприятий Программы профилактики</w:t>
            </w:r>
          </w:p>
        </w:tc>
        <w:tc>
          <w:tcPr>
            <w:tcW w:w="2267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  <w:shd w:val="clear" w:color="auto" w:fill="FFFFFF"/>
              </w:rPr>
              <w:t>+7 (8722) 69-16-11</w:t>
            </w:r>
            <w:r w:rsidRPr="002E186C">
              <w:rPr>
                <w:color w:val="000000" w:themeColor="text1"/>
                <w:sz w:val="28"/>
                <w:szCs w:val="28"/>
              </w:rPr>
              <w:t xml:space="preserve"> dagarchiv@yandex.ru</w:t>
            </w:r>
          </w:p>
        </w:tc>
        <w:tc>
          <w:tcPr>
            <w:tcW w:w="1116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C6290" w:rsidRPr="002E186C" w:rsidTr="007F4532">
        <w:trPr>
          <w:trHeight w:val="28"/>
          <w:tblHeader/>
        </w:trPr>
        <w:tc>
          <w:tcPr>
            <w:tcW w:w="719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142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Консультант отдела по делам архивов Минюста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3547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Организация и проведение мероприятий Программы профилактики</w:t>
            </w:r>
          </w:p>
        </w:tc>
        <w:tc>
          <w:tcPr>
            <w:tcW w:w="2267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  <w:shd w:val="clear" w:color="auto" w:fill="FFFFFF"/>
              </w:rPr>
              <w:t>+7 (8722) 69-16-11</w:t>
            </w:r>
            <w:r w:rsidRPr="002E186C">
              <w:rPr>
                <w:color w:val="000000" w:themeColor="text1"/>
                <w:sz w:val="28"/>
                <w:szCs w:val="28"/>
              </w:rPr>
              <w:t xml:space="preserve"> dagarchiv@yandex.ru</w:t>
            </w:r>
          </w:p>
        </w:tc>
        <w:tc>
          <w:tcPr>
            <w:tcW w:w="1116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C6290" w:rsidRPr="002E186C" w:rsidTr="007F4532">
        <w:trPr>
          <w:trHeight w:val="28"/>
          <w:tblHeader/>
        </w:trPr>
        <w:tc>
          <w:tcPr>
            <w:tcW w:w="719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142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Главный специалист-эксперт отдела по делам архивов </w:t>
            </w:r>
          </w:p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Минюста 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3547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Организация и проведение мероприятий Программы профилактики</w:t>
            </w:r>
          </w:p>
        </w:tc>
        <w:tc>
          <w:tcPr>
            <w:tcW w:w="2267" w:type="dxa"/>
            <w:vAlign w:val="center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  <w:shd w:val="clear" w:color="auto" w:fill="FFFFFF"/>
              </w:rPr>
              <w:t>+7 (8722) 69-42-16</w:t>
            </w:r>
            <w:r w:rsidRPr="002E186C">
              <w:rPr>
                <w:color w:val="000000" w:themeColor="text1"/>
                <w:sz w:val="28"/>
                <w:szCs w:val="28"/>
              </w:rPr>
              <w:t xml:space="preserve"> dagarchiv@yandex.ru</w:t>
            </w:r>
          </w:p>
        </w:tc>
        <w:tc>
          <w:tcPr>
            <w:tcW w:w="1116" w:type="dxa"/>
          </w:tcPr>
          <w:p w:rsidR="00FC6290" w:rsidRPr="002E186C" w:rsidRDefault="00FC6290" w:rsidP="007F4532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C6290" w:rsidRPr="002E186C" w:rsidRDefault="00FC6290" w:rsidP="00FC6290">
      <w:pPr>
        <w:ind w:firstLine="709"/>
        <w:rPr>
          <w:color w:val="000000" w:themeColor="text1"/>
          <w:sz w:val="28"/>
          <w:szCs w:val="28"/>
        </w:rPr>
      </w:pPr>
    </w:p>
    <w:p w:rsidR="00FC6290" w:rsidRDefault="00FC6290" w:rsidP="00FC6290">
      <w:pPr>
        <w:autoSpaceDE w:val="0"/>
        <w:autoSpaceDN w:val="0"/>
        <w:rPr>
          <w:b/>
          <w:color w:val="000000" w:themeColor="text1"/>
          <w:sz w:val="28"/>
          <w:szCs w:val="28"/>
        </w:rPr>
      </w:pPr>
    </w:p>
    <w:p w:rsidR="00FC6290" w:rsidRPr="002E186C" w:rsidRDefault="00FC6290" w:rsidP="00FC6290">
      <w:pPr>
        <w:autoSpaceDE w:val="0"/>
        <w:autoSpaceDN w:val="0"/>
        <w:rPr>
          <w:b/>
          <w:color w:val="000000" w:themeColor="text1"/>
          <w:sz w:val="28"/>
          <w:szCs w:val="28"/>
        </w:rPr>
      </w:pPr>
    </w:p>
    <w:p w:rsidR="00FC6290" w:rsidRPr="002E186C" w:rsidRDefault="00FC6290" w:rsidP="00FC6290">
      <w:pPr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r w:rsidRPr="002E186C">
        <w:rPr>
          <w:b/>
          <w:color w:val="000000" w:themeColor="text1"/>
          <w:sz w:val="28"/>
          <w:szCs w:val="28"/>
        </w:rPr>
        <w:t xml:space="preserve">Раздел </w:t>
      </w:r>
      <w:proofErr w:type="spellStart"/>
      <w:r w:rsidRPr="002E186C">
        <w:rPr>
          <w:b/>
          <w:color w:val="000000" w:themeColor="text1"/>
          <w:sz w:val="28"/>
          <w:szCs w:val="28"/>
        </w:rPr>
        <w:t>IV</w:t>
      </w:r>
      <w:proofErr w:type="spellEnd"/>
      <w:r w:rsidRPr="002E186C">
        <w:rPr>
          <w:b/>
          <w:color w:val="000000" w:themeColor="text1"/>
          <w:sz w:val="28"/>
          <w:szCs w:val="28"/>
        </w:rPr>
        <w:t xml:space="preserve">. Показатели результативности и эффективности программы профилактики </w:t>
      </w:r>
    </w:p>
    <w:p w:rsidR="00FC6290" w:rsidRPr="002E186C" w:rsidRDefault="00FC6290" w:rsidP="00FC6290">
      <w:pPr>
        <w:ind w:firstLine="709"/>
        <w:rPr>
          <w:color w:val="000000" w:themeColor="text1"/>
          <w:sz w:val="28"/>
          <w:szCs w:val="28"/>
        </w:rPr>
      </w:pP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Мониторинг реализации Программы профилактики осуществляется на регулярной основе.</w:t>
      </w: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 xml:space="preserve">Результаты профилактической работы включаются в ежегодные доклады об осуществлении контроля и в виде отдельного информационного сообщения размещаются на официальном сайте Минюста </w:t>
      </w:r>
      <w:proofErr w:type="spellStart"/>
      <w:r w:rsidRPr="002E186C">
        <w:rPr>
          <w:color w:val="000000" w:themeColor="text1"/>
          <w:sz w:val="28"/>
          <w:szCs w:val="28"/>
        </w:rPr>
        <w:t>РД</w:t>
      </w:r>
      <w:proofErr w:type="spellEnd"/>
      <w:r w:rsidRPr="002E186C">
        <w:rPr>
          <w:color w:val="000000" w:themeColor="text1"/>
          <w:sz w:val="28"/>
          <w:szCs w:val="28"/>
        </w:rPr>
        <w:t xml:space="preserve"> (http://minyustrd.ru) в информационно-коммуникационной сети «Интернет».</w:t>
      </w: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lastRenderedPageBreak/>
        <w:t>Ожидаемый результат Программы профилактики – снижение количества выявленных нарушений обязательных требований при увеличении количества и качества проводимых профилактических мероприятий.</w:t>
      </w: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ценностям.</w:t>
      </w: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Показатели результативности и эффективности Программы профилактики приведены в таблице № 3.</w:t>
      </w:r>
    </w:p>
    <w:p w:rsidR="00FC6290" w:rsidRPr="002E186C" w:rsidRDefault="00FC6290" w:rsidP="00FC6290">
      <w:pPr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Таблица № 3</w:t>
      </w:r>
    </w:p>
    <w:p w:rsidR="00FC6290" w:rsidRPr="002E186C" w:rsidRDefault="00FC6290" w:rsidP="00FC6290">
      <w:pPr>
        <w:ind w:firstLine="709"/>
        <w:rPr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2957"/>
        <w:gridCol w:w="3232"/>
        <w:gridCol w:w="2788"/>
      </w:tblGrid>
      <w:tr w:rsidR="00FC6290" w:rsidRPr="002E186C" w:rsidTr="007F4532">
        <w:tc>
          <w:tcPr>
            <w:tcW w:w="594" w:type="dxa"/>
          </w:tcPr>
          <w:p w:rsidR="00FC6290" w:rsidRPr="002E186C" w:rsidRDefault="00FC6290" w:rsidP="007F45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E186C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2E186C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E186C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57" w:type="dxa"/>
          </w:tcPr>
          <w:p w:rsidR="00FC6290" w:rsidRPr="002E186C" w:rsidRDefault="00FC6290" w:rsidP="007F45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Целевой показатель</w:t>
            </w:r>
          </w:p>
        </w:tc>
        <w:tc>
          <w:tcPr>
            <w:tcW w:w="3232" w:type="dxa"/>
          </w:tcPr>
          <w:p w:rsidR="00FC6290" w:rsidRPr="002E186C" w:rsidRDefault="00FC6290" w:rsidP="007F45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Показатель эффективности</w:t>
            </w:r>
          </w:p>
        </w:tc>
        <w:tc>
          <w:tcPr>
            <w:tcW w:w="2788" w:type="dxa"/>
          </w:tcPr>
          <w:p w:rsidR="00FC6290" w:rsidRPr="002E186C" w:rsidRDefault="00FC6290" w:rsidP="007F45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Методика </w:t>
            </w:r>
            <w:r w:rsidRPr="002E186C">
              <w:rPr>
                <w:vanish/>
                <w:color w:val="000000" w:themeColor="text1"/>
                <w:sz w:val="28"/>
                <w:szCs w:val="28"/>
              </w:rPr>
              <w:t xml:space="preserve">ля </w:t>
            </w:r>
            <w:proofErr w:type="spellStart"/>
            <w:proofErr w:type="gramStart"/>
            <w:r w:rsidRPr="002E186C">
              <w:rPr>
                <w:vanish/>
                <w:color w:val="000000" w:themeColor="text1"/>
                <w:sz w:val="28"/>
                <w:szCs w:val="28"/>
              </w:rPr>
              <w:t>эффетивностиношении</w:t>
            </w:r>
            <w:proofErr w:type="spellEnd"/>
            <w:proofErr w:type="gramEnd"/>
            <w:r w:rsidRPr="002E186C">
              <w:rPr>
                <w:vanish/>
                <w:color w:val="000000" w:themeColor="text1"/>
                <w:sz w:val="28"/>
                <w:szCs w:val="28"/>
              </w:rPr>
              <w:t xml:space="preserve"> которых проведены профилактические мероприятия__________________________________________________</w:t>
            </w:r>
            <w:r w:rsidRPr="002E186C">
              <w:rPr>
                <w:color w:val="000000" w:themeColor="text1"/>
                <w:sz w:val="28"/>
                <w:szCs w:val="28"/>
              </w:rPr>
              <w:t>расчет показателя эффективности</w:t>
            </w:r>
          </w:p>
        </w:tc>
      </w:tr>
      <w:tr w:rsidR="00FC6290" w:rsidRPr="002E186C" w:rsidTr="007F4532">
        <w:tc>
          <w:tcPr>
            <w:tcW w:w="594" w:type="dxa"/>
          </w:tcPr>
          <w:p w:rsidR="00FC6290" w:rsidRPr="002E186C" w:rsidRDefault="00FC6290" w:rsidP="007F45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FC6290" w:rsidRPr="002E186C" w:rsidRDefault="00FC6290" w:rsidP="007F45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32" w:type="dxa"/>
          </w:tcPr>
          <w:p w:rsidR="00FC6290" w:rsidRPr="002E186C" w:rsidRDefault="00FC6290" w:rsidP="007F45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88" w:type="dxa"/>
          </w:tcPr>
          <w:p w:rsidR="00FC6290" w:rsidRPr="002E186C" w:rsidRDefault="00FC6290" w:rsidP="007F45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C6290" w:rsidRPr="008A24E8" w:rsidTr="007F4532">
        <w:tc>
          <w:tcPr>
            <w:tcW w:w="594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957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Количество выявленных нарушений обязательных требований архивного законодательства</w:t>
            </w:r>
          </w:p>
        </w:tc>
        <w:tc>
          <w:tcPr>
            <w:tcW w:w="3232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Сокращение количества выявленных нарушений обязательных требований архивного законодательства</w:t>
            </w:r>
          </w:p>
        </w:tc>
        <w:tc>
          <w:tcPr>
            <w:tcW w:w="2788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Показатель устанавливается сравнением количества выявленных нарушений обязательных требований архивного законодательства в 202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2E186C">
              <w:rPr>
                <w:color w:val="000000" w:themeColor="text1"/>
                <w:sz w:val="28"/>
                <w:szCs w:val="28"/>
              </w:rPr>
              <w:t> г. с количеством выявленных нарушений обязательных требований архивного законодательства в 202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2E186C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FC6290" w:rsidRPr="008A24E8" w:rsidTr="007F4532">
        <w:tc>
          <w:tcPr>
            <w:tcW w:w="594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957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3232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Увеличение количества профилактических мероприятий при сокращении количества контрольных (надзорных) мероприятий</w:t>
            </w:r>
          </w:p>
        </w:tc>
        <w:tc>
          <w:tcPr>
            <w:tcW w:w="2788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Показатель устанавливается в % как отношение  количества проведенных профилактических мероприятий к количеству проведенных контрольных (надзорных) мероприятий </w:t>
            </w:r>
          </w:p>
        </w:tc>
      </w:tr>
      <w:tr w:rsidR="00FC6290" w:rsidRPr="008A24E8" w:rsidTr="007F4532">
        <w:tc>
          <w:tcPr>
            <w:tcW w:w="594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57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Количество контролируемых лиц, в отношении которых проведены профилактические мероприятия</w:t>
            </w:r>
          </w:p>
        </w:tc>
        <w:tc>
          <w:tcPr>
            <w:tcW w:w="3232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Увеличение доли контролируемых лиц, в отношении которых проведены профилактические мероприятия от общего количества контролируемых лиц</w:t>
            </w:r>
          </w:p>
        </w:tc>
        <w:tc>
          <w:tcPr>
            <w:tcW w:w="2788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Показатель устанавливается в % как отношение общего количества контролируемых лиц к количеству контролируемых лиц, в отношении которых проведены профилактические мероприятия</w:t>
            </w:r>
          </w:p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C6290" w:rsidRPr="008A24E8" w:rsidTr="007F4532">
        <w:tc>
          <w:tcPr>
            <w:tcW w:w="594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957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Количество запланированных мероприятий Программы профилактики на 2022 год</w:t>
            </w:r>
          </w:p>
        </w:tc>
        <w:tc>
          <w:tcPr>
            <w:tcW w:w="3232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 xml:space="preserve">Выполнение запланированных мероприятий </w:t>
            </w:r>
          </w:p>
        </w:tc>
        <w:tc>
          <w:tcPr>
            <w:tcW w:w="2788" w:type="dxa"/>
          </w:tcPr>
          <w:p w:rsidR="00FC6290" w:rsidRPr="002E186C" w:rsidRDefault="00FC6290" w:rsidP="007F4532">
            <w:pPr>
              <w:rPr>
                <w:color w:val="000000" w:themeColor="text1"/>
                <w:sz w:val="28"/>
                <w:szCs w:val="28"/>
              </w:rPr>
            </w:pPr>
            <w:r w:rsidRPr="002E186C">
              <w:rPr>
                <w:color w:val="000000" w:themeColor="text1"/>
                <w:sz w:val="28"/>
                <w:szCs w:val="28"/>
              </w:rPr>
              <w:t>Показатель устанавливается в % как отношение общего количества выполненных мероприятий к общему количеству запланированных мероприятий</w:t>
            </w:r>
          </w:p>
        </w:tc>
      </w:tr>
    </w:tbl>
    <w:p w:rsidR="00FC6290" w:rsidRPr="002E186C" w:rsidRDefault="00FC6290" w:rsidP="00FC6290">
      <w:pPr>
        <w:ind w:firstLine="709"/>
        <w:rPr>
          <w:b/>
          <w:color w:val="000000" w:themeColor="text1"/>
          <w:sz w:val="28"/>
          <w:szCs w:val="28"/>
        </w:rPr>
      </w:pP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Отчетным периодом для определения значений показателей является 202</w:t>
      </w:r>
      <w:r>
        <w:rPr>
          <w:color w:val="000000" w:themeColor="text1"/>
          <w:sz w:val="28"/>
          <w:szCs w:val="28"/>
        </w:rPr>
        <w:t>3</w:t>
      </w:r>
      <w:r w:rsidRPr="002E186C">
        <w:rPr>
          <w:color w:val="000000" w:themeColor="text1"/>
          <w:sz w:val="28"/>
          <w:szCs w:val="28"/>
        </w:rPr>
        <w:t xml:space="preserve"> г.</w:t>
      </w:r>
    </w:p>
    <w:p w:rsidR="00FC6290" w:rsidRPr="002E186C" w:rsidRDefault="00FC6290" w:rsidP="00FC6290">
      <w:pPr>
        <w:ind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Результаты оценки фактических (достигнутых) значений показателей включаются в доклад об осуществлении контроля за 202</w:t>
      </w:r>
      <w:r>
        <w:rPr>
          <w:color w:val="000000" w:themeColor="text1"/>
          <w:sz w:val="28"/>
          <w:szCs w:val="28"/>
        </w:rPr>
        <w:t>3</w:t>
      </w:r>
      <w:r w:rsidRPr="002E186C">
        <w:rPr>
          <w:color w:val="000000" w:themeColor="text1"/>
          <w:sz w:val="28"/>
          <w:szCs w:val="28"/>
        </w:rPr>
        <w:t xml:space="preserve"> г.</w:t>
      </w:r>
    </w:p>
    <w:p w:rsidR="00FC6290" w:rsidRPr="002E186C" w:rsidRDefault="00FC6290" w:rsidP="00FC6290">
      <w:pPr>
        <w:tabs>
          <w:tab w:val="left" w:pos="388"/>
        </w:tabs>
        <w:jc w:val="both"/>
        <w:rPr>
          <w:color w:val="000000" w:themeColor="text1"/>
          <w:sz w:val="28"/>
          <w:szCs w:val="28"/>
        </w:rPr>
      </w:pPr>
    </w:p>
    <w:p w:rsidR="00FC6290" w:rsidRPr="002E186C" w:rsidRDefault="00FC6290" w:rsidP="00FC6290">
      <w:pPr>
        <w:autoSpaceDN w:val="0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zh-CN" w:bidi="hi-IN"/>
        </w:rPr>
      </w:pPr>
    </w:p>
    <w:p w:rsidR="00FC6290" w:rsidRPr="002E186C" w:rsidRDefault="00FC6290" w:rsidP="00FC6290">
      <w:pPr>
        <w:autoSpaceDE w:val="0"/>
        <w:ind w:left="1416" w:hanging="1416"/>
        <w:rPr>
          <w:color w:val="000000" w:themeColor="text1"/>
          <w:sz w:val="28"/>
          <w:szCs w:val="28"/>
          <w:lang w:eastAsia="ar-SA"/>
        </w:rPr>
      </w:pPr>
    </w:p>
    <w:p w:rsidR="00FC6290" w:rsidRPr="007201AD" w:rsidRDefault="00FC6290" w:rsidP="008B0783">
      <w:pPr>
        <w:pStyle w:val="ConsPlusTitle"/>
        <w:jc w:val="center"/>
        <w:rPr>
          <w:b w:val="0"/>
          <w:sz w:val="28"/>
          <w:szCs w:val="28"/>
        </w:rPr>
      </w:pPr>
    </w:p>
    <w:sectPr w:rsidR="00FC6290" w:rsidRPr="007201AD" w:rsidSect="008B0783">
      <w:headerReference w:type="default" r:id="rId10"/>
      <w:pgSz w:w="11906" w:h="16838"/>
      <w:pgMar w:top="426" w:right="991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D64" w:rsidRDefault="001E6D64" w:rsidP="00ED1602">
      <w:r>
        <w:separator/>
      </w:r>
    </w:p>
  </w:endnote>
  <w:endnote w:type="continuationSeparator" w:id="0">
    <w:p w:rsidR="001E6D64" w:rsidRDefault="001E6D64" w:rsidP="00ED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D64" w:rsidRDefault="001E6D64" w:rsidP="00ED1602">
      <w:r>
        <w:separator/>
      </w:r>
    </w:p>
  </w:footnote>
  <w:footnote w:type="continuationSeparator" w:id="0">
    <w:p w:rsidR="001E6D64" w:rsidRDefault="001E6D64" w:rsidP="00ED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2" w:rsidRDefault="003F2EB1">
    <w:pPr>
      <w:pStyle w:val="a8"/>
      <w:jc w:val="center"/>
    </w:pPr>
    <w:fldSimple w:instr=" PAGE   \* MERGEFORMAT ">
      <w:r w:rsidR="00F56243">
        <w:rPr>
          <w:noProof/>
        </w:rPr>
        <w:t>2</w:t>
      </w:r>
    </w:fldSimple>
  </w:p>
  <w:p w:rsidR="00ED1602" w:rsidRDefault="00ED16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3A0"/>
    <w:multiLevelType w:val="singleLevel"/>
    <w:tmpl w:val="1702FDD0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B54388D"/>
    <w:multiLevelType w:val="singleLevel"/>
    <w:tmpl w:val="701AFCC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5AE"/>
    <w:rsid w:val="00001227"/>
    <w:rsid w:val="00035CA7"/>
    <w:rsid w:val="00053D7F"/>
    <w:rsid w:val="00055A0B"/>
    <w:rsid w:val="00066018"/>
    <w:rsid w:val="00072693"/>
    <w:rsid w:val="000912FD"/>
    <w:rsid w:val="000942B3"/>
    <w:rsid w:val="000D7C05"/>
    <w:rsid w:val="000F2D3F"/>
    <w:rsid w:val="000F34DC"/>
    <w:rsid w:val="000F6925"/>
    <w:rsid w:val="00106CA5"/>
    <w:rsid w:val="00111750"/>
    <w:rsid w:val="00114F49"/>
    <w:rsid w:val="00116BDB"/>
    <w:rsid w:val="001243CF"/>
    <w:rsid w:val="00136878"/>
    <w:rsid w:val="001407BD"/>
    <w:rsid w:val="00150CE6"/>
    <w:rsid w:val="00154DB7"/>
    <w:rsid w:val="0015763E"/>
    <w:rsid w:val="00160611"/>
    <w:rsid w:val="001631B3"/>
    <w:rsid w:val="001A347E"/>
    <w:rsid w:val="001E6D64"/>
    <w:rsid w:val="00203505"/>
    <w:rsid w:val="0020765A"/>
    <w:rsid w:val="00221A28"/>
    <w:rsid w:val="00222D7C"/>
    <w:rsid w:val="00226D92"/>
    <w:rsid w:val="0023468C"/>
    <w:rsid w:val="002458A4"/>
    <w:rsid w:val="002D2004"/>
    <w:rsid w:val="002D74E4"/>
    <w:rsid w:val="002E2A5A"/>
    <w:rsid w:val="002E2B61"/>
    <w:rsid w:val="00317D6F"/>
    <w:rsid w:val="003424C3"/>
    <w:rsid w:val="003630D5"/>
    <w:rsid w:val="0036434E"/>
    <w:rsid w:val="00365D1B"/>
    <w:rsid w:val="00385723"/>
    <w:rsid w:val="003A3183"/>
    <w:rsid w:val="003A57D7"/>
    <w:rsid w:val="003B6606"/>
    <w:rsid w:val="003D344E"/>
    <w:rsid w:val="003D5D33"/>
    <w:rsid w:val="003E75E1"/>
    <w:rsid w:val="003E7F31"/>
    <w:rsid w:val="003F2EB1"/>
    <w:rsid w:val="00405C66"/>
    <w:rsid w:val="00417593"/>
    <w:rsid w:val="00423B31"/>
    <w:rsid w:val="00456760"/>
    <w:rsid w:val="004630DF"/>
    <w:rsid w:val="004646CF"/>
    <w:rsid w:val="00483AE6"/>
    <w:rsid w:val="004A5ADB"/>
    <w:rsid w:val="004B5890"/>
    <w:rsid w:val="004C201B"/>
    <w:rsid w:val="004C32AF"/>
    <w:rsid w:val="004E2318"/>
    <w:rsid w:val="004F166E"/>
    <w:rsid w:val="005055AE"/>
    <w:rsid w:val="00535EDE"/>
    <w:rsid w:val="0054023C"/>
    <w:rsid w:val="0057447F"/>
    <w:rsid w:val="0057570E"/>
    <w:rsid w:val="005773D7"/>
    <w:rsid w:val="00581EB9"/>
    <w:rsid w:val="00586C66"/>
    <w:rsid w:val="00594396"/>
    <w:rsid w:val="005B0B50"/>
    <w:rsid w:val="005C798F"/>
    <w:rsid w:val="005D293A"/>
    <w:rsid w:val="005F00C5"/>
    <w:rsid w:val="005F4A92"/>
    <w:rsid w:val="00601227"/>
    <w:rsid w:val="006062CC"/>
    <w:rsid w:val="006122CB"/>
    <w:rsid w:val="006253C5"/>
    <w:rsid w:val="0063746B"/>
    <w:rsid w:val="0064220B"/>
    <w:rsid w:val="00655069"/>
    <w:rsid w:val="006574BE"/>
    <w:rsid w:val="00657DF9"/>
    <w:rsid w:val="00682D15"/>
    <w:rsid w:val="00683C3B"/>
    <w:rsid w:val="006A4AC9"/>
    <w:rsid w:val="006A6767"/>
    <w:rsid w:val="006C48E7"/>
    <w:rsid w:val="006E1C06"/>
    <w:rsid w:val="007201AD"/>
    <w:rsid w:val="00762570"/>
    <w:rsid w:val="00775966"/>
    <w:rsid w:val="00776C0D"/>
    <w:rsid w:val="007820FE"/>
    <w:rsid w:val="00783829"/>
    <w:rsid w:val="00795571"/>
    <w:rsid w:val="007A32F0"/>
    <w:rsid w:val="007A55F8"/>
    <w:rsid w:val="007A6D34"/>
    <w:rsid w:val="007D2A98"/>
    <w:rsid w:val="007E2CD9"/>
    <w:rsid w:val="00824EDB"/>
    <w:rsid w:val="00827AB5"/>
    <w:rsid w:val="00837A0D"/>
    <w:rsid w:val="00837F24"/>
    <w:rsid w:val="00846AEA"/>
    <w:rsid w:val="00856A0C"/>
    <w:rsid w:val="0089259F"/>
    <w:rsid w:val="008A4C9C"/>
    <w:rsid w:val="008B0783"/>
    <w:rsid w:val="008B6549"/>
    <w:rsid w:val="008E7524"/>
    <w:rsid w:val="008F1F9D"/>
    <w:rsid w:val="00901F04"/>
    <w:rsid w:val="00904A33"/>
    <w:rsid w:val="00923EB2"/>
    <w:rsid w:val="00937EF0"/>
    <w:rsid w:val="00947B6D"/>
    <w:rsid w:val="009534E7"/>
    <w:rsid w:val="00954A13"/>
    <w:rsid w:val="00967DBC"/>
    <w:rsid w:val="0097281F"/>
    <w:rsid w:val="009831FC"/>
    <w:rsid w:val="009858CE"/>
    <w:rsid w:val="009912ED"/>
    <w:rsid w:val="009A2600"/>
    <w:rsid w:val="009B0740"/>
    <w:rsid w:val="00A135A6"/>
    <w:rsid w:val="00A21EC0"/>
    <w:rsid w:val="00A30755"/>
    <w:rsid w:val="00A670B2"/>
    <w:rsid w:val="00A70E7F"/>
    <w:rsid w:val="00A85A6E"/>
    <w:rsid w:val="00A95739"/>
    <w:rsid w:val="00A958C8"/>
    <w:rsid w:val="00A96520"/>
    <w:rsid w:val="00AB31EF"/>
    <w:rsid w:val="00AB4091"/>
    <w:rsid w:val="00AD0B36"/>
    <w:rsid w:val="00AD5350"/>
    <w:rsid w:val="00B03545"/>
    <w:rsid w:val="00B05BBC"/>
    <w:rsid w:val="00B154C8"/>
    <w:rsid w:val="00B35A08"/>
    <w:rsid w:val="00B422C2"/>
    <w:rsid w:val="00B47F2B"/>
    <w:rsid w:val="00B566BF"/>
    <w:rsid w:val="00B75F7E"/>
    <w:rsid w:val="00B954CA"/>
    <w:rsid w:val="00BA7F38"/>
    <w:rsid w:val="00BB7A7E"/>
    <w:rsid w:val="00BF6BB8"/>
    <w:rsid w:val="00C106F8"/>
    <w:rsid w:val="00C130E6"/>
    <w:rsid w:val="00C130F5"/>
    <w:rsid w:val="00C4450E"/>
    <w:rsid w:val="00C57E1C"/>
    <w:rsid w:val="00C86AAB"/>
    <w:rsid w:val="00CA73D5"/>
    <w:rsid w:val="00CC4135"/>
    <w:rsid w:val="00CD5888"/>
    <w:rsid w:val="00CD5967"/>
    <w:rsid w:val="00CE72DC"/>
    <w:rsid w:val="00D2024F"/>
    <w:rsid w:val="00D36E7B"/>
    <w:rsid w:val="00D81978"/>
    <w:rsid w:val="00D917C1"/>
    <w:rsid w:val="00D91E98"/>
    <w:rsid w:val="00DB6BAA"/>
    <w:rsid w:val="00DB6E96"/>
    <w:rsid w:val="00DB731F"/>
    <w:rsid w:val="00DC34C1"/>
    <w:rsid w:val="00DE6972"/>
    <w:rsid w:val="00DF59A6"/>
    <w:rsid w:val="00E31F40"/>
    <w:rsid w:val="00E35D25"/>
    <w:rsid w:val="00E5533A"/>
    <w:rsid w:val="00E728DB"/>
    <w:rsid w:val="00EA6BE9"/>
    <w:rsid w:val="00EB7DB5"/>
    <w:rsid w:val="00EC0C1E"/>
    <w:rsid w:val="00ED1602"/>
    <w:rsid w:val="00EF4EFB"/>
    <w:rsid w:val="00EF6F75"/>
    <w:rsid w:val="00F0433F"/>
    <w:rsid w:val="00F05144"/>
    <w:rsid w:val="00F20506"/>
    <w:rsid w:val="00F221D4"/>
    <w:rsid w:val="00F25D86"/>
    <w:rsid w:val="00F56243"/>
    <w:rsid w:val="00F67A3A"/>
    <w:rsid w:val="00F734B3"/>
    <w:rsid w:val="00F773EE"/>
    <w:rsid w:val="00F8569E"/>
    <w:rsid w:val="00FA39A2"/>
    <w:rsid w:val="00FA4D08"/>
    <w:rsid w:val="00FB7EB7"/>
    <w:rsid w:val="00FC6290"/>
    <w:rsid w:val="00FE0A1B"/>
    <w:rsid w:val="00FE33E5"/>
    <w:rsid w:val="00FF12E4"/>
    <w:rsid w:val="00FF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8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055AE"/>
    <w:pPr>
      <w:keepNext/>
      <w:ind w:firstLine="567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5055AE"/>
    <w:pPr>
      <w:keepNext/>
      <w:jc w:val="both"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055A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055A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4">
    <w:name w:val="Body Text Indent"/>
    <w:basedOn w:val="a"/>
    <w:link w:val="a5"/>
    <w:rsid w:val="005055AE"/>
    <w:pPr>
      <w:ind w:left="21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055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5055A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055AE"/>
    <w:rPr>
      <w:color w:val="0000FF"/>
      <w:u w:val="single"/>
    </w:rPr>
  </w:style>
  <w:style w:type="paragraph" w:customStyle="1" w:styleId="Style3">
    <w:name w:val="Style3"/>
    <w:basedOn w:val="a"/>
    <w:uiPriority w:val="99"/>
    <w:rsid w:val="00DF59A6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F59A6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F59A6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DF59A6"/>
    <w:rPr>
      <w:rFonts w:ascii="Times New Roman" w:hAnsi="Times New Roman" w:cs="Times New Roman"/>
      <w:sz w:val="26"/>
      <w:szCs w:val="26"/>
    </w:rPr>
  </w:style>
  <w:style w:type="paragraph" w:customStyle="1" w:styleId="11">
    <w:name w:val="Без интервала1"/>
    <w:rsid w:val="00DF59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6">
    <w:name w:val="Style6"/>
    <w:basedOn w:val="a"/>
    <w:uiPriority w:val="99"/>
    <w:rsid w:val="00ED160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1602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38">
    <w:name w:val="Font Style38"/>
    <w:basedOn w:val="a0"/>
    <w:uiPriority w:val="99"/>
    <w:rsid w:val="00ED1602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D16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30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30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30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130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A5AD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5ADB"/>
    <w:pPr>
      <w:widowControl w:val="0"/>
      <w:autoSpaceDE w:val="0"/>
      <w:autoSpaceDN w:val="0"/>
      <w:adjustRightInd w:val="0"/>
      <w:spacing w:line="377" w:lineRule="exact"/>
      <w:ind w:firstLine="70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3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783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Strong"/>
    <w:basedOn w:val="a0"/>
    <w:uiPriority w:val="22"/>
    <w:qFormat/>
    <w:rsid w:val="00783829"/>
    <w:rPr>
      <w:b/>
      <w:bCs/>
    </w:rPr>
  </w:style>
  <w:style w:type="paragraph" w:styleId="af">
    <w:name w:val="No Spacing"/>
    <w:uiPriority w:val="1"/>
    <w:qFormat/>
    <w:rsid w:val="00C1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1">
    <w:name w:val="Font Style51"/>
    <w:basedOn w:val="a0"/>
    <w:uiPriority w:val="99"/>
    <w:rsid w:val="00CA73D5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D7C05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a0"/>
    <w:uiPriority w:val="99"/>
    <w:rsid w:val="000D7C0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basedOn w:val="a0"/>
    <w:uiPriority w:val="99"/>
    <w:rsid w:val="000D7C05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29">
    <w:name w:val="Font Style29"/>
    <w:basedOn w:val="a0"/>
    <w:uiPriority w:val="99"/>
    <w:rsid w:val="000D7C05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68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3C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Document Map"/>
    <w:basedOn w:val="a"/>
    <w:link w:val="af1"/>
    <w:rsid w:val="00683C3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683C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6">
    <w:name w:val="Font Style36"/>
    <w:basedOn w:val="a0"/>
    <w:uiPriority w:val="99"/>
    <w:rsid w:val="00683C3B"/>
    <w:rPr>
      <w:rFonts w:ascii="Times New Roman" w:hAnsi="Times New Roman" w:cs="Times New Roman"/>
      <w:b/>
      <w:bCs/>
      <w:sz w:val="110"/>
      <w:szCs w:val="110"/>
    </w:rPr>
  </w:style>
  <w:style w:type="character" w:customStyle="1" w:styleId="FontStyle37">
    <w:name w:val="Font Style37"/>
    <w:basedOn w:val="a0"/>
    <w:uiPriority w:val="99"/>
    <w:rsid w:val="00683C3B"/>
    <w:rPr>
      <w:rFonts w:ascii="Times New Roman" w:hAnsi="Times New Roman" w:cs="Times New Roman"/>
      <w:sz w:val="110"/>
      <w:szCs w:val="110"/>
    </w:rPr>
  </w:style>
  <w:style w:type="paragraph" w:customStyle="1" w:styleId="Style9">
    <w:name w:val="Style9"/>
    <w:basedOn w:val="a"/>
    <w:uiPriority w:val="99"/>
    <w:rsid w:val="00683C3B"/>
    <w:pPr>
      <w:widowControl w:val="0"/>
      <w:autoSpaceDE w:val="0"/>
      <w:autoSpaceDN w:val="0"/>
      <w:adjustRightInd w:val="0"/>
      <w:spacing w:line="1337" w:lineRule="exact"/>
      <w:ind w:firstLine="2920"/>
      <w:jc w:val="both"/>
    </w:pPr>
    <w:rPr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CC413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C41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9912ED"/>
    <w:pPr>
      <w:widowControl w:val="0"/>
      <w:autoSpaceDE w:val="0"/>
      <w:autoSpaceDN w:val="0"/>
      <w:adjustRightInd w:val="0"/>
      <w:spacing w:line="389" w:lineRule="exact"/>
      <w:ind w:firstLine="734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3630D5"/>
    <w:rPr>
      <w:rFonts w:ascii="Times New Roman" w:hAnsi="Times New Roman" w:cs="Times New Roman" w:hint="default"/>
      <w:sz w:val="26"/>
      <w:szCs w:val="26"/>
    </w:rPr>
  </w:style>
  <w:style w:type="paragraph" w:styleId="af4">
    <w:name w:val="List Paragraph"/>
    <w:basedOn w:val="a"/>
    <w:uiPriority w:val="34"/>
    <w:qFormat/>
    <w:rsid w:val="00116B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Без интервала2"/>
    <w:rsid w:val="00FE0A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E31F40"/>
  </w:style>
  <w:style w:type="character" w:customStyle="1" w:styleId="12">
    <w:name w:val="Название объекта1"/>
    <w:basedOn w:val="a0"/>
    <w:rsid w:val="003D344E"/>
  </w:style>
  <w:style w:type="paragraph" w:customStyle="1" w:styleId="msonormalbullet2gif">
    <w:name w:val="msonormalbullet2.gif"/>
    <w:basedOn w:val="a"/>
    <w:uiPriority w:val="99"/>
    <w:rsid w:val="00FF6BA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776C0D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rsid w:val="00150CE6"/>
  </w:style>
  <w:style w:type="paragraph" w:customStyle="1" w:styleId="TableParagraph">
    <w:name w:val="Table Paragraph"/>
    <w:basedOn w:val="a"/>
    <w:uiPriority w:val="1"/>
    <w:qFormat/>
    <w:rsid w:val="00FC6290"/>
    <w:pPr>
      <w:widowControl w:val="0"/>
      <w:autoSpaceDE w:val="0"/>
      <w:autoSpaceDN w:val="0"/>
    </w:pPr>
    <w:rPr>
      <w:sz w:val="22"/>
      <w:szCs w:val="22"/>
    </w:rPr>
  </w:style>
  <w:style w:type="character" w:customStyle="1" w:styleId="fontstyle01">
    <w:name w:val="fontstyle01"/>
    <w:basedOn w:val="a0"/>
    <w:rsid w:val="00FC6290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FC6290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F3C24-087B-4A46-A4FC-54AD1BDF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2022-12-05T11:30:00Z</cp:lastPrinted>
  <dcterms:created xsi:type="dcterms:W3CDTF">2022-12-06T13:16:00Z</dcterms:created>
  <dcterms:modified xsi:type="dcterms:W3CDTF">2022-12-06T13:16:00Z</dcterms:modified>
</cp:coreProperties>
</file>