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2324" w:rsidRPr="004518E2" w:rsidRDefault="00C52324" w:rsidP="00C52324">
      <w:pPr>
        <w:ind w:left="142" w:right="282"/>
        <w:jc w:val="center"/>
        <w:rPr>
          <w:sz w:val="32"/>
          <w:szCs w:val="32"/>
        </w:rPr>
      </w:pPr>
      <w:r w:rsidRPr="004518E2">
        <w:rPr>
          <w:noProof/>
          <w:sz w:val="32"/>
          <w:szCs w:val="32"/>
          <w:lang w:eastAsia="ru-RU"/>
        </w:rPr>
        <w:drawing>
          <wp:inline distT="0" distB="0" distL="0" distR="0">
            <wp:extent cx="1134966" cy="113632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d4a817496effab11df96fc6e59b900c2.jpg"/>
                    <pic:cNvPicPr/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-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5773" cy="1137133"/>
                    </a:xfrm>
                    <a:prstGeom prst="rect">
                      <a:avLst/>
                    </a:prstGeom>
                    <a:solidFill>
                      <a:schemeClr val="bg1">
                        <a:alpha val="0"/>
                      </a:schemeClr>
                    </a:solidFill>
                  </pic:spPr>
                </pic:pic>
              </a:graphicData>
            </a:graphic>
          </wp:inline>
        </w:drawing>
      </w:r>
    </w:p>
    <w:p w:rsidR="00C52324" w:rsidRPr="00286B50" w:rsidRDefault="00C52324" w:rsidP="00C52324">
      <w:pPr>
        <w:tabs>
          <w:tab w:val="left" w:pos="9355"/>
        </w:tabs>
        <w:spacing w:after="0" w:line="360" w:lineRule="auto"/>
        <w:ind w:right="28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86B50">
        <w:rPr>
          <w:rFonts w:ascii="Times New Roman" w:hAnsi="Times New Roman" w:cs="Times New Roman"/>
          <w:b/>
          <w:sz w:val="32"/>
          <w:szCs w:val="32"/>
        </w:rPr>
        <w:t>МИНИСТЕРСТВО ЮСТИЦИИ РЕСПУБЛИКИ ДАГЕСТАН</w:t>
      </w:r>
    </w:p>
    <w:p w:rsidR="00C52324" w:rsidRPr="00286B50" w:rsidRDefault="00C52324" w:rsidP="00C52324">
      <w:pPr>
        <w:tabs>
          <w:tab w:val="left" w:pos="9355"/>
        </w:tabs>
        <w:spacing w:after="0" w:line="360" w:lineRule="auto"/>
        <w:ind w:right="28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86B50">
        <w:rPr>
          <w:rFonts w:ascii="Times New Roman" w:hAnsi="Times New Roman" w:cs="Times New Roman"/>
          <w:b/>
          <w:sz w:val="32"/>
          <w:szCs w:val="32"/>
        </w:rPr>
        <w:t>(МИНЮСТ РД)</w:t>
      </w:r>
    </w:p>
    <w:p w:rsidR="00C52324" w:rsidRPr="00286B50" w:rsidRDefault="00C52324" w:rsidP="00C52324">
      <w:pPr>
        <w:tabs>
          <w:tab w:val="left" w:pos="9355"/>
        </w:tabs>
        <w:spacing w:after="0" w:line="360" w:lineRule="auto"/>
        <w:ind w:right="28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86B50">
        <w:rPr>
          <w:rFonts w:ascii="Times New Roman" w:hAnsi="Times New Roman" w:cs="Times New Roman"/>
          <w:b/>
          <w:sz w:val="32"/>
          <w:szCs w:val="32"/>
        </w:rPr>
        <w:t>ПРИКАЗ</w:t>
      </w:r>
    </w:p>
    <w:p w:rsidR="00C52324" w:rsidRPr="004C17C8" w:rsidRDefault="00C52324" w:rsidP="00C52324">
      <w:pPr>
        <w:spacing w:line="360" w:lineRule="auto"/>
        <w:ind w:right="-1"/>
        <w:jc w:val="center"/>
        <w:rPr>
          <w:rFonts w:ascii="Times New Roman" w:hAnsi="Times New Roman" w:cs="Times New Roman"/>
          <w:sz w:val="27"/>
          <w:szCs w:val="27"/>
        </w:rPr>
      </w:pPr>
      <w:r w:rsidRPr="004C17C8">
        <w:rPr>
          <w:rFonts w:ascii="Times New Roman" w:hAnsi="Times New Roman" w:cs="Times New Roman"/>
          <w:sz w:val="27"/>
          <w:szCs w:val="27"/>
        </w:rPr>
        <w:t xml:space="preserve"> «</w:t>
      </w:r>
      <w:r w:rsidR="001074EB">
        <w:rPr>
          <w:rFonts w:ascii="Times New Roman" w:hAnsi="Times New Roman" w:cs="Times New Roman"/>
          <w:sz w:val="27"/>
          <w:szCs w:val="27"/>
        </w:rPr>
        <w:t>05</w:t>
      </w:r>
      <w:r w:rsidRPr="004C17C8">
        <w:rPr>
          <w:rFonts w:ascii="Times New Roman" w:hAnsi="Times New Roman" w:cs="Times New Roman"/>
          <w:sz w:val="27"/>
          <w:szCs w:val="27"/>
        </w:rPr>
        <w:t xml:space="preserve">» </w:t>
      </w:r>
      <w:r w:rsidR="004C17C8" w:rsidRPr="004C17C8">
        <w:rPr>
          <w:rFonts w:ascii="Times New Roman" w:hAnsi="Times New Roman" w:cs="Times New Roman"/>
          <w:sz w:val="27"/>
          <w:szCs w:val="27"/>
        </w:rPr>
        <w:t>дека</w:t>
      </w:r>
      <w:r w:rsidRPr="004C17C8">
        <w:rPr>
          <w:rFonts w:ascii="Times New Roman" w:hAnsi="Times New Roman" w:cs="Times New Roman"/>
          <w:sz w:val="27"/>
          <w:szCs w:val="27"/>
        </w:rPr>
        <w:t>бря 202</w:t>
      </w:r>
      <w:r w:rsidR="001074EB">
        <w:rPr>
          <w:rFonts w:ascii="Times New Roman" w:hAnsi="Times New Roman" w:cs="Times New Roman"/>
          <w:sz w:val="27"/>
          <w:szCs w:val="27"/>
        </w:rPr>
        <w:t>4</w:t>
      </w:r>
      <w:r w:rsidRPr="004C17C8">
        <w:rPr>
          <w:rFonts w:ascii="Times New Roman" w:hAnsi="Times New Roman" w:cs="Times New Roman"/>
          <w:sz w:val="27"/>
          <w:szCs w:val="27"/>
        </w:rPr>
        <w:t xml:space="preserve"> г.                                                                           № </w:t>
      </w:r>
      <w:r w:rsidR="001074EB">
        <w:rPr>
          <w:rFonts w:ascii="Times New Roman" w:hAnsi="Times New Roman" w:cs="Times New Roman"/>
          <w:sz w:val="27"/>
          <w:szCs w:val="27"/>
        </w:rPr>
        <w:t>208</w:t>
      </w:r>
      <w:r w:rsidR="004C17C8" w:rsidRPr="004C17C8">
        <w:rPr>
          <w:rFonts w:ascii="Times New Roman" w:hAnsi="Times New Roman" w:cs="Times New Roman"/>
          <w:sz w:val="27"/>
          <w:szCs w:val="27"/>
        </w:rPr>
        <w:t>-ОД</w:t>
      </w:r>
    </w:p>
    <w:p w:rsidR="001074EB" w:rsidRPr="001074EB" w:rsidRDefault="001074EB" w:rsidP="001074EB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1074EB">
        <w:rPr>
          <w:rFonts w:ascii="Times New Roman" w:hAnsi="Times New Roman" w:cs="Times New Roman"/>
          <w:sz w:val="26"/>
          <w:szCs w:val="26"/>
        </w:rPr>
        <w:t>г. Махачкала</w:t>
      </w:r>
    </w:p>
    <w:p w:rsidR="001074EB" w:rsidRPr="001074EB" w:rsidRDefault="001074EB" w:rsidP="001074E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074EB" w:rsidRPr="001074EB" w:rsidRDefault="001074EB" w:rsidP="001074EB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1074EB">
        <w:rPr>
          <w:rFonts w:ascii="Times New Roman" w:hAnsi="Times New Roman" w:cs="Times New Roman"/>
          <w:sz w:val="26"/>
          <w:szCs w:val="26"/>
        </w:rPr>
        <w:t>Об утверждении Программы профилактики рисков причинения вреда (ущерба) охраняемым законом ценностям при осуществлении регионального государственного контроля (надзора) за</w:t>
      </w:r>
      <w:r w:rsidRPr="001074EB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1074EB">
        <w:rPr>
          <w:rFonts w:ascii="Times New Roman" w:hAnsi="Times New Roman" w:cs="Times New Roman"/>
          <w:sz w:val="26"/>
          <w:szCs w:val="26"/>
        </w:rPr>
        <w:t xml:space="preserve">соблюдением законодательства </w:t>
      </w:r>
    </w:p>
    <w:p w:rsidR="001074EB" w:rsidRPr="001074EB" w:rsidRDefault="001074EB" w:rsidP="001074EB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1074EB">
        <w:rPr>
          <w:rFonts w:ascii="Times New Roman" w:hAnsi="Times New Roman" w:cs="Times New Roman"/>
          <w:sz w:val="26"/>
          <w:szCs w:val="26"/>
        </w:rPr>
        <w:t>об архивном деле</w:t>
      </w:r>
      <w:r w:rsidRPr="001074EB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1074EB">
        <w:rPr>
          <w:rFonts w:ascii="Times New Roman" w:hAnsi="Times New Roman" w:cs="Times New Roman"/>
          <w:sz w:val="26"/>
          <w:szCs w:val="26"/>
        </w:rPr>
        <w:t>на территории Республики Дагестан на 2025 год</w:t>
      </w:r>
    </w:p>
    <w:p w:rsidR="001074EB" w:rsidRPr="001074EB" w:rsidRDefault="001074EB" w:rsidP="001074E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1074EB" w:rsidRPr="001074EB" w:rsidRDefault="001074EB" w:rsidP="001074EB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074EB">
        <w:rPr>
          <w:rFonts w:ascii="Times New Roman" w:hAnsi="Times New Roman" w:cs="Times New Roman"/>
          <w:sz w:val="26"/>
          <w:szCs w:val="26"/>
        </w:rPr>
        <w:t>В соответствии со статьей 44</w:t>
      </w:r>
      <w:r w:rsidRPr="001074E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1074EB">
        <w:rPr>
          <w:rFonts w:ascii="Times New Roman" w:hAnsi="Times New Roman" w:cs="Times New Roman"/>
          <w:sz w:val="26"/>
          <w:szCs w:val="26"/>
        </w:rPr>
        <w:t xml:space="preserve">Федерального закона от 31 июля 2020 г. № 248-ФЗ «О государственном контроле (надзоре) и муниципальном контроле в Российской Федерации», </w:t>
      </w:r>
      <w:r w:rsidRPr="001074EB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правилами разработки и утверждения контрольными (надзорными) органами программы профилактики рисков причинения вреда (ущерба) охраняемым законом ценностям, утвержденными постановлением Правительства Российской Федерации от 25 июня 2021 г.   </w:t>
      </w:r>
      <w:r w:rsidRPr="001074EB">
        <w:rPr>
          <w:rFonts w:ascii="Times New Roman" w:hAnsi="Times New Roman" w:cs="Times New Roman"/>
          <w:sz w:val="26"/>
          <w:szCs w:val="26"/>
          <w:shd w:val="clear" w:color="auto" w:fill="FFFFFF"/>
        </w:rPr>
        <w:br/>
        <w:t>№ 990</w:t>
      </w:r>
      <w:r w:rsidRPr="001074EB">
        <w:rPr>
          <w:rFonts w:ascii="Times New Roman" w:hAnsi="Times New Roman" w:cs="Times New Roman"/>
          <w:sz w:val="26"/>
          <w:szCs w:val="26"/>
        </w:rPr>
        <w:t xml:space="preserve"> и руководствуясь Положением о Министерстве юстиции Республики Дагестан, утвержденным постановлением Правительства Республики Дагестан </w:t>
      </w:r>
      <w:r w:rsidRPr="001074EB">
        <w:rPr>
          <w:rFonts w:ascii="Times New Roman" w:eastAsia="Calibri" w:hAnsi="Times New Roman" w:cs="Times New Roman"/>
          <w:sz w:val="26"/>
          <w:szCs w:val="26"/>
        </w:rPr>
        <w:t>от 31</w:t>
      </w:r>
      <w:r w:rsidRPr="001074EB">
        <w:rPr>
          <w:rFonts w:ascii="Times New Roman" w:hAnsi="Times New Roman" w:cs="Times New Roman"/>
          <w:sz w:val="26"/>
          <w:szCs w:val="26"/>
        </w:rPr>
        <w:t> </w:t>
      </w:r>
      <w:r w:rsidRPr="001074EB">
        <w:rPr>
          <w:rFonts w:ascii="Times New Roman" w:eastAsia="Calibri" w:hAnsi="Times New Roman" w:cs="Times New Roman"/>
          <w:sz w:val="26"/>
          <w:szCs w:val="26"/>
        </w:rPr>
        <w:t>декабря 2019</w:t>
      </w:r>
      <w:r w:rsidRPr="001074EB">
        <w:rPr>
          <w:rFonts w:ascii="Times New Roman" w:hAnsi="Times New Roman" w:cs="Times New Roman"/>
          <w:sz w:val="26"/>
          <w:szCs w:val="26"/>
        </w:rPr>
        <w:t> </w:t>
      </w:r>
      <w:r w:rsidRPr="001074EB">
        <w:rPr>
          <w:rFonts w:ascii="Times New Roman" w:eastAsia="Calibri" w:hAnsi="Times New Roman" w:cs="Times New Roman"/>
          <w:sz w:val="26"/>
          <w:szCs w:val="26"/>
        </w:rPr>
        <w:t>г. №</w:t>
      </w:r>
      <w:r w:rsidRPr="001074EB">
        <w:rPr>
          <w:rFonts w:ascii="Times New Roman" w:hAnsi="Times New Roman" w:cs="Times New Roman"/>
          <w:sz w:val="26"/>
          <w:szCs w:val="26"/>
        </w:rPr>
        <w:t> </w:t>
      </w:r>
      <w:r w:rsidRPr="001074EB">
        <w:rPr>
          <w:rFonts w:ascii="Times New Roman" w:eastAsia="Calibri" w:hAnsi="Times New Roman" w:cs="Times New Roman"/>
          <w:sz w:val="26"/>
          <w:szCs w:val="26"/>
        </w:rPr>
        <w:t>346,</w:t>
      </w:r>
    </w:p>
    <w:p w:rsidR="001074EB" w:rsidRPr="001074EB" w:rsidRDefault="001074EB" w:rsidP="001074EB">
      <w:pPr>
        <w:pStyle w:val="1"/>
        <w:spacing w:before="0"/>
        <w:ind w:firstLine="709"/>
        <w:jc w:val="both"/>
        <w:rPr>
          <w:b w:val="0"/>
          <w:sz w:val="26"/>
          <w:szCs w:val="26"/>
        </w:rPr>
      </w:pPr>
    </w:p>
    <w:p w:rsidR="001074EB" w:rsidRPr="001074EB" w:rsidRDefault="001074EB" w:rsidP="00107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74EB">
        <w:rPr>
          <w:rFonts w:ascii="Times New Roman" w:hAnsi="Times New Roman" w:cs="Times New Roman"/>
          <w:sz w:val="26"/>
          <w:szCs w:val="26"/>
        </w:rPr>
        <w:t>п р и к а з ы в а ю:</w:t>
      </w:r>
    </w:p>
    <w:p w:rsidR="001074EB" w:rsidRPr="001074EB" w:rsidRDefault="001074EB" w:rsidP="00107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074EB" w:rsidRPr="001074EB" w:rsidRDefault="001074EB" w:rsidP="00107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74EB">
        <w:rPr>
          <w:rFonts w:ascii="Times New Roman" w:hAnsi="Times New Roman" w:cs="Times New Roman"/>
          <w:sz w:val="26"/>
          <w:szCs w:val="26"/>
        </w:rPr>
        <w:t xml:space="preserve">1. Утвердить прилагаемую Программу профилактики рисков причинения вреда (ущерба) охраняемым законом ценностям </w:t>
      </w:r>
      <w:r w:rsidRPr="001074EB">
        <w:rPr>
          <w:rFonts w:ascii="Times New Roman" w:hAnsi="Times New Roman" w:cs="Times New Roman"/>
          <w:sz w:val="26"/>
          <w:szCs w:val="26"/>
        </w:rPr>
        <w:br/>
      </w:r>
      <w:r w:rsidRPr="001074EB">
        <w:rPr>
          <w:rFonts w:ascii="Times New Roman" w:hAnsi="Times New Roman" w:cs="Times New Roman"/>
          <w:sz w:val="26"/>
          <w:szCs w:val="26"/>
        </w:rPr>
        <w:t xml:space="preserve">при осуществлении регионального государственного контроля (надзора) </w:t>
      </w:r>
      <w:r w:rsidRPr="001074EB">
        <w:rPr>
          <w:rFonts w:ascii="Times New Roman" w:hAnsi="Times New Roman" w:cs="Times New Roman"/>
          <w:sz w:val="26"/>
          <w:szCs w:val="26"/>
        </w:rPr>
        <w:br/>
      </w:r>
      <w:r w:rsidRPr="001074EB">
        <w:rPr>
          <w:rFonts w:ascii="Times New Roman" w:hAnsi="Times New Roman" w:cs="Times New Roman"/>
          <w:sz w:val="26"/>
          <w:szCs w:val="26"/>
        </w:rPr>
        <w:t>за соблюдением законодательства об архивном деле</w:t>
      </w:r>
      <w:r w:rsidRPr="001074EB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1074EB">
        <w:rPr>
          <w:rFonts w:ascii="Times New Roman" w:hAnsi="Times New Roman" w:cs="Times New Roman"/>
          <w:sz w:val="26"/>
          <w:szCs w:val="26"/>
        </w:rPr>
        <w:t>на территории Республики Дагестан</w:t>
      </w:r>
      <w:r w:rsidRPr="001074EB">
        <w:rPr>
          <w:rFonts w:ascii="Times New Roman" w:hAnsi="Times New Roman" w:cs="Times New Roman"/>
          <w:sz w:val="26"/>
          <w:szCs w:val="26"/>
        </w:rPr>
        <w:t xml:space="preserve"> </w:t>
      </w:r>
      <w:r w:rsidRPr="001074EB">
        <w:rPr>
          <w:rFonts w:ascii="Times New Roman" w:hAnsi="Times New Roman" w:cs="Times New Roman"/>
          <w:sz w:val="26"/>
          <w:szCs w:val="26"/>
        </w:rPr>
        <w:t>на 2025 год.</w:t>
      </w:r>
    </w:p>
    <w:p w:rsidR="001074EB" w:rsidRPr="001074EB" w:rsidRDefault="001074EB" w:rsidP="001074EB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1074EB">
        <w:rPr>
          <w:sz w:val="26"/>
          <w:szCs w:val="26"/>
        </w:rPr>
        <w:t>2. Разместить настоящий приказ на официальном сайте Министерства юстиции Республики Дагестан в информационно-телекоммуникационной сети «Интернет».</w:t>
      </w:r>
    </w:p>
    <w:p w:rsidR="001074EB" w:rsidRPr="001074EB" w:rsidRDefault="001074EB" w:rsidP="001074EB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1074EB">
        <w:rPr>
          <w:sz w:val="26"/>
          <w:szCs w:val="26"/>
        </w:rPr>
        <w:t>3. Контроль за выполнением настоящего приказа возложить на заместителя министра юстиции Республики Дагестан в соответствии с распределением обязанностей.</w:t>
      </w:r>
    </w:p>
    <w:p w:rsidR="001074EB" w:rsidRPr="001074EB" w:rsidRDefault="001074EB" w:rsidP="001074EB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</w:p>
    <w:p w:rsidR="001074EB" w:rsidRPr="001074EB" w:rsidRDefault="001074EB" w:rsidP="001074EB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</w:p>
    <w:p w:rsidR="001074EB" w:rsidRPr="001074EB" w:rsidRDefault="001074EB" w:rsidP="001074EB">
      <w:pPr>
        <w:pStyle w:val="aa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1074EB">
        <w:rPr>
          <w:sz w:val="26"/>
          <w:szCs w:val="26"/>
        </w:rPr>
        <w:t xml:space="preserve">Министр                                                                                        </w:t>
      </w:r>
      <w:r>
        <w:rPr>
          <w:sz w:val="26"/>
          <w:szCs w:val="26"/>
        </w:rPr>
        <w:t xml:space="preserve">         </w:t>
      </w:r>
      <w:r w:rsidRPr="001074EB">
        <w:rPr>
          <w:sz w:val="26"/>
          <w:szCs w:val="26"/>
        </w:rPr>
        <w:t xml:space="preserve">  </w:t>
      </w:r>
      <w:proofErr w:type="spellStart"/>
      <w:r w:rsidRPr="001074EB">
        <w:rPr>
          <w:sz w:val="26"/>
          <w:szCs w:val="26"/>
        </w:rPr>
        <w:t>Х.Э</w:t>
      </w:r>
      <w:proofErr w:type="spellEnd"/>
      <w:r w:rsidRPr="001074EB">
        <w:rPr>
          <w:sz w:val="26"/>
          <w:szCs w:val="26"/>
        </w:rPr>
        <w:t xml:space="preserve">. </w:t>
      </w:r>
      <w:proofErr w:type="spellStart"/>
      <w:r w:rsidRPr="001074EB">
        <w:rPr>
          <w:sz w:val="26"/>
          <w:szCs w:val="26"/>
        </w:rPr>
        <w:t>Пашабеков</w:t>
      </w:r>
      <w:proofErr w:type="spellEnd"/>
    </w:p>
    <w:p w:rsidR="00F72521" w:rsidRPr="004C17C8" w:rsidRDefault="00F72521" w:rsidP="00F72521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color w:val="292929"/>
          <w:sz w:val="27"/>
          <w:szCs w:val="27"/>
        </w:rPr>
      </w:pPr>
    </w:p>
    <w:p w:rsidR="00335720" w:rsidRPr="004C17C8" w:rsidRDefault="00335720" w:rsidP="00335720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4C17C8">
        <w:rPr>
          <w:rFonts w:ascii="Times New Roman" w:hAnsi="Times New Roman" w:cs="Times New Roman"/>
          <w:sz w:val="27"/>
          <w:szCs w:val="27"/>
        </w:rPr>
        <w:t xml:space="preserve"> </w:t>
      </w:r>
    </w:p>
    <w:p w:rsidR="004C17C8" w:rsidRPr="004C17C8" w:rsidRDefault="004C17C8" w:rsidP="004C17C8">
      <w:pPr>
        <w:spacing w:after="0" w:line="240" w:lineRule="auto"/>
        <w:ind w:left="4956" w:firstLine="708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C17C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Приложение </w:t>
      </w:r>
    </w:p>
    <w:p w:rsidR="004C17C8" w:rsidRPr="004C17C8" w:rsidRDefault="004C17C8" w:rsidP="004C17C8">
      <w:pPr>
        <w:spacing w:after="0" w:line="240" w:lineRule="auto"/>
        <w:ind w:left="4956" w:firstLine="708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C17C8">
        <w:rPr>
          <w:rFonts w:ascii="Times New Roman" w:hAnsi="Times New Roman" w:cs="Times New Roman"/>
          <w:color w:val="000000" w:themeColor="text1"/>
          <w:sz w:val="28"/>
          <w:szCs w:val="28"/>
        </w:rPr>
        <w:t>к приказу Министерства юстиции Республики Дагестан</w:t>
      </w:r>
    </w:p>
    <w:p w:rsidR="004C17C8" w:rsidRPr="004C17C8" w:rsidRDefault="004C17C8" w:rsidP="004C17C8">
      <w:pPr>
        <w:spacing w:after="0" w:line="240" w:lineRule="auto"/>
        <w:ind w:left="4820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C17C8">
        <w:rPr>
          <w:rFonts w:ascii="Times New Roman" w:hAnsi="Times New Roman" w:cs="Times New Roman"/>
          <w:color w:val="000000" w:themeColor="text1"/>
          <w:sz w:val="28"/>
          <w:szCs w:val="28"/>
        </w:rPr>
        <w:t>№ 2</w:t>
      </w:r>
      <w:r w:rsidR="001074EB">
        <w:rPr>
          <w:rFonts w:ascii="Times New Roman" w:hAnsi="Times New Roman" w:cs="Times New Roman"/>
          <w:color w:val="000000" w:themeColor="text1"/>
          <w:sz w:val="28"/>
          <w:szCs w:val="28"/>
        </w:rPr>
        <w:t>08</w:t>
      </w:r>
      <w:r w:rsidRPr="004C17C8">
        <w:rPr>
          <w:rFonts w:ascii="Times New Roman" w:hAnsi="Times New Roman" w:cs="Times New Roman"/>
          <w:color w:val="000000" w:themeColor="text1"/>
          <w:sz w:val="28"/>
          <w:szCs w:val="28"/>
        </w:rPr>
        <w:t>-ОД от 0</w:t>
      </w:r>
      <w:r w:rsidR="001074EB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4C17C8">
        <w:rPr>
          <w:rFonts w:ascii="Times New Roman" w:hAnsi="Times New Roman" w:cs="Times New Roman"/>
          <w:color w:val="000000" w:themeColor="text1"/>
          <w:sz w:val="28"/>
          <w:szCs w:val="28"/>
        </w:rPr>
        <w:t>.12.202</w:t>
      </w:r>
      <w:r w:rsidR="001074EB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4C17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</w:t>
      </w:r>
    </w:p>
    <w:p w:rsidR="004C17C8" w:rsidRPr="004C17C8" w:rsidRDefault="004C17C8" w:rsidP="004C17C8">
      <w:pPr>
        <w:shd w:val="clear" w:color="auto" w:fill="FFFFFF"/>
        <w:tabs>
          <w:tab w:val="left" w:pos="2268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C17C8" w:rsidRPr="004C17C8" w:rsidRDefault="004C17C8" w:rsidP="004C17C8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4C17C8" w:rsidRPr="004C17C8" w:rsidRDefault="004C17C8" w:rsidP="004C17C8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880AFC" w:rsidRPr="00880AFC" w:rsidRDefault="00880AFC" w:rsidP="00880AFC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880AFC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ПРОГРАММА </w:t>
      </w:r>
    </w:p>
    <w:p w:rsidR="00880AFC" w:rsidRPr="00880AFC" w:rsidRDefault="00880AFC" w:rsidP="00880AFC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880AFC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профилактики рисков причинения вреда (ущерба) охраняемым законом ценностям при осуществлении регионального государственного контроля (надзора) за</w:t>
      </w:r>
      <w:r w:rsidRPr="00880AFC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880AF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соблюдением законодательства об архивном деле</w:t>
      </w:r>
      <w:r w:rsidRPr="00880AFC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880AFC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на территории Республики Дагестан на 2025 год</w:t>
      </w:r>
    </w:p>
    <w:p w:rsidR="00880AFC" w:rsidRPr="00880AFC" w:rsidRDefault="00880AFC" w:rsidP="00880AFC">
      <w:pPr>
        <w:autoSpaceDN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880AFC" w:rsidRPr="00880AFC" w:rsidRDefault="00880AFC" w:rsidP="00880AFC">
      <w:pPr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880AFC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Раздел I. Анализ текущего состояния осуществления вида контроля, описание текущего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 </w:t>
      </w:r>
    </w:p>
    <w:p w:rsidR="00880AFC" w:rsidRPr="00880AFC" w:rsidRDefault="00880AFC" w:rsidP="00880AFC">
      <w:pPr>
        <w:autoSpaceDE w:val="0"/>
        <w:autoSpaceDN w:val="0"/>
        <w:spacing w:after="0" w:line="240" w:lineRule="auto"/>
        <w:jc w:val="both"/>
        <w:outlineLvl w:val="1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880AFC" w:rsidRPr="00880AFC" w:rsidRDefault="00880AFC" w:rsidP="00880AFC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80AF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Министерство юстиции Республики Дагестан (далее – Минюст РД) в соответствии с Положением о региональном государственном контроле (надзоре) за</w:t>
      </w:r>
      <w:r w:rsidRPr="00880AFC">
        <w:rPr>
          <w:rFonts w:ascii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Pr="00880AFC">
        <w:rPr>
          <w:rFonts w:ascii="Times New Roman" w:hAnsi="Times New Roman" w:cs="Times New Roman"/>
          <w:color w:val="000000" w:themeColor="text1"/>
          <w:sz w:val="28"/>
          <w:szCs w:val="28"/>
        </w:rPr>
        <w:t>соблюдением законодательства об архивном деле</w:t>
      </w:r>
      <w:r w:rsidRPr="00880AFC">
        <w:rPr>
          <w:rFonts w:ascii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Pr="00880AF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на территории Республики Дагестан, утвержденным постановлением Правительства Республики Дагестан от 28.09.2021 № 246, осуществляет региональный государственный контроль (надзор) за</w:t>
      </w:r>
      <w:r w:rsidRPr="00880AFC">
        <w:rPr>
          <w:rFonts w:ascii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Pr="00880AFC">
        <w:rPr>
          <w:rFonts w:ascii="Times New Roman" w:hAnsi="Times New Roman" w:cs="Times New Roman"/>
          <w:color w:val="000000" w:themeColor="text1"/>
          <w:sz w:val="28"/>
          <w:szCs w:val="28"/>
        </w:rPr>
        <w:t>соблюдением законодательства об архивном деле</w:t>
      </w:r>
      <w:r w:rsidRPr="00880AFC">
        <w:rPr>
          <w:rFonts w:ascii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Pr="00880AF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на территории Республики Дагестан</w:t>
      </w:r>
      <w:r w:rsidRPr="00880AFC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Pr="00880AF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(далее – контроль).</w:t>
      </w:r>
    </w:p>
    <w:p w:rsidR="00880AFC" w:rsidRPr="00880AFC" w:rsidRDefault="00880AFC" w:rsidP="00880AFC">
      <w:pPr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80AFC">
        <w:rPr>
          <w:rFonts w:ascii="Times New Roman" w:hAnsi="Times New Roman" w:cs="Times New Roman"/>
          <w:sz w:val="28"/>
          <w:szCs w:val="28"/>
        </w:rPr>
        <w:t xml:space="preserve">Предметом контроля является </w:t>
      </w:r>
      <w:r w:rsidRPr="00880AFC">
        <w:rPr>
          <w:rFonts w:ascii="Times New Roman" w:hAnsi="Times New Roman" w:cs="Times New Roman"/>
          <w:sz w:val="28"/>
          <w:szCs w:val="28"/>
          <w:lang w:eastAsia="ru-RU"/>
        </w:rPr>
        <w:t>соблюдение обязательных требований, установленных в соответствии с федеральными законами Российской Федерации и иными нормативными правовыми актами Российской Федерации, законами Республики Дагестан и иными нормативными правовыми актами Республики Дагестан, к организации хранения, комплектования, учета и использования документов Архивного фонда Российской Федерации и других архивных документов на территории Республики Дагестан, за исключением случаев, установленных пунктом 1 части 2 статьи 16 Федерального закона от 22 октября 2004 года № 125-ФЗ «Об архивном деле в Российской Федерации» (далее – обязательные требования).</w:t>
      </w:r>
    </w:p>
    <w:p w:rsidR="00880AFC" w:rsidRPr="00880AFC" w:rsidRDefault="00880AFC" w:rsidP="00880A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80AFC">
        <w:rPr>
          <w:rFonts w:ascii="Times New Roman" w:hAnsi="Times New Roman" w:cs="Times New Roman"/>
          <w:sz w:val="28"/>
          <w:szCs w:val="28"/>
          <w:shd w:val="clear" w:color="auto" w:fill="FFFFFF"/>
        </w:rPr>
        <w:t>Контролируемыми лицами являются органы исполнительной власти Республики Дагестан, иные государственные органы Республики Дагестан, органы местного самоуправления муниципальных образований Республики Дагестан; юридические лица, являющиеся источниками комплектования государственного и муниципальных архивов Республики Дагестан (далее - контролируемые лица).</w:t>
      </w:r>
    </w:p>
    <w:p w:rsidR="00880AFC" w:rsidRPr="00880AFC" w:rsidRDefault="00880AFC" w:rsidP="00880AF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80AFC">
        <w:rPr>
          <w:rFonts w:ascii="Times New Roman" w:hAnsi="Times New Roman" w:cs="Times New Roman"/>
          <w:color w:val="000000" w:themeColor="text1"/>
          <w:sz w:val="28"/>
          <w:szCs w:val="28"/>
        </w:rPr>
        <w:t>Объектом контроля является деятельность контролируемых лиц по соблюдению обязательных требований.</w:t>
      </w:r>
    </w:p>
    <w:p w:rsidR="00880AFC" w:rsidRPr="00880AFC" w:rsidRDefault="00880AFC" w:rsidP="00880A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pacing w:val="-4"/>
          <w:sz w:val="28"/>
          <w:szCs w:val="28"/>
          <w:shd w:val="clear" w:color="auto" w:fill="FFFFFF"/>
        </w:rPr>
      </w:pPr>
      <w:r w:rsidRPr="00880AF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Контроль</w:t>
      </w:r>
      <w:r w:rsidRPr="00880AFC">
        <w:rPr>
          <w:rFonts w:ascii="Times New Roman" w:hAnsi="Times New Roman" w:cs="Times New Roman"/>
          <w:color w:val="000000" w:themeColor="text1"/>
          <w:spacing w:val="-4"/>
          <w:sz w:val="28"/>
          <w:szCs w:val="28"/>
          <w:shd w:val="clear" w:color="auto" w:fill="FFFFFF"/>
        </w:rPr>
        <w:t xml:space="preserve"> направлен на соблюдение контролируемыми лицами обязательных требований в сфере архивного дела, установленных Федеральным </w:t>
      </w:r>
      <w:r w:rsidRPr="00880AFC">
        <w:rPr>
          <w:rFonts w:ascii="Times New Roman" w:hAnsi="Times New Roman" w:cs="Times New Roman"/>
          <w:color w:val="000000" w:themeColor="text1"/>
          <w:spacing w:val="-4"/>
          <w:sz w:val="28"/>
          <w:szCs w:val="28"/>
          <w:shd w:val="clear" w:color="auto" w:fill="FFFFFF"/>
        </w:rPr>
        <w:lastRenderedPageBreak/>
        <w:t>законом от 22.10.2004 № 125-ФЗ и принимаемыми в соответствии с ним иными нормативными правовыми актами Российской Федерации, законами и иными нормативными правовыми актами Республики Дагестан.</w:t>
      </w:r>
    </w:p>
    <w:p w:rsidR="00880AFC" w:rsidRPr="00880AFC" w:rsidRDefault="00880AFC" w:rsidP="00880AFC">
      <w:pPr>
        <w:shd w:val="clear" w:color="auto" w:fill="FFFFFF"/>
        <w:tabs>
          <w:tab w:val="left" w:pos="8222"/>
        </w:tabs>
        <w:spacing w:after="0" w:line="240" w:lineRule="auto"/>
        <w:ind w:right="-1" w:firstLine="709"/>
        <w:jc w:val="both"/>
        <w:outlineLvl w:val="2"/>
        <w:rPr>
          <w:rFonts w:ascii="Times New Roman" w:hAnsi="Times New Roman" w:cs="Times New Roman"/>
          <w:i/>
          <w:iCs/>
          <w:color w:val="000000" w:themeColor="text1"/>
          <w:spacing w:val="-4"/>
          <w:sz w:val="28"/>
          <w:szCs w:val="28"/>
          <w:shd w:val="clear" w:color="auto" w:fill="FFFFFF"/>
        </w:rPr>
      </w:pPr>
      <w:r w:rsidRPr="00880AFC">
        <w:rPr>
          <w:rFonts w:ascii="Times New Roman" w:hAnsi="Times New Roman" w:cs="Times New Roman"/>
          <w:i/>
          <w:iCs/>
          <w:color w:val="000000" w:themeColor="text1"/>
          <w:spacing w:val="-4"/>
          <w:sz w:val="28"/>
          <w:szCs w:val="28"/>
          <w:shd w:val="clear" w:color="auto" w:fill="FFFFFF"/>
        </w:rPr>
        <w:t xml:space="preserve">Контроль осуществляется посредством: </w:t>
      </w:r>
    </w:p>
    <w:p w:rsidR="00880AFC" w:rsidRPr="00880AFC" w:rsidRDefault="00880AFC" w:rsidP="00880AFC">
      <w:pPr>
        <w:shd w:val="clear" w:color="auto" w:fill="FFFFFF"/>
        <w:tabs>
          <w:tab w:val="left" w:pos="8222"/>
        </w:tabs>
        <w:spacing w:after="0" w:line="240" w:lineRule="auto"/>
        <w:ind w:right="-1" w:firstLine="709"/>
        <w:jc w:val="both"/>
        <w:outlineLvl w:val="2"/>
        <w:rPr>
          <w:rFonts w:ascii="Times New Roman" w:hAnsi="Times New Roman" w:cs="Times New Roman"/>
          <w:color w:val="000000" w:themeColor="text1"/>
          <w:spacing w:val="-4"/>
          <w:sz w:val="28"/>
          <w:szCs w:val="28"/>
          <w:shd w:val="clear" w:color="auto" w:fill="FFFFFF"/>
        </w:rPr>
      </w:pPr>
      <w:r w:rsidRPr="00880AFC">
        <w:rPr>
          <w:rFonts w:ascii="Times New Roman" w:hAnsi="Times New Roman" w:cs="Times New Roman"/>
          <w:color w:val="000000" w:themeColor="text1"/>
          <w:spacing w:val="-4"/>
          <w:sz w:val="28"/>
          <w:szCs w:val="28"/>
          <w:shd w:val="clear" w:color="auto" w:fill="FFFFFF"/>
        </w:rPr>
        <w:t xml:space="preserve">- организации и проведения проверок соблюдения контролируемыми лицами обязательных требований в сфере архивного дела; </w:t>
      </w:r>
    </w:p>
    <w:p w:rsidR="00880AFC" w:rsidRPr="00880AFC" w:rsidRDefault="00880AFC" w:rsidP="00880AFC">
      <w:pPr>
        <w:shd w:val="clear" w:color="auto" w:fill="FFFFFF"/>
        <w:tabs>
          <w:tab w:val="left" w:pos="8222"/>
        </w:tabs>
        <w:spacing w:after="0" w:line="240" w:lineRule="auto"/>
        <w:ind w:right="-1" w:firstLine="709"/>
        <w:jc w:val="both"/>
        <w:outlineLvl w:val="2"/>
        <w:rPr>
          <w:rFonts w:ascii="Times New Roman" w:hAnsi="Times New Roman" w:cs="Times New Roman"/>
          <w:color w:val="000000" w:themeColor="text1"/>
          <w:spacing w:val="-4"/>
          <w:sz w:val="28"/>
          <w:szCs w:val="28"/>
          <w:shd w:val="clear" w:color="auto" w:fill="FFFFFF"/>
        </w:rPr>
      </w:pPr>
      <w:r w:rsidRPr="00880AFC">
        <w:rPr>
          <w:rFonts w:ascii="Times New Roman" w:hAnsi="Times New Roman" w:cs="Times New Roman"/>
          <w:color w:val="000000" w:themeColor="text1"/>
          <w:spacing w:val="-4"/>
          <w:sz w:val="28"/>
          <w:szCs w:val="28"/>
          <w:shd w:val="clear" w:color="auto" w:fill="FFFFFF"/>
        </w:rPr>
        <w:t xml:space="preserve">- принятия предусмотренных законодательством Российской Федерации мер по пресечению и (или) устранению выявленных нарушений, а также систематического наблюдения за исполнением обязательных требований; </w:t>
      </w:r>
    </w:p>
    <w:p w:rsidR="00880AFC" w:rsidRPr="00880AFC" w:rsidRDefault="00880AFC" w:rsidP="00880AFC">
      <w:pPr>
        <w:shd w:val="clear" w:color="auto" w:fill="FFFFFF"/>
        <w:tabs>
          <w:tab w:val="left" w:pos="8222"/>
        </w:tabs>
        <w:spacing w:after="0" w:line="240" w:lineRule="auto"/>
        <w:ind w:right="-1" w:firstLine="709"/>
        <w:jc w:val="both"/>
        <w:outlineLvl w:val="2"/>
        <w:rPr>
          <w:rFonts w:ascii="Times New Roman" w:hAnsi="Times New Roman" w:cs="Times New Roman"/>
          <w:color w:val="000000" w:themeColor="text1"/>
          <w:spacing w:val="-4"/>
          <w:sz w:val="28"/>
          <w:szCs w:val="28"/>
          <w:shd w:val="clear" w:color="auto" w:fill="FFFFFF"/>
        </w:rPr>
      </w:pPr>
      <w:r w:rsidRPr="00880AFC">
        <w:rPr>
          <w:rFonts w:ascii="Times New Roman" w:hAnsi="Times New Roman" w:cs="Times New Roman"/>
          <w:color w:val="000000" w:themeColor="text1"/>
          <w:spacing w:val="-4"/>
          <w:sz w:val="28"/>
          <w:szCs w:val="28"/>
          <w:shd w:val="clear" w:color="auto" w:fill="FFFFFF"/>
        </w:rPr>
        <w:t>- организации и проведения мероприятий по профилактике рисков причинения вреда (ущерба) охраняемым законом ценностям.</w:t>
      </w:r>
    </w:p>
    <w:p w:rsidR="00880AFC" w:rsidRPr="00880AFC" w:rsidRDefault="00880AFC" w:rsidP="00880AFC">
      <w:pPr>
        <w:shd w:val="clear" w:color="auto" w:fill="FFFFFF"/>
        <w:tabs>
          <w:tab w:val="left" w:pos="8222"/>
        </w:tabs>
        <w:spacing w:after="0" w:line="240" w:lineRule="auto"/>
        <w:ind w:right="-1" w:firstLine="709"/>
        <w:jc w:val="both"/>
        <w:outlineLvl w:val="2"/>
        <w:rPr>
          <w:rFonts w:ascii="Times New Roman" w:hAnsi="Times New Roman" w:cs="Times New Roman"/>
          <w:color w:val="000000" w:themeColor="text1"/>
          <w:spacing w:val="-4"/>
          <w:sz w:val="28"/>
          <w:szCs w:val="28"/>
          <w:shd w:val="clear" w:color="auto" w:fill="FFFFFF"/>
        </w:rPr>
      </w:pPr>
      <w:r w:rsidRPr="00880AFC">
        <w:rPr>
          <w:rFonts w:ascii="Times New Roman" w:hAnsi="Times New Roman" w:cs="Times New Roman"/>
          <w:color w:val="000000" w:themeColor="text1"/>
          <w:spacing w:val="-4"/>
          <w:sz w:val="28"/>
          <w:szCs w:val="28"/>
          <w:shd w:val="clear" w:color="auto" w:fill="FFFFFF"/>
        </w:rPr>
        <w:t xml:space="preserve">Перечень правовых актов и их отдельных частей (положений), содержащих обязательные требования, соблюдение которых оценивается при проведении Минюстом РД мероприятий по контролю, размещается на официальном сайте Минюста РД. </w:t>
      </w:r>
    </w:p>
    <w:p w:rsidR="00880AFC" w:rsidRPr="00880AFC" w:rsidRDefault="00880AFC" w:rsidP="00880AFC">
      <w:pPr>
        <w:shd w:val="clear" w:color="auto" w:fill="FFFFFF"/>
        <w:tabs>
          <w:tab w:val="left" w:pos="8222"/>
        </w:tabs>
        <w:spacing w:after="0" w:line="240" w:lineRule="auto"/>
        <w:ind w:right="-1" w:firstLine="709"/>
        <w:jc w:val="both"/>
        <w:outlineLvl w:val="2"/>
        <w:rPr>
          <w:rFonts w:ascii="Times New Roman" w:hAnsi="Times New Roman" w:cs="Times New Roman"/>
          <w:iCs/>
          <w:color w:val="000000" w:themeColor="text1"/>
          <w:spacing w:val="-4"/>
          <w:sz w:val="28"/>
          <w:szCs w:val="28"/>
          <w:shd w:val="clear" w:color="auto" w:fill="FFFFFF"/>
        </w:rPr>
      </w:pPr>
      <w:r w:rsidRPr="00880AFC">
        <w:rPr>
          <w:rFonts w:ascii="Times New Roman" w:hAnsi="Times New Roman" w:cs="Times New Roman"/>
          <w:iCs/>
          <w:color w:val="000000" w:themeColor="text1"/>
          <w:spacing w:val="-4"/>
          <w:sz w:val="28"/>
          <w:szCs w:val="28"/>
          <w:shd w:val="clear" w:color="auto" w:fill="FFFFFF"/>
        </w:rPr>
        <w:t xml:space="preserve">Данные о проведенных мероприятиях. </w:t>
      </w:r>
    </w:p>
    <w:p w:rsidR="00880AFC" w:rsidRPr="00880AFC" w:rsidRDefault="00880AFC" w:rsidP="00880A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0AFC">
        <w:rPr>
          <w:rFonts w:ascii="Times New Roman" w:hAnsi="Times New Roman" w:cs="Times New Roman"/>
          <w:sz w:val="28"/>
          <w:szCs w:val="28"/>
        </w:rPr>
        <w:t>В соответствии с постановлением Правительства Российской Федерации от 10.03.2022 г. № 336  «Об особенностях организации и осуществлении государственного контроля (надзора), муниципального контроля» Минюстом РД при осуществлении регионального государственного контроля (надзора) за</w:t>
      </w:r>
      <w:r w:rsidRPr="00880AF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80AFC">
        <w:rPr>
          <w:rFonts w:ascii="Times New Roman" w:hAnsi="Times New Roman" w:cs="Times New Roman"/>
          <w:sz w:val="28"/>
          <w:szCs w:val="28"/>
        </w:rPr>
        <w:t>соблюдением законодательства об архивном деле</w:t>
      </w:r>
      <w:r w:rsidRPr="00880AF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80AFC">
        <w:rPr>
          <w:rFonts w:ascii="Times New Roman" w:hAnsi="Times New Roman" w:cs="Times New Roman"/>
          <w:sz w:val="28"/>
          <w:szCs w:val="28"/>
        </w:rPr>
        <w:t xml:space="preserve">на территории Республики Дагестан в 2022-2024 гг. контрольные (надзорные) мероприятия не проводились. </w:t>
      </w:r>
    </w:p>
    <w:p w:rsidR="00880AFC" w:rsidRPr="00880AFC" w:rsidRDefault="00880AFC" w:rsidP="00880AF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 w:rsidRPr="00880AFC">
        <w:rPr>
          <w:rFonts w:ascii="Times New Roman" w:hAnsi="Times New Roman" w:cs="Times New Roman"/>
          <w:sz w:val="28"/>
          <w:szCs w:val="28"/>
        </w:rPr>
        <w:t>В тоже время, в соответствии с Программой профилактики рисков причинения вреда (ущерба) охраняемым законом ценностям при осуществлении регионального государственного контроля (надзора) за соблюдением законодательства об архивном деле</w:t>
      </w:r>
      <w:r w:rsidRPr="00880AF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80AFC">
        <w:rPr>
          <w:rFonts w:ascii="Times New Roman" w:hAnsi="Times New Roman" w:cs="Times New Roman"/>
          <w:sz w:val="28"/>
          <w:szCs w:val="28"/>
        </w:rPr>
        <w:t xml:space="preserve">на территории Республики Дагестан на 2024 год, утвержденной приказом Министерства юстиции Республики Дагестан от 18.12.2023 г. № 267-ОД, широко применялись профилактические мероприятия, предусмотренные статьей 45 Федерального закона </w:t>
      </w:r>
      <w:r w:rsidRPr="00880AFC">
        <w:rPr>
          <w:rStyle w:val="fontstyle01"/>
          <w:rFonts w:ascii="Times New Roman" w:hAnsi="Times New Roman"/>
          <w:sz w:val="28"/>
          <w:szCs w:val="28"/>
        </w:rPr>
        <w:t xml:space="preserve">от </w:t>
      </w:r>
      <w:r w:rsidRPr="00880AFC">
        <w:rPr>
          <w:rStyle w:val="fontstyle21"/>
          <w:rFonts w:ascii="Times New Roman" w:hAnsi="Times New Roman" w:cs="Times New Roman"/>
          <w:sz w:val="28"/>
          <w:szCs w:val="28"/>
        </w:rPr>
        <w:t>31.07.2020 </w:t>
      </w:r>
      <w:r w:rsidRPr="00880AFC">
        <w:rPr>
          <w:rStyle w:val="fontstyle01"/>
          <w:rFonts w:ascii="Times New Roman" w:hAnsi="Times New Roman"/>
          <w:sz w:val="28"/>
          <w:szCs w:val="28"/>
        </w:rPr>
        <w:t xml:space="preserve"> № 248-ФЗ</w:t>
      </w:r>
      <w:r w:rsidRPr="00880AFC">
        <w:rPr>
          <w:rFonts w:ascii="Times New Roman" w:hAnsi="Times New Roman" w:cs="Times New Roman"/>
          <w:sz w:val="28"/>
          <w:szCs w:val="28"/>
        </w:rPr>
        <w:t xml:space="preserve"> «О государственном контроле (надзоре) и муниципальном контроле в Российской Федерации», а именно: по результатам обобщения правоприменительной практики Министерства юстиции Республики Дагестан подготовлен, направлен в государственный и муниципальные архивы и размещен на официальном сайте Доклад о правоприменительной практике; проведено 3 публичных слушания правоприменительной практики и руководств по соблюдению обязательных требований архивного законодательства; регулярно осуществляется консультирование, информирование контролируемых лиц по вопросам соблюдения обязательных требований посредством размещения соответствующей информации на официальном сайте Минюста РД, а также лично и по телефону; с</w:t>
      </w:r>
      <w:r w:rsidRPr="00880AF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целью выявления и устранения существующих и потенциальных условий, причин и факторов, способных привести к нарушению обязательных требований проведено 10 профилактических </w:t>
      </w:r>
      <w:r w:rsidRPr="00880AFC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визитов;</w:t>
      </w:r>
      <w:r w:rsidRPr="00880AFC">
        <w:rPr>
          <w:rFonts w:ascii="Times New Roman" w:hAnsi="Times New Roman" w:cs="Times New Roman"/>
          <w:sz w:val="28"/>
          <w:szCs w:val="28"/>
        </w:rPr>
        <w:t xml:space="preserve"> 3 контролируемым лицам объявлено и направлено предостережение о недопустимости нарушения обязательных требований</w:t>
      </w:r>
      <w:r w:rsidRPr="00880AFC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.</w:t>
      </w:r>
    </w:p>
    <w:p w:rsidR="00880AFC" w:rsidRPr="00880AFC" w:rsidRDefault="00880AFC" w:rsidP="00880AFC">
      <w:pPr>
        <w:pStyle w:val="ConsPlusNormal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80A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итогам проверок, проведенных в 2020-2021 гг., было </w:t>
      </w:r>
      <w:r w:rsidRPr="00880AFC">
        <w:rPr>
          <w:rFonts w:ascii="Times New Roman" w:hAnsi="Times New Roman" w:cs="Times New Roman"/>
          <w:sz w:val="28"/>
          <w:szCs w:val="28"/>
        </w:rPr>
        <w:t>выявлено 212</w:t>
      </w:r>
      <w:r w:rsidRPr="00880AF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880A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правонарушений обязательных требований законодательства об архивном деле. </w:t>
      </w:r>
    </w:p>
    <w:p w:rsidR="00880AFC" w:rsidRPr="00880AFC" w:rsidRDefault="00880AFC" w:rsidP="00880AFC">
      <w:pPr>
        <w:pStyle w:val="ac"/>
        <w:widowControl w:val="0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80AFC">
        <w:rPr>
          <w:rFonts w:ascii="Times New Roman" w:hAnsi="Times New Roman"/>
          <w:color w:val="000000" w:themeColor="text1"/>
          <w:sz w:val="28"/>
          <w:szCs w:val="28"/>
        </w:rPr>
        <w:t>Характерными правонарушениями, выявленными в ходе проверок являются: нарушение нормативных режимов хранения архивных документов, нарушение порядка ведения и оформления основных учетных документов; нарушение сроков упорядочения и временного хранения архивных документов в организациях – источниках комплектования, несоблюдение ГОСТов в делопроизводстве, отсутствие номенклатуры дел, отсутствие экспертной комиссии, уничтожение документов с истекшими сроками хранения до утверждения описей дел постоянного хранения за аналогичный период.</w:t>
      </w:r>
    </w:p>
    <w:p w:rsidR="00880AFC" w:rsidRPr="00880AFC" w:rsidRDefault="00880AFC" w:rsidP="00880AF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80A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Обзоры практики, начиная с 2014 г. по настоящее время, с указанием на характерные правонарушения, выявленные у контролируемых лиц, в целях профилактики правонарушений ежегодно направлялись в адрес контролируемых лиц, размещались на сайте Минюста РД. На публичных слушаниях, семинарах с участием специалистов, ответственных за делопроизводство и архив всех организаций – источников комплектования </w:t>
      </w:r>
      <w:proofErr w:type="spellStart"/>
      <w:r w:rsidRPr="00880AFC">
        <w:rPr>
          <w:rFonts w:ascii="Times New Roman" w:hAnsi="Times New Roman" w:cs="Times New Roman"/>
          <w:color w:val="000000" w:themeColor="text1"/>
          <w:sz w:val="28"/>
          <w:szCs w:val="28"/>
        </w:rPr>
        <w:t>ГКУ</w:t>
      </w:r>
      <w:proofErr w:type="spellEnd"/>
      <w:r w:rsidRPr="00880AFC">
        <w:rPr>
          <w:rFonts w:ascii="Times New Roman" w:hAnsi="Times New Roman" w:cs="Times New Roman"/>
          <w:color w:val="000000" w:themeColor="text1"/>
          <w:sz w:val="28"/>
          <w:szCs w:val="28"/>
        </w:rPr>
        <w:t> РД «</w:t>
      </w:r>
      <w:proofErr w:type="spellStart"/>
      <w:r w:rsidRPr="00880AFC">
        <w:rPr>
          <w:rFonts w:ascii="Times New Roman" w:hAnsi="Times New Roman" w:cs="Times New Roman"/>
          <w:color w:val="000000" w:themeColor="text1"/>
          <w:sz w:val="28"/>
          <w:szCs w:val="28"/>
        </w:rPr>
        <w:t>ЦГА</w:t>
      </w:r>
      <w:proofErr w:type="spellEnd"/>
      <w:r w:rsidRPr="00880A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РД» проведена методическая работа.  Контролируемым лицам оказывалась методическая, консультативная помощь в области организации архивного дела и обеспечения сохранности архивных документов, они через государственный и муниципальные архивы республики обеспечены электронными версиями нормативных правовых актов по делопроизводству и архивному делу. </w:t>
      </w:r>
    </w:p>
    <w:p w:rsidR="00880AFC" w:rsidRPr="00880AFC" w:rsidRDefault="00880AFC" w:rsidP="00880AFC">
      <w:pPr>
        <w:shd w:val="clear" w:color="auto" w:fill="FFFFFF"/>
        <w:tabs>
          <w:tab w:val="left" w:pos="8222"/>
        </w:tabs>
        <w:spacing w:after="0" w:line="240" w:lineRule="auto"/>
        <w:ind w:right="-1" w:firstLine="709"/>
        <w:jc w:val="both"/>
        <w:outlineLvl w:val="2"/>
        <w:rPr>
          <w:rFonts w:ascii="Times New Roman" w:hAnsi="Times New Roman" w:cs="Times New Roman"/>
          <w:color w:val="000000" w:themeColor="text1"/>
          <w:spacing w:val="-4"/>
          <w:sz w:val="28"/>
          <w:szCs w:val="28"/>
          <w:shd w:val="clear" w:color="auto" w:fill="FFFFFF"/>
        </w:rPr>
      </w:pPr>
      <w:r w:rsidRPr="00880AFC">
        <w:rPr>
          <w:rFonts w:ascii="Times New Roman" w:hAnsi="Times New Roman" w:cs="Times New Roman"/>
          <w:color w:val="000000" w:themeColor="text1"/>
          <w:spacing w:val="-4"/>
          <w:sz w:val="28"/>
          <w:szCs w:val="28"/>
          <w:shd w:val="clear" w:color="auto" w:fill="FFFFFF"/>
        </w:rPr>
        <w:t>Наиболее значимым риском является факт причинения вреда Архивному фонду Российской Федерации вследствие нарушения архивного законодательства контролируемым лицом, в том числе вследствие действий (бездействия) должностных лиц контролируемого лица.</w:t>
      </w:r>
    </w:p>
    <w:p w:rsidR="00880AFC" w:rsidRPr="00880AFC" w:rsidRDefault="00880AFC" w:rsidP="00880AFC">
      <w:pPr>
        <w:shd w:val="clear" w:color="auto" w:fill="FFFFFF"/>
        <w:tabs>
          <w:tab w:val="left" w:pos="8222"/>
        </w:tabs>
        <w:spacing w:after="0" w:line="240" w:lineRule="auto"/>
        <w:ind w:right="-1" w:firstLine="709"/>
        <w:jc w:val="both"/>
        <w:outlineLvl w:val="2"/>
        <w:rPr>
          <w:rFonts w:ascii="Times New Roman" w:hAnsi="Times New Roman" w:cs="Times New Roman"/>
          <w:color w:val="000000" w:themeColor="text1"/>
          <w:spacing w:val="-4"/>
          <w:sz w:val="28"/>
          <w:szCs w:val="28"/>
          <w:shd w:val="clear" w:color="auto" w:fill="FFFFFF"/>
        </w:rPr>
      </w:pPr>
      <w:r w:rsidRPr="00880AFC">
        <w:rPr>
          <w:rFonts w:ascii="Times New Roman" w:hAnsi="Times New Roman" w:cs="Times New Roman"/>
          <w:color w:val="000000" w:themeColor="text1"/>
          <w:spacing w:val="-4"/>
          <w:sz w:val="28"/>
          <w:szCs w:val="28"/>
          <w:shd w:val="clear" w:color="auto" w:fill="FFFFFF"/>
        </w:rPr>
        <w:t xml:space="preserve">Проведение профилактических мероприятий, направленных на соблюдение контролируемыми лицами архивного законодательства, будет способствовать повышению их ответственности, а также снижению количества совершаемых нарушений. </w:t>
      </w:r>
    </w:p>
    <w:p w:rsidR="00880AFC" w:rsidRPr="00880AFC" w:rsidRDefault="00880AFC" w:rsidP="00880AFC">
      <w:pPr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80AFC" w:rsidRPr="00880AFC" w:rsidRDefault="00880AFC" w:rsidP="00880AFC">
      <w:pPr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880AFC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Раздел II. Цели и задачи реализации программы профилактики </w:t>
      </w:r>
    </w:p>
    <w:p w:rsidR="00880AFC" w:rsidRPr="00880AFC" w:rsidRDefault="00880AFC" w:rsidP="00880AFC">
      <w:pPr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880AFC" w:rsidRPr="00880AFC" w:rsidRDefault="00880AFC" w:rsidP="00880AFC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880AFC">
        <w:rPr>
          <w:rFonts w:ascii="Times New Roman" w:hAnsi="Times New Roman" w:cs="Times New Roman"/>
          <w:iCs/>
          <w:color w:val="000000" w:themeColor="text1"/>
          <w:spacing w:val="-4"/>
          <w:sz w:val="28"/>
          <w:szCs w:val="28"/>
          <w:shd w:val="clear" w:color="auto" w:fill="FFFFFF"/>
        </w:rPr>
        <w:t>Цели Программы</w:t>
      </w:r>
      <w:r w:rsidRPr="00880AFC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Pr="00880AF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профилактики рисков причинения вреда (ущерба) охраняемым законом ценностям при осуществлении регионального государственного контроля (надзора) за</w:t>
      </w:r>
      <w:r w:rsidRPr="00880AFC">
        <w:rPr>
          <w:rFonts w:ascii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Pr="00880AFC">
        <w:rPr>
          <w:rFonts w:ascii="Times New Roman" w:hAnsi="Times New Roman" w:cs="Times New Roman"/>
          <w:color w:val="000000" w:themeColor="text1"/>
          <w:sz w:val="28"/>
          <w:szCs w:val="28"/>
        </w:rPr>
        <w:t>соблюдением законодательства об архивном деле</w:t>
      </w:r>
      <w:r w:rsidRPr="00880AFC">
        <w:rPr>
          <w:rFonts w:ascii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Pr="00880AF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на территории Республики Дагестан (далее – Программа профилактики)</w:t>
      </w:r>
      <w:r w:rsidRPr="00880AFC">
        <w:rPr>
          <w:rFonts w:ascii="Times New Roman" w:hAnsi="Times New Roman" w:cs="Times New Roman"/>
          <w:i/>
          <w:iCs/>
          <w:color w:val="000000" w:themeColor="text1"/>
          <w:spacing w:val="-4"/>
          <w:sz w:val="28"/>
          <w:szCs w:val="28"/>
          <w:shd w:val="clear" w:color="auto" w:fill="FFFFFF"/>
        </w:rPr>
        <w:t xml:space="preserve">: </w:t>
      </w:r>
    </w:p>
    <w:p w:rsidR="00880AFC" w:rsidRPr="00880AFC" w:rsidRDefault="00880AFC" w:rsidP="00880A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0AFC">
        <w:rPr>
          <w:rFonts w:ascii="Times New Roman" w:hAnsi="Times New Roman" w:cs="Times New Roman"/>
          <w:sz w:val="28"/>
          <w:szCs w:val="28"/>
        </w:rPr>
        <w:t>- предупреждение нарушений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880AFC" w:rsidRPr="00880AFC" w:rsidRDefault="00880AFC" w:rsidP="00880A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0AFC">
        <w:rPr>
          <w:rFonts w:ascii="Times New Roman" w:hAnsi="Times New Roman" w:cs="Times New Roman"/>
          <w:sz w:val="28"/>
          <w:szCs w:val="28"/>
        </w:rPr>
        <w:lastRenderedPageBreak/>
        <w:t>- снижение административной нагрузки на контролируемых лиц;</w:t>
      </w:r>
    </w:p>
    <w:p w:rsidR="00880AFC" w:rsidRPr="00880AFC" w:rsidRDefault="00880AFC" w:rsidP="00880A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0AFC">
        <w:rPr>
          <w:rFonts w:ascii="Times New Roman" w:hAnsi="Times New Roman" w:cs="Times New Roman"/>
          <w:sz w:val="28"/>
          <w:szCs w:val="28"/>
        </w:rPr>
        <w:t>- создание мотивации к добросовестному поведению и, как следствие, снижение уровня ущерба охраняемым законом ценностям;</w:t>
      </w:r>
    </w:p>
    <w:p w:rsidR="00880AFC" w:rsidRPr="00880AFC" w:rsidRDefault="00880AFC" w:rsidP="00880A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0AFC">
        <w:rPr>
          <w:rFonts w:ascii="Times New Roman" w:hAnsi="Times New Roman" w:cs="Times New Roman"/>
          <w:sz w:val="28"/>
          <w:szCs w:val="28"/>
        </w:rPr>
        <w:t>- разъяснение подконтрольным субъектам системы обязательных требований.</w:t>
      </w:r>
    </w:p>
    <w:p w:rsidR="00880AFC" w:rsidRPr="00880AFC" w:rsidRDefault="00880AFC" w:rsidP="00880A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80AFC" w:rsidRPr="00880AFC" w:rsidRDefault="00880AFC" w:rsidP="00880AFC">
      <w:pPr>
        <w:shd w:val="clear" w:color="auto" w:fill="FFFFFF"/>
        <w:tabs>
          <w:tab w:val="left" w:pos="8222"/>
        </w:tabs>
        <w:spacing w:after="0" w:line="240" w:lineRule="auto"/>
        <w:ind w:right="-1" w:firstLine="709"/>
        <w:jc w:val="both"/>
        <w:outlineLvl w:val="2"/>
        <w:rPr>
          <w:rFonts w:ascii="Times New Roman" w:hAnsi="Times New Roman" w:cs="Times New Roman"/>
          <w:i/>
          <w:iCs/>
          <w:color w:val="000000" w:themeColor="text1"/>
          <w:spacing w:val="-4"/>
          <w:sz w:val="28"/>
          <w:szCs w:val="28"/>
          <w:shd w:val="clear" w:color="auto" w:fill="FFFFFF"/>
        </w:rPr>
      </w:pPr>
      <w:r w:rsidRPr="00880AFC">
        <w:rPr>
          <w:rFonts w:ascii="Times New Roman" w:hAnsi="Times New Roman" w:cs="Times New Roman"/>
          <w:i/>
          <w:iCs/>
          <w:color w:val="000000" w:themeColor="text1"/>
          <w:spacing w:val="-4"/>
          <w:sz w:val="28"/>
          <w:szCs w:val="28"/>
          <w:shd w:val="clear" w:color="auto" w:fill="FFFFFF"/>
        </w:rPr>
        <w:t xml:space="preserve">Задачи Программы профилактики: </w:t>
      </w:r>
    </w:p>
    <w:p w:rsidR="00880AFC" w:rsidRPr="00880AFC" w:rsidRDefault="00880AFC" w:rsidP="00880AFC">
      <w:pPr>
        <w:pStyle w:val="TableParagraph"/>
        <w:tabs>
          <w:tab w:val="left" w:pos="387"/>
        </w:tabs>
        <w:ind w:right="-1" w:firstLine="709"/>
        <w:jc w:val="both"/>
        <w:rPr>
          <w:color w:val="000000" w:themeColor="text1"/>
          <w:sz w:val="28"/>
          <w:szCs w:val="28"/>
        </w:rPr>
      </w:pPr>
      <w:r w:rsidRPr="00880AFC">
        <w:rPr>
          <w:color w:val="000000" w:themeColor="text1"/>
          <w:sz w:val="28"/>
          <w:szCs w:val="28"/>
        </w:rPr>
        <w:t>- повышение уровня правовой грамотности контролируемых лиц, путем обеспечения доступности информации об обязательных требованиях и необходимых мерах по их исполнению;</w:t>
      </w:r>
    </w:p>
    <w:p w:rsidR="00880AFC" w:rsidRPr="00880AFC" w:rsidRDefault="00880AFC" w:rsidP="00880A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0AFC">
        <w:rPr>
          <w:rFonts w:ascii="Times New Roman" w:hAnsi="Times New Roman" w:cs="Times New Roman"/>
          <w:sz w:val="28"/>
          <w:szCs w:val="28"/>
        </w:rPr>
        <w:t>- укрепление системы профилактики нарушений обязательных требований путем активизации профилактической деятельности;</w:t>
      </w:r>
    </w:p>
    <w:p w:rsidR="00880AFC" w:rsidRPr="00880AFC" w:rsidRDefault="00880AFC" w:rsidP="00880A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0AFC">
        <w:rPr>
          <w:rFonts w:ascii="Times New Roman" w:hAnsi="Times New Roman" w:cs="Times New Roman"/>
          <w:sz w:val="28"/>
          <w:szCs w:val="28"/>
        </w:rPr>
        <w:t>- выявление причин, факторов и условий, способствующих нарушению обязательных требований, определение способов устранения или снижения рисков их возникновения.</w:t>
      </w:r>
    </w:p>
    <w:p w:rsidR="00880AFC" w:rsidRPr="00880AFC" w:rsidRDefault="00880AFC" w:rsidP="00880AFC">
      <w:pPr>
        <w:pStyle w:val="TableParagraph"/>
        <w:tabs>
          <w:tab w:val="left" w:pos="387"/>
        </w:tabs>
        <w:ind w:right="-1" w:firstLine="709"/>
        <w:jc w:val="both"/>
        <w:rPr>
          <w:color w:val="000000" w:themeColor="text1"/>
          <w:sz w:val="28"/>
          <w:szCs w:val="28"/>
        </w:rPr>
      </w:pPr>
      <w:r w:rsidRPr="00880AFC">
        <w:rPr>
          <w:sz w:val="28"/>
          <w:szCs w:val="28"/>
        </w:rPr>
        <w:t> </w:t>
      </w:r>
      <w:r w:rsidRPr="00880AFC">
        <w:rPr>
          <w:color w:val="000000" w:themeColor="text1"/>
          <w:sz w:val="28"/>
          <w:szCs w:val="28"/>
        </w:rPr>
        <w:t>- другие задачи в зависимости от выявленных проблем в регулируемой сфере и текущего состояния профилактической работы.</w:t>
      </w:r>
    </w:p>
    <w:p w:rsidR="00880AFC" w:rsidRPr="00880AFC" w:rsidRDefault="00880AFC" w:rsidP="00880A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0AFC" w:rsidRPr="00880AFC" w:rsidRDefault="00880AFC" w:rsidP="00880AFC">
      <w:pPr>
        <w:pStyle w:val="TableParagraph"/>
        <w:tabs>
          <w:tab w:val="left" w:pos="387"/>
        </w:tabs>
        <w:ind w:right="88" w:firstLine="709"/>
        <w:jc w:val="both"/>
        <w:rPr>
          <w:color w:val="000000" w:themeColor="text1"/>
          <w:sz w:val="28"/>
          <w:szCs w:val="28"/>
        </w:rPr>
      </w:pPr>
      <w:r w:rsidRPr="00880AFC">
        <w:rPr>
          <w:b/>
          <w:color w:val="000000" w:themeColor="text1"/>
          <w:sz w:val="28"/>
          <w:szCs w:val="28"/>
        </w:rPr>
        <w:t>Раздел III. Перечень профилактических мероприятий, сроки (периодичность) их проведения</w:t>
      </w:r>
    </w:p>
    <w:p w:rsidR="00880AFC" w:rsidRPr="00880AFC" w:rsidRDefault="00880AFC" w:rsidP="00880AFC">
      <w:pPr>
        <w:autoSpaceDN w:val="0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ar-SA"/>
        </w:rPr>
      </w:pPr>
    </w:p>
    <w:p w:rsidR="00880AFC" w:rsidRPr="00880AFC" w:rsidRDefault="00880AFC" w:rsidP="00880AF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80AF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Мероприятия Программы профилактики представляют собой комплекс мер, направленных на достижение целей и решение основных задач настоящей Программы профилактики. </w:t>
      </w:r>
    </w:p>
    <w:p w:rsidR="00880AFC" w:rsidRPr="00880AFC" w:rsidRDefault="00880AFC" w:rsidP="00880AF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80AF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Перечень основных профилактических мероприятий Программы профилактики приведен в таблице №1. </w:t>
      </w:r>
    </w:p>
    <w:p w:rsidR="00880AFC" w:rsidRPr="00880AFC" w:rsidRDefault="00880AFC" w:rsidP="00880AFC">
      <w:pPr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80AF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Таблица № 1</w:t>
      </w:r>
    </w:p>
    <w:p w:rsidR="00880AFC" w:rsidRPr="00880AFC" w:rsidRDefault="00880AFC" w:rsidP="00880AFC">
      <w:pPr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tbl>
      <w:tblPr>
        <w:tblW w:w="963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720"/>
        <w:gridCol w:w="4320"/>
        <w:gridCol w:w="2190"/>
        <w:gridCol w:w="2409"/>
      </w:tblGrid>
      <w:tr w:rsidR="00880AFC" w:rsidRPr="00880AFC" w:rsidTr="005D5C06">
        <w:trPr>
          <w:trHeight w:val="28"/>
          <w:tblHeader/>
        </w:trPr>
        <w:tc>
          <w:tcPr>
            <w:tcW w:w="720" w:type="dxa"/>
            <w:vAlign w:val="center"/>
          </w:tcPr>
          <w:p w:rsidR="00880AFC" w:rsidRPr="00880AFC" w:rsidRDefault="00880AFC" w:rsidP="00880A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0AF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№ п/п</w:t>
            </w:r>
          </w:p>
        </w:tc>
        <w:tc>
          <w:tcPr>
            <w:tcW w:w="4320" w:type="dxa"/>
            <w:vAlign w:val="center"/>
          </w:tcPr>
          <w:p w:rsidR="00880AFC" w:rsidRPr="00880AFC" w:rsidRDefault="00880AFC" w:rsidP="00880A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0AF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Профилактические мероприятия</w:t>
            </w:r>
          </w:p>
          <w:p w:rsidR="00880AFC" w:rsidRPr="00880AFC" w:rsidRDefault="00880AFC" w:rsidP="00880A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190" w:type="dxa"/>
            <w:vAlign w:val="center"/>
          </w:tcPr>
          <w:p w:rsidR="00880AFC" w:rsidRPr="00880AFC" w:rsidRDefault="00880AFC" w:rsidP="00880A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0AF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Периодичность проведения</w:t>
            </w:r>
          </w:p>
        </w:tc>
        <w:tc>
          <w:tcPr>
            <w:tcW w:w="2409" w:type="dxa"/>
            <w:vAlign w:val="center"/>
          </w:tcPr>
          <w:p w:rsidR="00880AFC" w:rsidRPr="00880AFC" w:rsidRDefault="00880AFC" w:rsidP="00880A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0AF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Адресат мероприятия</w:t>
            </w:r>
          </w:p>
        </w:tc>
      </w:tr>
      <w:tr w:rsidR="00880AFC" w:rsidRPr="00880AFC" w:rsidTr="005D5C06">
        <w:trPr>
          <w:tblHeader/>
        </w:trPr>
        <w:tc>
          <w:tcPr>
            <w:tcW w:w="720" w:type="dxa"/>
            <w:vAlign w:val="center"/>
          </w:tcPr>
          <w:p w:rsidR="00880AFC" w:rsidRPr="00880AFC" w:rsidRDefault="00880AFC" w:rsidP="00880A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0AF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20" w:type="dxa"/>
            <w:vAlign w:val="center"/>
          </w:tcPr>
          <w:p w:rsidR="00880AFC" w:rsidRPr="00880AFC" w:rsidRDefault="00880AFC" w:rsidP="00880A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0AF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90" w:type="dxa"/>
            <w:vAlign w:val="center"/>
          </w:tcPr>
          <w:p w:rsidR="00880AFC" w:rsidRPr="00880AFC" w:rsidRDefault="00880AFC" w:rsidP="00880A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0AF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09" w:type="dxa"/>
            <w:vAlign w:val="center"/>
          </w:tcPr>
          <w:p w:rsidR="00880AFC" w:rsidRPr="00880AFC" w:rsidRDefault="00880AFC" w:rsidP="00880A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0AF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</w:tr>
      <w:tr w:rsidR="00880AFC" w:rsidRPr="00880AFC" w:rsidTr="005D5C06">
        <w:trPr>
          <w:trHeight w:val="28"/>
          <w:tblHeader/>
        </w:trPr>
        <w:tc>
          <w:tcPr>
            <w:tcW w:w="720" w:type="dxa"/>
          </w:tcPr>
          <w:p w:rsidR="00880AFC" w:rsidRPr="00880AFC" w:rsidRDefault="00880AFC" w:rsidP="00880A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0AF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320" w:type="dxa"/>
            <w:vAlign w:val="center"/>
          </w:tcPr>
          <w:p w:rsidR="00880AFC" w:rsidRPr="00880AFC" w:rsidRDefault="00880AFC" w:rsidP="00880AFC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0AF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Размещение на официальном сайте Минюста РД актуальной информации:</w:t>
            </w:r>
          </w:p>
        </w:tc>
        <w:tc>
          <w:tcPr>
            <w:tcW w:w="2190" w:type="dxa"/>
          </w:tcPr>
          <w:p w:rsidR="00880AFC" w:rsidRPr="00880AFC" w:rsidRDefault="00880AFC" w:rsidP="00880AFC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</w:tcPr>
          <w:p w:rsidR="00880AFC" w:rsidRPr="00880AFC" w:rsidRDefault="00880AFC" w:rsidP="00880AFC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880AFC" w:rsidRPr="00880AFC" w:rsidTr="005D5C06">
        <w:trPr>
          <w:trHeight w:val="28"/>
          <w:tblHeader/>
        </w:trPr>
        <w:tc>
          <w:tcPr>
            <w:tcW w:w="720" w:type="dxa"/>
          </w:tcPr>
          <w:p w:rsidR="00880AFC" w:rsidRPr="00880AFC" w:rsidRDefault="00880AFC" w:rsidP="00880A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0AF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1.1.</w:t>
            </w:r>
          </w:p>
        </w:tc>
        <w:tc>
          <w:tcPr>
            <w:tcW w:w="4320" w:type="dxa"/>
            <w:vAlign w:val="center"/>
          </w:tcPr>
          <w:p w:rsidR="00880AFC" w:rsidRPr="00880AFC" w:rsidRDefault="00880AFC" w:rsidP="00880AFC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0AF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тексты нормативных правовых актов, регулирующих осуществление контроля</w:t>
            </w:r>
          </w:p>
        </w:tc>
        <w:tc>
          <w:tcPr>
            <w:tcW w:w="2190" w:type="dxa"/>
          </w:tcPr>
          <w:p w:rsidR="00880AFC" w:rsidRPr="00880AFC" w:rsidRDefault="00880AFC" w:rsidP="00880AFC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0AF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поддерживать в актуальном состоянии</w:t>
            </w:r>
          </w:p>
        </w:tc>
        <w:tc>
          <w:tcPr>
            <w:tcW w:w="2409" w:type="dxa"/>
          </w:tcPr>
          <w:p w:rsidR="00880AFC" w:rsidRPr="00880AFC" w:rsidRDefault="00880AFC" w:rsidP="00880AFC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0AF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контролируемые лица</w:t>
            </w:r>
          </w:p>
        </w:tc>
      </w:tr>
      <w:tr w:rsidR="00880AFC" w:rsidRPr="00880AFC" w:rsidTr="005D5C06">
        <w:trPr>
          <w:trHeight w:val="28"/>
          <w:tblHeader/>
        </w:trPr>
        <w:tc>
          <w:tcPr>
            <w:tcW w:w="720" w:type="dxa"/>
          </w:tcPr>
          <w:p w:rsidR="00880AFC" w:rsidRPr="00880AFC" w:rsidRDefault="00880AFC" w:rsidP="00880A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0AF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1.2.</w:t>
            </w:r>
          </w:p>
        </w:tc>
        <w:tc>
          <w:tcPr>
            <w:tcW w:w="4320" w:type="dxa"/>
            <w:vAlign w:val="center"/>
          </w:tcPr>
          <w:p w:rsidR="00880AFC" w:rsidRPr="00880AFC" w:rsidRDefault="00880AFC" w:rsidP="00880AFC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0AF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сведения об изменениях, внесенных в нормативные правовые акты, регулирующие осуществление контроля</w:t>
            </w:r>
          </w:p>
        </w:tc>
        <w:tc>
          <w:tcPr>
            <w:tcW w:w="2190" w:type="dxa"/>
          </w:tcPr>
          <w:p w:rsidR="00880AFC" w:rsidRPr="00880AFC" w:rsidRDefault="00880AFC" w:rsidP="00880AFC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0AF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 мере внесения изменений</w:t>
            </w:r>
          </w:p>
        </w:tc>
        <w:tc>
          <w:tcPr>
            <w:tcW w:w="2409" w:type="dxa"/>
          </w:tcPr>
          <w:p w:rsidR="00880AFC" w:rsidRPr="00880AFC" w:rsidRDefault="00880AFC" w:rsidP="00880AFC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0AF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контролируемые лица</w:t>
            </w:r>
          </w:p>
        </w:tc>
      </w:tr>
      <w:tr w:rsidR="00880AFC" w:rsidRPr="00880AFC" w:rsidTr="005D5C06">
        <w:trPr>
          <w:trHeight w:val="28"/>
          <w:tblHeader/>
        </w:trPr>
        <w:tc>
          <w:tcPr>
            <w:tcW w:w="720" w:type="dxa"/>
          </w:tcPr>
          <w:p w:rsidR="00880AFC" w:rsidRPr="00880AFC" w:rsidRDefault="00880AFC" w:rsidP="00880A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0AF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1.3.</w:t>
            </w:r>
          </w:p>
        </w:tc>
        <w:tc>
          <w:tcPr>
            <w:tcW w:w="4320" w:type="dxa"/>
          </w:tcPr>
          <w:p w:rsidR="00880AFC" w:rsidRPr="00880AFC" w:rsidRDefault="00880AFC" w:rsidP="00880AFC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hyperlink r:id="rId9" w:history="1">
              <w:r w:rsidRPr="00880AFC">
                <w:rPr>
                  <w:rFonts w:ascii="Times New Roman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t>перечень</w:t>
              </w:r>
            </w:hyperlink>
            <w:r w:rsidRPr="00880AF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контроля, информация о мерах ответственности, применяемых при нарушении обязательных требований</w:t>
            </w:r>
          </w:p>
        </w:tc>
        <w:tc>
          <w:tcPr>
            <w:tcW w:w="2190" w:type="dxa"/>
          </w:tcPr>
          <w:p w:rsidR="00880AFC" w:rsidRPr="00880AFC" w:rsidRDefault="00880AFC" w:rsidP="00880AFC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0AF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поддерживать в актуальном состоянии</w:t>
            </w:r>
          </w:p>
        </w:tc>
        <w:tc>
          <w:tcPr>
            <w:tcW w:w="2409" w:type="dxa"/>
          </w:tcPr>
          <w:p w:rsidR="00880AFC" w:rsidRPr="00880AFC" w:rsidRDefault="00880AFC" w:rsidP="00880AFC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0AF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контролируемые лица</w:t>
            </w:r>
          </w:p>
        </w:tc>
      </w:tr>
      <w:tr w:rsidR="00880AFC" w:rsidRPr="00880AFC" w:rsidTr="005D5C06">
        <w:trPr>
          <w:trHeight w:val="28"/>
          <w:tblHeader/>
        </w:trPr>
        <w:tc>
          <w:tcPr>
            <w:tcW w:w="720" w:type="dxa"/>
          </w:tcPr>
          <w:p w:rsidR="00880AFC" w:rsidRPr="00880AFC" w:rsidRDefault="00880AFC" w:rsidP="00880A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80AF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1.4.</w:t>
            </w:r>
          </w:p>
        </w:tc>
        <w:tc>
          <w:tcPr>
            <w:tcW w:w="4320" w:type="dxa"/>
          </w:tcPr>
          <w:p w:rsidR="00880AFC" w:rsidRPr="00880AFC" w:rsidRDefault="00880AFC" w:rsidP="00880AFC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0AF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перечень индикаторов риска нарушения обязательных требований, порядок отнесения объектов контроля к категориям риска</w:t>
            </w:r>
          </w:p>
          <w:p w:rsidR="00880AFC" w:rsidRPr="00880AFC" w:rsidRDefault="00880AFC" w:rsidP="00880AFC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190" w:type="dxa"/>
          </w:tcPr>
          <w:p w:rsidR="00880AFC" w:rsidRPr="00880AFC" w:rsidRDefault="00880AFC" w:rsidP="00880AFC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0AF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не позднее 3 рабочих дней после утверждения</w:t>
            </w:r>
          </w:p>
        </w:tc>
        <w:tc>
          <w:tcPr>
            <w:tcW w:w="2409" w:type="dxa"/>
          </w:tcPr>
          <w:p w:rsidR="00880AFC" w:rsidRPr="00880AFC" w:rsidRDefault="00880AFC" w:rsidP="00880AFC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0AF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контролируемые лица</w:t>
            </w:r>
          </w:p>
        </w:tc>
      </w:tr>
      <w:tr w:rsidR="00880AFC" w:rsidRPr="00880AFC" w:rsidTr="005D5C06">
        <w:trPr>
          <w:trHeight w:val="28"/>
          <w:tblHeader/>
        </w:trPr>
        <w:tc>
          <w:tcPr>
            <w:tcW w:w="720" w:type="dxa"/>
          </w:tcPr>
          <w:p w:rsidR="00880AFC" w:rsidRPr="00880AFC" w:rsidRDefault="00880AFC" w:rsidP="00880A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0AF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1.5.</w:t>
            </w:r>
          </w:p>
        </w:tc>
        <w:tc>
          <w:tcPr>
            <w:tcW w:w="4320" w:type="dxa"/>
          </w:tcPr>
          <w:p w:rsidR="00880AFC" w:rsidRPr="00880AFC" w:rsidRDefault="00880AFC" w:rsidP="00880AFC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0AF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перечень контролируемых лиц, с указанием категории риска</w:t>
            </w:r>
          </w:p>
        </w:tc>
        <w:tc>
          <w:tcPr>
            <w:tcW w:w="2190" w:type="dxa"/>
          </w:tcPr>
          <w:p w:rsidR="00880AFC" w:rsidRPr="00880AFC" w:rsidRDefault="00880AFC" w:rsidP="00880AFC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0AF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не позднее 10 рабочих дней после утверждения</w:t>
            </w:r>
          </w:p>
        </w:tc>
        <w:tc>
          <w:tcPr>
            <w:tcW w:w="2409" w:type="dxa"/>
          </w:tcPr>
          <w:p w:rsidR="00880AFC" w:rsidRPr="00880AFC" w:rsidRDefault="00880AFC" w:rsidP="00880AFC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0AF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контролируемые лица</w:t>
            </w:r>
          </w:p>
        </w:tc>
      </w:tr>
      <w:tr w:rsidR="00880AFC" w:rsidRPr="00880AFC" w:rsidTr="005D5C06">
        <w:trPr>
          <w:trHeight w:val="28"/>
          <w:tblHeader/>
        </w:trPr>
        <w:tc>
          <w:tcPr>
            <w:tcW w:w="720" w:type="dxa"/>
          </w:tcPr>
          <w:p w:rsidR="00880AFC" w:rsidRPr="00880AFC" w:rsidRDefault="00880AFC" w:rsidP="00880A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0AF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1.6.</w:t>
            </w:r>
          </w:p>
        </w:tc>
        <w:tc>
          <w:tcPr>
            <w:tcW w:w="4320" w:type="dxa"/>
          </w:tcPr>
          <w:p w:rsidR="00880AFC" w:rsidRPr="00880AFC" w:rsidRDefault="00880AFC" w:rsidP="00880AFC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0AF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исчерпывающий перечень документов, сведений, которые могут запрашиваться Минюстом РД у контролируемого лица</w:t>
            </w:r>
          </w:p>
        </w:tc>
        <w:tc>
          <w:tcPr>
            <w:tcW w:w="2190" w:type="dxa"/>
          </w:tcPr>
          <w:p w:rsidR="00880AFC" w:rsidRPr="00880AFC" w:rsidRDefault="00880AFC" w:rsidP="00880AFC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0AF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поддерживать в актуальном состоянии</w:t>
            </w:r>
          </w:p>
        </w:tc>
        <w:tc>
          <w:tcPr>
            <w:tcW w:w="2409" w:type="dxa"/>
          </w:tcPr>
          <w:p w:rsidR="00880AFC" w:rsidRPr="00880AFC" w:rsidRDefault="00880AFC" w:rsidP="00880AFC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0AF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контролируемые лица</w:t>
            </w:r>
          </w:p>
        </w:tc>
      </w:tr>
      <w:tr w:rsidR="00880AFC" w:rsidRPr="00880AFC" w:rsidTr="005D5C06">
        <w:trPr>
          <w:trHeight w:val="28"/>
          <w:tblHeader/>
        </w:trPr>
        <w:tc>
          <w:tcPr>
            <w:tcW w:w="720" w:type="dxa"/>
          </w:tcPr>
          <w:p w:rsidR="00880AFC" w:rsidRPr="00880AFC" w:rsidRDefault="00880AFC" w:rsidP="00880A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0AF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1.7.</w:t>
            </w:r>
          </w:p>
        </w:tc>
        <w:tc>
          <w:tcPr>
            <w:tcW w:w="4320" w:type="dxa"/>
          </w:tcPr>
          <w:p w:rsidR="00880AFC" w:rsidRPr="00880AFC" w:rsidRDefault="00880AFC" w:rsidP="00880AFC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0AF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сведения о способах получения консультаций по вопросам соблюдения обязательных требований</w:t>
            </w:r>
          </w:p>
        </w:tc>
        <w:tc>
          <w:tcPr>
            <w:tcW w:w="2190" w:type="dxa"/>
          </w:tcPr>
          <w:p w:rsidR="00880AFC" w:rsidRPr="00880AFC" w:rsidRDefault="00880AFC" w:rsidP="00880AFC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0AF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поддерживать в актуальном состоянии</w:t>
            </w:r>
          </w:p>
        </w:tc>
        <w:tc>
          <w:tcPr>
            <w:tcW w:w="2409" w:type="dxa"/>
          </w:tcPr>
          <w:p w:rsidR="00880AFC" w:rsidRPr="00880AFC" w:rsidRDefault="00880AFC" w:rsidP="00880AFC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0AF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контролируемые лица</w:t>
            </w:r>
          </w:p>
        </w:tc>
      </w:tr>
      <w:tr w:rsidR="00880AFC" w:rsidRPr="00880AFC" w:rsidTr="005D5C06">
        <w:trPr>
          <w:trHeight w:val="28"/>
          <w:tblHeader/>
        </w:trPr>
        <w:tc>
          <w:tcPr>
            <w:tcW w:w="720" w:type="dxa"/>
          </w:tcPr>
          <w:p w:rsidR="00880AFC" w:rsidRPr="00880AFC" w:rsidRDefault="00880AFC" w:rsidP="00880A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0AF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1.8.</w:t>
            </w:r>
          </w:p>
        </w:tc>
        <w:tc>
          <w:tcPr>
            <w:tcW w:w="4320" w:type="dxa"/>
          </w:tcPr>
          <w:p w:rsidR="00880AFC" w:rsidRPr="00880AFC" w:rsidRDefault="00880AFC" w:rsidP="00880AFC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0AF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сведения о порядке досудебного обжалования решений контрольного (надзорного) органа, действий (бездействия) его должностных лиц</w:t>
            </w:r>
          </w:p>
        </w:tc>
        <w:tc>
          <w:tcPr>
            <w:tcW w:w="2190" w:type="dxa"/>
          </w:tcPr>
          <w:p w:rsidR="00880AFC" w:rsidRPr="00880AFC" w:rsidRDefault="00880AFC" w:rsidP="00880AFC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0AF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поддерживать в актуальном состоянии</w:t>
            </w:r>
          </w:p>
        </w:tc>
        <w:tc>
          <w:tcPr>
            <w:tcW w:w="2409" w:type="dxa"/>
          </w:tcPr>
          <w:p w:rsidR="00880AFC" w:rsidRPr="00880AFC" w:rsidRDefault="00880AFC" w:rsidP="00880AFC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0AF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контролируемые лица</w:t>
            </w:r>
          </w:p>
        </w:tc>
      </w:tr>
      <w:tr w:rsidR="00880AFC" w:rsidRPr="00880AFC" w:rsidTr="005D5C06">
        <w:trPr>
          <w:trHeight w:val="28"/>
          <w:tblHeader/>
        </w:trPr>
        <w:tc>
          <w:tcPr>
            <w:tcW w:w="720" w:type="dxa"/>
          </w:tcPr>
          <w:p w:rsidR="00880AFC" w:rsidRPr="00880AFC" w:rsidRDefault="00880AFC" w:rsidP="00880A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0AF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1.9.</w:t>
            </w:r>
          </w:p>
        </w:tc>
        <w:tc>
          <w:tcPr>
            <w:tcW w:w="4320" w:type="dxa"/>
          </w:tcPr>
          <w:p w:rsidR="00880AFC" w:rsidRPr="00880AFC" w:rsidRDefault="00880AFC" w:rsidP="00880AFC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0AF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доклад, содержащий результаты обобщения правоприменительной практики Минюста РД</w:t>
            </w:r>
          </w:p>
        </w:tc>
        <w:tc>
          <w:tcPr>
            <w:tcW w:w="2190" w:type="dxa"/>
          </w:tcPr>
          <w:p w:rsidR="00880AFC" w:rsidRPr="00880AFC" w:rsidRDefault="00880AFC" w:rsidP="00880AFC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0AF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в срок до 3 дней со дня утверждения доклада </w:t>
            </w:r>
          </w:p>
          <w:p w:rsidR="00880AFC" w:rsidRPr="00880AFC" w:rsidRDefault="00880AFC" w:rsidP="00880AFC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</w:tcPr>
          <w:p w:rsidR="00880AFC" w:rsidRPr="00880AFC" w:rsidRDefault="00880AFC" w:rsidP="00880AFC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0AF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контролируемые лица</w:t>
            </w:r>
          </w:p>
        </w:tc>
      </w:tr>
      <w:tr w:rsidR="00880AFC" w:rsidRPr="00880AFC" w:rsidTr="005D5C06">
        <w:trPr>
          <w:trHeight w:val="28"/>
          <w:tblHeader/>
        </w:trPr>
        <w:tc>
          <w:tcPr>
            <w:tcW w:w="720" w:type="dxa"/>
          </w:tcPr>
          <w:p w:rsidR="00880AFC" w:rsidRPr="00880AFC" w:rsidRDefault="00880AFC" w:rsidP="00880A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0AF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1.10.</w:t>
            </w:r>
          </w:p>
        </w:tc>
        <w:tc>
          <w:tcPr>
            <w:tcW w:w="4320" w:type="dxa"/>
          </w:tcPr>
          <w:p w:rsidR="00880AFC" w:rsidRPr="00880AFC" w:rsidRDefault="00880AFC" w:rsidP="00880AFC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0AF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ежегодный доклад Минюста РД о состоянии контроля</w:t>
            </w:r>
          </w:p>
        </w:tc>
        <w:tc>
          <w:tcPr>
            <w:tcW w:w="2190" w:type="dxa"/>
          </w:tcPr>
          <w:p w:rsidR="00880AFC" w:rsidRPr="00880AFC" w:rsidRDefault="00880AFC" w:rsidP="00880AFC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0AF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 срок до 3 дней со дня утверждения доклада (не позднее 23 февраля 2025 г.)</w:t>
            </w:r>
          </w:p>
        </w:tc>
        <w:tc>
          <w:tcPr>
            <w:tcW w:w="2409" w:type="dxa"/>
          </w:tcPr>
          <w:p w:rsidR="00880AFC" w:rsidRPr="00880AFC" w:rsidRDefault="00880AFC" w:rsidP="00880AFC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0AF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контролируемые лица</w:t>
            </w:r>
          </w:p>
        </w:tc>
      </w:tr>
      <w:tr w:rsidR="00880AFC" w:rsidRPr="00880AFC" w:rsidTr="005D5C06">
        <w:trPr>
          <w:trHeight w:val="28"/>
          <w:tblHeader/>
        </w:trPr>
        <w:tc>
          <w:tcPr>
            <w:tcW w:w="720" w:type="dxa"/>
          </w:tcPr>
          <w:p w:rsidR="00880AFC" w:rsidRPr="00880AFC" w:rsidRDefault="00880AFC" w:rsidP="00880A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0AF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1.11.</w:t>
            </w:r>
          </w:p>
        </w:tc>
        <w:tc>
          <w:tcPr>
            <w:tcW w:w="4320" w:type="dxa"/>
          </w:tcPr>
          <w:p w:rsidR="00880AFC" w:rsidRPr="00880AFC" w:rsidRDefault="00880AFC" w:rsidP="00880AFC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0AF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письменные разъяснения по однотипным обращениям контролируемых лиц, подписанные уполномоченным должностным лицом Минюста РД</w:t>
            </w:r>
          </w:p>
        </w:tc>
        <w:tc>
          <w:tcPr>
            <w:tcW w:w="2190" w:type="dxa"/>
          </w:tcPr>
          <w:p w:rsidR="00880AFC" w:rsidRPr="00880AFC" w:rsidRDefault="00880AFC" w:rsidP="00880AFC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0AF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 случае осуществления консультирования по однотипным обращениям контролируемых лиц</w:t>
            </w:r>
          </w:p>
        </w:tc>
        <w:tc>
          <w:tcPr>
            <w:tcW w:w="2409" w:type="dxa"/>
          </w:tcPr>
          <w:p w:rsidR="00880AFC" w:rsidRPr="00880AFC" w:rsidRDefault="00880AFC" w:rsidP="00880AFC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0AF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контролируемые лица</w:t>
            </w:r>
          </w:p>
        </w:tc>
      </w:tr>
      <w:tr w:rsidR="00880AFC" w:rsidRPr="00880AFC" w:rsidTr="005D5C06">
        <w:trPr>
          <w:trHeight w:val="28"/>
          <w:tblHeader/>
        </w:trPr>
        <w:tc>
          <w:tcPr>
            <w:tcW w:w="720" w:type="dxa"/>
          </w:tcPr>
          <w:p w:rsidR="00880AFC" w:rsidRPr="00880AFC" w:rsidRDefault="00880AFC" w:rsidP="00880A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0AF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1.12.</w:t>
            </w:r>
          </w:p>
        </w:tc>
        <w:tc>
          <w:tcPr>
            <w:tcW w:w="4320" w:type="dxa"/>
          </w:tcPr>
          <w:p w:rsidR="00880AFC" w:rsidRPr="00880AFC" w:rsidRDefault="00880AFC" w:rsidP="00880AFC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0AF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Программа профилактики рисков причинения вреда (ущерба) охраняемым законом ценностям при осуществлении регионального государственного контроля (надзора) за</w:t>
            </w:r>
            <w:r w:rsidRPr="00880AFC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880A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соблюдением законодательства об архивном деле</w:t>
            </w:r>
            <w:r w:rsidRPr="00880AFC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880AF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 территории Республики Дагестан на 2026 г.</w:t>
            </w:r>
          </w:p>
        </w:tc>
        <w:tc>
          <w:tcPr>
            <w:tcW w:w="2190" w:type="dxa"/>
          </w:tcPr>
          <w:p w:rsidR="00880AFC" w:rsidRPr="00880AFC" w:rsidRDefault="00880AFC" w:rsidP="00880AFC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0AF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проект программы для общественного обсуждения – не позднее </w:t>
            </w:r>
          </w:p>
          <w:p w:rsidR="00880AFC" w:rsidRPr="00880AFC" w:rsidRDefault="00880AFC" w:rsidP="00880AFC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0AF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 октября 2025 г.;</w:t>
            </w:r>
          </w:p>
          <w:p w:rsidR="00880AFC" w:rsidRPr="00880AFC" w:rsidRDefault="00880AFC" w:rsidP="00880AFC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0AF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утвержденная программа в течение 5 дней со дня утверждения</w:t>
            </w:r>
          </w:p>
        </w:tc>
        <w:tc>
          <w:tcPr>
            <w:tcW w:w="2409" w:type="dxa"/>
          </w:tcPr>
          <w:p w:rsidR="00880AFC" w:rsidRPr="00880AFC" w:rsidRDefault="00880AFC" w:rsidP="00880AFC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0AF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контролируемые лица</w:t>
            </w:r>
          </w:p>
        </w:tc>
      </w:tr>
      <w:tr w:rsidR="00880AFC" w:rsidRPr="00880AFC" w:rsidTr="005D5C06">
        <w:trPr>
          <w:trHeight w:val="28"/>
          <w:tblHeader/>
        </w:trPr>
        <w:tc>
          <w:tcPr>
            <w:tcW w:w="720" w:type="dxa"/>
          </w:tcPr>
          <w:p w:rsidR="00880AFC" w:rsidRPr="00880AFC" w:rsidRDefault="00880AFC" w:rsidP="00880A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0AF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1.13.</w:t>
            </w:r>
          </w:p>
        </w:tc>
        <w:tc>
          <w:tcPr>
            <w:tcW w:w="4320" w:type="dxa"/>
          </w:tcPr>
          <w:p w:rsidR="00880AFC" w:rsidRPr="00880AFC" w:rsidRDefault="00880AFC" w:rsidP="00880AFC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0AF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информация по вопросам соблюдения обязательных </w:t>
            </w:r>
            <w:proofErr w:type="gramStart"/>
            <w:r w:rsidRPr="00880AF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требований  архивного</w:t>
            </w:r>
            <w:proofErr w:type="gramEnd"/>
            <w:r w:rsidRPr="00880AF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законодательства (о результатах контрольных мероприятий)</w:t>
            </w:r>
          </w:p>
        </w:tc>
        <w:tc>
          <w:tcPr>
            <w:tcW w:w="2190" w:type="dxa"/>
          </w:tcPr>
          <w:p w:rsidR="00880AFC" w:rsidRPr="00880AFC" w:rsidRDefault="00880AFC" w:rsidP="00880AFC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0AF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 течение года, по мере проведения мероприятий</w:t>
            </w:r>
          </w:p>
        </w:tc>
        <w:tc>
          <w:tcPr>
            <w:tcW w:w="2409" w:type="dxa"/>
          </w:tcPr>
          <w:p w:rsidR="00880AFC" w:rsidRPr="00880AFC" w:rsidRDefault="00880AFC" w:rsidP="00880AFC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0AF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контролируемые лица</w:t>
            </w:r>
          </w:p>
        </w:tc>
      </w:tr>
      <w:tr w:rsidR="00880AFC" w:rsidRPr="00880AFC" w:rsidTr="005D5C06">
        <w:trPr>
          <w:trHeight w:val="28"/>
          <w:tblHeader/>
        </w:trPr>
        <w:tc>
          <w:tcPr>
            <w:tcW w:w="720" w:type="dxa"/>
          </w:tcPr>
          <w:p w:rsidR="00880AFC" w:rsidRPr="00880AFC" w:rsidRDefault="00880AFC" w:rsidP="00880A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0AF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1.14.</w:t>
            </w:r>
          </w:p>
        </w:tc>
        <w:tc>
          <w:tcPr>
            <w:tcW w:w="4320" w:type="dxa"/>
          </w:tcPr>
          <w:p w:rsidR="00880AFC" w:rsidRPr="00880AFC" w:rsidRDefault="00880AFC" w:rsidP="00880AFC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0AF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иные сведения, информации</w:t>
            </w:r>
          </w:p>
        </w:tc>
        <w:tc>
          <w:tcPr>
            <w:tcW w:w="2190" w:type="dxa"/>
          </w:tcPr>
          <w:p w:rsidR="00880AFC" w:rsidRPr="00880AFC" w:rsidRDefault="00880AFC" w:rsidP="00880AFC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0AF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 течение года, по мере проведения мероприятий и разработки документов</w:t>
            </w:r>
          </w:p>
        </w:tc>
        <w:tc>
          <w:tcPr>
            <w:tcW w:w="2409" w:type="dxa"/>
          </w:tcPr>
          <w:p w:rsidR="00880AFC" w:rsidRPr="00880AFC" w:rsidRDefault="00880AFC" w:rsidP="00880AFC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0AF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контролируемые лица</w:t>
            </w:r>
          </w:p>
        </w:tc>
      </w:tr>
      <w:tr w:rsidR="00880AFC" w:rsidRPr="00880AFC" w:rsidTr="005D5C06">
        <w:trPr>
          <w:trHeight w:val="28"/>
          <w:tblHeader/>
        </w:trPr>
        <w:tc>
          <w:tcPr>
            <w:tcW w:w="720" w:type="dxa"/>
          </w:tcPr>
          <w:p w:rsidR="00880AFC" w:rsidRPr="00880AFC" w:rsidRDefault="00880AFC" w:rsidP="00880A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0AF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320" w:type="dxa"/>
          </w:tcPr>
          <w:p w:rsidR="00880AFC" w:rsidRPr="00880AFC" w:rsidRDefault="00880AFC" w:rsidP="00880AF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0AF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Обобщение Минюстом РД правоприменительной практики осуществления контроля (п</w:t>
            </w:r>
            <w:r w:rsidRPr="00880AFC">
              <w:rPr>
                <w:rStyle w:val="fontstyle01"/>
                <w:rFonts w:ascii="Times New Roman" w:hAnsi="Times New Roman"/>
                <w:color w:val="000000" w:themeColor="text1"/>
                <w:sz w:val="28"/>
                <w:szCs w:val="28"/>
              </w:rPr>
              <w:t>одготовка ежегодного доклада о правоприменительной</w:t>
            </w:r>
            <w:r w:rsidRPr="00880A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880AFC">
              <w:rPr>
                <w:rStyle w:val="fontstyle01"/>
                <w:rFonts w:ascii="Times New Roman" w:hAnsi="Times New Roman"/>
                <w:color w:val="000000" w:themeColor="text1"/>
                <w:sz w:val="28"/>
                <w:szCs w:val="28"/>
              </w:rPr>
              <w:t>практике)</w:t>
            </w:r>
          </w:p>
        </w:tc>
        <w:tc>
          <w:tcPr>
            <w:tcW w:w="2190" w:type="dxa"/>
          </w:tcPr>
          <w:p w:rsidR="00880AFC" w:rsidRPr="00880AFC" w:rsidRDefault="00880AFC" w:rsidP="00880AFC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0AF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не позднее 5 февраля 2025 года</w:t>
            </w:r>
          </w:p>
        </w:tc>
        <w:tc>
          <w:tcPr>
            <w:tcW w:w="2409" w:type="dxa"/>
          </w:tcPr>
          <w:p w:rsidR="00880AFC" w:rsidRPr="00880AFC" w:rsidRDefault="00880AFC" w:rsidP="00880AFC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0AF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контролируемые лица</w:t>
            </w:r>
          </w:p>
        </w:tc>
      </w:tr>
      <w:tr w:rsidR="00880AFC" w:rsidRPr="00880AFC" w:rsidTr="005D5C06">
        <w:trPr>
          <w:trHeight w:val="28"/>
          <w:tblHeader/>
        </w:trPr>
        <w:tc>
          <w:tcPr>
            <w:tcW w:w="720" w:type="dxa"/>
          </w:tcPr>
          <w:p w:rsidR="00880AFC" w:rsidRPr="00880AFC" w:rsidRDefault="00880AFC" w:rsidP="00880A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0AF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320" w:type="dxa"/>
          </w:tcPr>
          <w:p w:rsidR="00880AFC" w:rsidRPr="00880AFC" w:rsidRDefault="00880AFC" w:rsidP="00880AF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0AF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Подготовка ежегодного доклада Минюста РД о состоянии контроля</w:t>
            </w:r>
          </w:p>
        </w:tc>
        <w:tc>
          <w:tcPr>
            <w:tcW w:w="2190" w:type="dxa"/>
          </w:tcPr>
          <w:p w:rsidR="00880AFC" w:rsidRPr="00880AFC" w:rsidRDefault="00880AFC" w:rsidP="00880AFC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0AF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не позднее 15 февраля 2025 года</w:t>
            </w:r>
          </w:p>
        </w:tc>
        <w:tc>
          <w:tcPr>
            <w:tcW w:w="2409" w:type="dxa"/>
          </w:tcPr>
          <w:p w:rsidR="00880AFC" w:rsidRPr="00880AFC" w:rsidRDefault="00880AFC" w:rsidP="00880AFC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0AF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контролируемые лица</w:t>
            </w:r>
          </w:p>
        </w:tc>
      </w:tr>
      <w:tr w:rsidR="00880AFC" w:rsidRPr="00880AFC" w:rsidTr="005D5C06">
        <w:trPr>
          <w:trHeight w:val="28"/>
          <w:tblHeader/>
        </w:trPr>
        <w:tc>
          <w:tcPr>
            <w:tcW w:w="720" w:type="dxa"/>
          </w:tcPr>
          <w:p w:rsidR="00880AFC" w:rsidRPr="00880AFC" w:rsidRDefault="00880AFC" w:rsidP="00880A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0AF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320" w:type="dxa"/>
          </w:tcPr>
          <w:p w:rsidR="00880AFC" w:rsidRPr="00880AFC" w:rsidRDefault="00880AFC" w:rsidP="00880AFC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0AF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Объявление предостережения о недопустимости нарушения обязательных требований в установленных российским законодательством случаях</w:t>
            </w:r>
          </w:p>
        </w:tc>
        <w:tc>
          <w:tcPr>
            <w:tcW w:w="2190" w:type="dxa"/>
          </w:tcPr>
          <w:p w:rsidR="00880AFC" w:rsidRPr="00880AFC" w:rsidRDefault="00880AFC" w:rsidP="00880AFC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0AF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 мере необходимости</w:t>
            </w:r>
          </w:p>
        </w:tc>
        <w:tc>
          <w:tcPr>
            <w:tcW w:w="2409" w:type="dxa"/>
          </w:tcPr>
          <w:p w:rsidR="00880AFC" w:rsidRPr="00880AFC" w:rsidRDefault="00880AFC" w:rsidP="00880AFC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0AF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контролируемые лица</w:t>
            </w:r>
          </w:p>
        </w:tc>
      </w:tr>
      <w:tr w:rsidR="00880AFC" w:rsidRPr="00880AFC" w:rsidTr="005D5C06">
        <w:trPr>
          <w:trHeight w:val="28"/>
          <w:tblHeader/>
        </w:trPr>
        <w:tc>
          <w:tcPr>
            <w:tcW w:w="720" w:type="dxa"/>
          </w:tcPr>
          <w:p w:rsidR="00880AFC" w:rsidRPr="00880AFC" w:rsidRDefault="00880AFC" w:rsidP="00880A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0AF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320" w:type="dxa"/>
          </w:tcPr>
          <w:p w:rsidR="00880AFC" w:rsidRPr="00880AFC" w:rsidRDefault="00880AFC" w:rsidP="00880AFC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0AF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Консультирование должностным лицом Минюста РД  (по телефону, посредством видео-конференц-связи, на личном приеме либо в ходе проведения  профилактического мероприятия, контрольного (надзорного) мероприятия) по </w:t>
            </w:r>
            <w:r w:rsidRPr="00880A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следующим вопросам:</w:t>
            </w:r>
            <w:r w:rsidRPr="00880AF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880A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организация и осуществление контроля; предмет контроля; критерии отнесения объектов контроля к категории риска; состав и порядок осуществления профилактических мероприятий; порядок обжалования решений Минюста РД, действий (бездействия) его должностных лиц; порядок подачи возражений на предостережение о недопустимости нарушений обязательных требований</w:t>
            </w:r>
          </w:p>
        </w:tc>
        <w:tc>
          <w:tcPr>
            <w:tcW w:w="2190" w:type="dxa"/>
          </w:tcPr>
          <w:p w:rsidR="00880AFC" w:rsidRPr="00880AFC" w:rsidRDefault="00880AFC" w:rsidP="00880AFC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0AF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 обращениям контролируемых лиц и их представителей, поступившим в течение года</w:t>
            </w:r>
          </w:p>
        </w:tc>
        <w:tc>
          <w:tcPr>
            <w:tcW w:w="2409" w:type="dxa"/>
          </w:tcPr>
          <w:p w:rsidR="00880AFC" w:rsidRPr="00880AFC" w:rsidRDefault="00880AFC" w:rsidP="00880AFC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0AF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контролируемые лица</w:t>
            </w:r>
          </w:p>
        </w:tc>
      </w:tr>
      <w:tr w:rsidR="00880AFC" w:rsidRPr="00880AFC" w:rsidTr="005D5C06">
        <w:trPr>
          <w:trHeight w:val="28"/>
          <w:tblHeader/>
        </w:trPr>
        <w:tc>
          <w:tcPr>
            <w:tcW w:w="720" w:type="dxa"/>
          </w:tcPr>
          <w:p w:rsidR="00880AFC" w:rsidRPr="00880AFC" w:rsidRDefault="00880AFC" w:rsidP="00880A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0AF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4320" w:type="dxa"/>
          </w:tcPr>
          <w:p w:rsidR="00880AFC" w:rsidRPr="00880AFC" w:rsidRDefault="00880AFC" w:rsidP="00880A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0AFC">
              <w:rPr>
                <w:rFonts w:ascii="Times New Roman" w:hAnsi="Times New Roman" w:cs="Times New Roman"/>
                <w:sz w:val="28"/>
                <w:szCs w:val="28"/>
              </w:rPr>
              <w:t>Профилактический визит в форме профилактической беседы.</w:t>
            </w:r>
          </w:p>
        </w:tc>
        <w:tc>
          <w:tcPr>
            <w:tcW w:w="2190" w:type="dxa"/>
          </w:tcPr>
          <w:p w:rsidR="00880AFC" w:rsidRPr="00880AFC" w:rsidRDefault="00880AFC" w:rsidP="00880AFC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0AF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 отдельному плану-графику</w:t>
            </w:r>
          </w:p>
        </w:tc>
        <w:tc>
          <w:tcPr>
            <w:tcW w:w="2409" w:type="dxa"/>
          </w:tcPr>
          <w:p w:rsidR="00880AFC" w:rsidRPr="00880AFC" w:rsidRDefault="00880AFC" w:rsidP="00880AFC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0AF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контролируемые лица</w:t>
            </w:r>
          </w:p>
        </w:tc>
      </w:tr>
      <w:tr w:rsidR="00880AFC" w:rsidRPr="00880AFC" w:rsidTr="005D5C06">
        <w:trPr>
          <w:trHeight w:val="28"/>
          <w:tblHeader/>
        </w:trPr>
        <w:tc>
          <w:tcPr>
            <w:tcW w:w="720" w:type="dxa"/>
          </w:tcPr>
          <w:p w:rsidR="00880AFC" w:rsidRPr="00880AFC" w:rsidRDefault="00880AFC" w:rsidP="00880A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0AF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7.</w:t>
            </w:r>
          </w:p>
        </w:tc>
        <w:tc>
          <w:tcPr>
            <w:tcW w:w="4320" w:type="dxa"/>
          </w:tcPr>
          <w:p w:rsidR="00880AFC" w:rsidRPr="00880AFC" w:rsidRDefault="00880AFC" w:rsidP="00880AFC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0AF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Проведение обязательных профилактических визитов в отношении контролируемых лиц, </w:t>
            </w:r>
            <w:r w:rsidRPr="00880A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впервые включенных в список организаций – источников комплектования государственного архива Республики Дагестан</w:t>
            </w:r>
          </w:p>
        </w:tc>
        <w:tc>
          <w:tcPr>
            <w:tcW w:w="2190" w:type="dxa"/>
          </w:tcPr>
          <w:p w:rsidR="00880AFC" w:rsidRPr="00880AFC" w:rsidRDefault="00880AFC" w:rsidP="00880AFC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0A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 позднее, чем в течение одного года с момента такого включения</w:t>
            </w:r>
          </w:p>
        </w:tc>
        <w:tc>
          <w:tcPr>
            <w:tcW w:w="2409" w:type="dxa"/>
          </w:tcPr>
          <w:p w:rsidR="00880AFC" w:rsidRPr="00880AFC" w:rsidRDefault="00880AFC" w:rsidP="00880AFC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0AF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контролируемые лица</w:t>
            </w:r>
          </w:p>
        </w:tc>
      </w:tr>
      <w:tr w:rsidR="00880AFC" w:rsidRPr="00880AFC" w:rsidTr="005D5C06">
        <w:trPr>
          <w:trHeight w:val="28"/>
          <w:tblHeader/>
        </w:trPr>
        <w:tc>
          <w:tcPr>
            <w:tcW w:w="720" w:type="dxa"/>
          </w:tcPr>
          <w:p w:rsidR="00880AFC" w:rsidRPr="00880AFC" w:rsidRDefault="00880AFC" w:rsidP="00880A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0AF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4320" w:type="dxa"/>
          </w:tcPr>
          <w:p w:rsidR="00880AFC" w:rsidRPr="00880AFC" w:rsidRDefault="00880AFC" w:rsidP="00880AFC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0AF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Разработка и утверждение </w:t>
            </w:r>
            <w:proofErr w:type="gramStart"/>
            <w:r w:rsidRPr="00880AF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Программы  профилактики</w:t>
            </w:r>
            <w:proofErr w:type="gramEnd"/>
            <w:r w:rsidRPr="00880AF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рисков причинения вреда (ущерба) охраняемым законом ценностям при осуществлении регионального государственного контроля (надзора) за</w:t>
            </w:r>
            <w:r w:rsidRPr="00880AFC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880A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соблюдением законодательства об архивном деле</w:t>
            </w:r>
            <w:r w:rsidRPr="00880AFC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880AF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 территории Республики Дагестан на 2025 год</w:t>
            </w:r>
          </w:p>
        </w:tc>
        <w:tc>
          <w:tcPr>
            <w:tcW w:w="2190" w:type="dxa"/>
          </w:tcPr>
          <w:p w:rsidR="00880AFC" w:rsidRPr="00880AFC" w:rsidRDefault="00880AFC" w:rsidP="00880AFC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0AF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не позднее </w:t>
            </w:r>
          </w:p>
          <w:p w:rsidR="00880AFC" w:rsidRPr="00880AFC" w:rsidRDefault="00880AFC" w:rsidP="00880AFC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0AF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 октября 2025 г. разработка;</w:t>
            </w:r>
          </w:p>
          <w:p w:rsidR="00880AFC" w:rsidRPr="00880AFC" w:rsidRDefault="00880AFC" w:rsidP="00880AFC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0AF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не позднее </w:t>
            </w:r>
          </w:p>
          <w:p w:rsidR="00880AFC" w:rsidRPr="00880AFC" w:rsidRDefault="00880AFC" w:rsidP="00880AFC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0AF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 декабря 2025 г.</w:t>
            </w:r>
          </w:p>
          <w:p w:rsidR="00880AFC" w:rsidRPr="00880AFC" w:rsidRDefault="00880AFC" w:rsidP="00880AFC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0AF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утверждение</w:t>
            </w:r>
          </w:p>
          <w:p w:rsidR="00880AFC" w:rsidRPr="00880AFC" w:rsidRDefault="00880AFC" w:rsidP="00880AFC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</w:tcPr>
          <w:p w:rsidR="00880AFC" w:rsidRPr="00880AFC" w:rsidRDefault="00880AFC" w:rsidP="00880AFC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0AF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контролируемые лица</w:t>
            </w:r>
          </w:p>
        </w:tc>
      </w:tr>
      <w:tr w:rsidR="00880AFC" w:rsidRPr="00880AFC" w:rsidTr="005D5C06">
        <w:trPr>
          <w:trHeight w:val="28"/>
          <w:tblHeader/>
        </w:trPr>
        <w:tc>
          <w:tcPr>
            <w:tcW w:w="720" w:type="dxa"/>
          </w:tcPr>
          <w:p w:rsidR="00880AFC" w:rsidRPr="00880AFC" w:rsidRDefault="00880AFC" w:rsidP="00880A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0AF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4320" w:type="dxa"/>
          </w:tcPr>
          <w:p w:rsidR="00880AFC" w:rsidRPr="00880AFC" w:rsidRDefault="00880AFC" w:rsidP="00880AFC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0AF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Иные мероприятия </w:t>
            </w:r>
          </w:p>
        </w:tc>
        <w:tc>
          <w:tcPr>
            <w:tcW w:w="2190" w:type="dxa"/>
          </w:tcPr>
          <w:p w:rsidR="00880AFC" w:rsidRPr="00880AFC" w:rsidRDefault="00880AFC" w:rsidP="00880AFC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0AF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в течение года, </w:t>
            </w:r>
          </w:p>
          <w:p w:rsidR="00880AFC" w:rsidRPr="00880AFC" w:rsidRDefault="00880AFC" w:rsidP="00880AFC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0AF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 мере необходимости</w:t>
            </w:r>
          </w:p>
        </w:tc>
        <w:tc>
          <w:tcPr>
            <w:tcW w:w="2409" w:type="dxa"/>
          </w:tcPr>
          <w:p w:rsidR="00880AFC" w:rsidRPr="00880AFC" w:rsidRDefault="00880AFC" w:rsidP="00880AFC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0AF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контролируемые лица</w:t>
            </w:r>
          </w:p>
        </w:tc>
      </w:tr>
    </w:tbl>
    <w:p w:rsidR="00880AFC" w:rsidRPr="00880AFC" w:rsidRDefault="00880AFC" w:rsidP="00880AFC">
      <w:p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880AFC" w:rsidRPr="00880AFC" w:rsidRDefault="00880AFC" w:rsidP="00880AF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80AF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Финансирование исполнения функции по осуществлению контроля осуществляется Минюстом РД в рамках бюджетных средств, выделяемых на обеспечение текущей деятельности Минюста РД. </w:t>
      </w:r>
    </w:p>
    <w:p w:rsidR="00880AFC" w:rsidRPr="00880AFC" w:rsidRDefault="00880AFC" w:rsidP="00880AF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80AF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Отдельное финансирование на проведение контрольных мероприятий и реализации настоящей Программы профилактики не предусмотрено.</w:t>
      </w:r>
    </w:p>
    <w:p w:rsidR="00880AFC" w:rsidRPr="00880AFC" w:rsidRDefault="00880AFC" w:rsidP="00880AF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80AF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Текущее управление и контроль за ходом реализации настоящей Программы профилактики осуществляет Минюст РД. Ответственным исполнителем настоящей Программы профилактики является отдел по делам архивов Минюста РД. </w:t>
      </w:r>
    </w:p>
    <w:p w:rsidR="00880AFC" w:rsidRPr="00880AFC" w:rsidRDefault="00880AFC" w:rsidP="00880AF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80AF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Перечень должностных лиц, ответственных за организацию и проведение профилактических мероприятий, предусмотренных настоящей Программой профилактики приведен в таблице № 2. </w:t>
      </w:r>
    </w:p>
    <w:p w:rsidR="00880AFC" w:rsidRPr="00880AFC" w:rsidRDefault="00880AFC" w:rsidP="00880AFC">
      <w:pPr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80AF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Таблица № 2</w:t>
      </w:r>
    </w:p>
    <w:p w:rsidR="00880AFC" w:rsidRPr="00880AFC" w:rsidRDefault="00880AFC" w:rsidP="00880AFC">
      <w:pPr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tbl>
      <w:tblPr>
        <w:tblW w:w="97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719"/>
        <w:gridCol w:w="2142"/>
        <w:gridCol w:w="3547"/>
        <w:gridCol w:w="2267"/>
        <w:gridCol w:w="1116"/>
      </w:tblGrid>
      <w:tr w:rsidR="00880AFC" w:rsidRPr="00880AFC" w:rsidTr="005D5C06">
        <w:trPr>
          <w:trHeight w:val="28"/>
          <w:tblHeader/>
        </w:trPr>
        <w:tc>
          <w:tcPr>
            <w:tcW w:w="719" w:type="dxa"/>
            <w:vAlign w:val="center"/>
          </w:tcPr>
          <w:p w:rsidR="00880AFC" w:rsidRPr="00880AFC" w:rsidRDefault="00880AFC" w:rsidP="00880A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0AF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№ п/п</w:t>
            </w:r>
          </w:p>
        </w:tc>
        <w:tc>
          <w:tcPr>
            <w:tcW w:w="2142" w:type="dxa"/>
            <w:vAlign w:val="center"/>
          </w:tcPr>
          <w:p w:rsidR="00880AFC" w:rsidRPr="00880AFC" w:rsidRDefault="00880AFC" w:rsidP="00880A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0AF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Должность</w:t>
            </w:r>
          </w:p>
        </w:tc>
        <w:tc>
          <w:tcPr>
            <w:tcW w:w="3547" w:type="dxa"/>
            <w:vAlign w:val="center"/>
          </w:tcPr>
          <w:p w:rsidR="00880AFC" w:rsidRPr="00880AFC" w:rsidRDefault="00880AFC" w:rsidP="00880A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0AF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Функции</w:t>
            </w:r>
          </w:p>
        </w:tc>
        <w:tc>
          <w:tcPr>
            <w:tcW w:w="2267" w:type="dxa"/>
            <w:vAlign w:val="center"/>
          </w:tcPr>
          <w:p w:rsidR="00880AFC" w:rsidRPr="00880AFC" w:rsidRDefault="00880AFC" w:rsidP="00880A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0AF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Контакты</w:t>
            </w:r>
          </w:p>
        </w:tc>
        <w:tc>
          <w:tcPr>
            <w:tcW w:w="1116" w:type="dxa"/>
            <w:vAlign w:val="center"/>
          </w:tcPr>
          <w:p w:rsidR="00880AFC" w:rsidRPr="00880AFC" w:rsidRDefault="00880AFC" w:rsidP="00880A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0AF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Примечание</w:t>
            </w:r>
          </w:p>
        </w:tc>
      </w:tr>
      <w:tr w:rsidR="00880AFC" w:rsidRPr="00880AFC" w:rsidTr="005D5C06">
        <w:trPr>
          <w:trHeight w:val="28"/>
          <w:tblHeader/>
        </w:trPr>
        <w:tc>
          <w:tcPr>
            <w:tcW w:w="719" w:type="dxa"/>
            <w:vAlign w:val="center"/>
          </w:tcPr>
          <w:p w:rsidR="00880AFC" w:rsidRPr="00880AFC" w:rsidRDefault="00880AFC" w:rsidP="00880A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0AF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42" w:type="dxa"/>
            <w:vAlign w:val="center"/>
          </w:tcPr>
          <w:p w:rsidR="00880AFC" w:rsidRPr="00880AFC" w:rsidRDefault="00880AFC" w:rsidP="00880A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0AF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547" w:type="dxa"/>
            <w:vAlign w:val="center"/>
          </w:tcPr>
          <w:p w:rsidR="00880AFC" w:rsidRPr="00880AFC" w:rsidRDefault="00880AFC" w:rsidP="00880A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0AF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67" w:type="dxa"/>
            <w:vAlign w:val="center"/>
          </w:tcPr>
          <w:p w:rsidR="00880AFC" w:rsidRPr="00880AFC" w:rsidRDefault="00880AFC" w:rsidP="00880A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0AF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16" w:type="dxa"/>
            <w:vAlign w:val="center"/>
          </w:tcPr>
          <w:p w:rsidR="00880AFC" w:rsidRPr="00880AFC" w:rsidRDefault="00880AFC" w:rsidP="00880A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0AF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</w:t>
            </w:r>
          </w:p>
        </w:tc>
      </w:tr>
      <w:tr w:rsidR="00880AFC" w:rsidRPr="00880AFC" w:rsidTr="005D5C06">
        <w:trPr>
          <w:trHeight w:val="28"/>
          <w:tblHeader/>
        </w:trPr>
        <w:tc>
          <w:tcPr>
            <w:tcW w:w="719" w:type="dxa"/>
            <w:vAlign w:val="center"/>
          </w:tcPr>
          <w:p w:rsidR="00880AFC" w:rsidRPr="00880AFC" w:rsidRDefault="00880AFC" w:rsidP="00880A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0AF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142" w:type="dxa"/>
            <w:vAlign w:val="center"/>
          </w:tcPr>
          <w:p w:rsidR="00880AFC" w:rsidRPr="00880AFC" w:rsidRDefault="00880AFC" w:rsidP="00880A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0AF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Начальник отдела по делам архивов Минюста РД </w:t>
            </w:r>
          </w:p>
        </w:tc>
        <w:tc>
          <w:tcPr>
            <w:tcW w:w="3547" w:type="dxa"/>
            <w:vAlign w:val="center"/>
          </w:tcPr>
          <w:p w:rsidR="00880AFC" w:rsidRPr="00880AFC" w:rsidRDefault="00880AFC" w:rsidP="00880A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0AF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Организация и координация деятельности по реализации Программы профилактики</w:t>
            </w:r>
          </w:p>
        </w:tc>
        <w:tc>
          <w:tcPr>
            <w:tcW w:w="2267" w:type="dxa"/>
            <w:vAlign w:val="center"/>
          </w:tcPr>
          <w:p w:rsidR="00880AFC" w:rsidRPr="00880AFC" w:rsidRDefault="00880AFC" w:rsidP="00880A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880AF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+7 (8722) 69-42-13</w:t>
            </w:r>
          </w:p>
          <w:p w:rsidR="00880AFC" w:rsidRPr="00880AFC" w:rsidRDefault="00880AFC" w:rsidP="00880A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0AF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dagarchiv@yandex.ru</w:t>
            </w:r>
          </w:p>
        </w:tc>
        <w:tc>
          <w:tcPr>
            <w:tcW w:w="1116" w:type="dxa"/>
          </w:tcPr>
          <w:p w:rsidR="00880AFC" w:rsidRPr="00880AFC" w:rsidRDefault="00880AFC" w:rsidP="00880A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880AFC" w:rsidRPr="00880AFC" w:rsidTr="005D5C06">
        <w:trPr>
          <w:trHeight w:val="28"/>
          <w:tblHeader/>
        </w:trPr>
        <w:tc>
          <w:tcPr>
            <w:tcW w:w="719" w:type="dxa"/>
            <w:vAlign w:val="center"/>
          </w:tcPr>
          <w:p w:rsidR="00880AFC" w:rsidRPr="00880AFC" w:rsidRDefault="00880AFC" w:rsidP="00880A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0AF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142" w:type="dxa"/>
            <w:vAlign w:val="center"/>
          </w:tcPr>
          <w:p w:rsidR="00880AFC" w:rsidRPr="00880AFC" w:rsidRDefault="00880AFC" w:rsidP="00880A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0AF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Заместитель начальника отдела по делам архивов Минюста РД</w:t>
            </w:r>
          </w:p>
        </w:tc>
        <w:tc>
          <w:tcPr>
            <w:tcW w:w="3547" w:type="dxa"/>
            <w:vAlign w:val="center"/>
          </w:tcPr>
          <w:p w:rsidR="00880AFC" w:rsidRPr="00880AFC" w:rsidRDefault="00880AFC" w:rsidP="00880A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0AF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Организация и проведение мероприятий Программы профилактики</w:t>
            </w:r>
          </w:p>
        </w:tc>
        <w:tc>
          <w:tcPr>
            <w:tcW w:w="2267" w:type="dxa"/>
            <w:vAlign w:val="center"/>
          </w:tcPr>
          <w:p w:rsidR="00880AFC" w:rsidRPr="00880AFC" w:rsidRDefault="00880AFC" w:rsidP="00880A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0AF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+7 (8722) 69-16-11</w:t>
            </w:r>
            <w:r w:rsidRPr="00880AF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dagarchiv@yandex.ru</w:t>
            </w:r>
          </w:p>
        </w:tc>
        <w:tc>
          <w:tcPr>
            <w:tcW w:w="1116" w:type="dxa"/>
          </w:tcPr>
          <w:p w:rsidR="00880AFC" w:rsidRPr="00880AFC" w:rsidRDefault="00880AFC" w:rsidP="00880A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880AFC" w:rsidRPr="00880AFC" w:rsidTr="005D5C06">
        <w:trPr>
          <w:trHeight w:val="28"/>
          <w:tblHeader/>
        </w:trPr>
        <w:tc>
          <w:tcPr>
            <w:tcW w:w="719" w:type="dxa"/>
            <w:vAlign w:val="center"/>
          </w:tcPr>
          <w:p w:rsidR="00880AFC" w:rsidRPr="00880AFC" w:rsidRDefault="00880AFC" w:rsidP="00880A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0AF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142" w:type="dxa"/>
            <w:vAlign w:val="center"/>
          </w:tcPr>
          <w:p w:rsidR="00880AFC" w:rsidRPr="00880AFC" w:rsidRDefault="00880AFC" w:rsidP="00880A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0AF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Консультант отдела по делам архивов Минюста РД</w:t>
            </w:r>
          </w:p>
        </w:tc>
        <w:tc>
          <w:tcPr>
            <w:tcW w:w="3547" w:type="dxa"/>
            <w:vAlign w:val="center"/>
          </w:tcPr>
          <w:p w:rsidR="00880AFC" w:rsidRPr="00880AFC" w:rsidRDefault="00880AFC" w:rsidP="00880A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0AF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Организация и проведение мероприятий Программы профилактики</w:t>
            </w:r>
          </w:p>
        </w:tc>
        <w:tc>
          <w:tcPr>
            <w:tcW w:w="2267" w:type="dxa"/>
            <w:vAlign w:val="center"/>
          </w:tcPr>
          <w:p w:rsidR="00880AFC" w:rsidRPr="00880AFC" w:rsidRDefault="00880AFC" w:rsidP="00880A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0AF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+7 (8722) 69-16-11</w:t>
            </w:r>
            <w:r w:rsidRPr="00880AF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dagarchiv@yandex.ru</w:t>
            </w:r>
          </w:p>
        </w:tc>
        <w:tc>
          <w:tcPr>
            <w:tcW w:w="1116" w:type="dxa"/>
          </w:tcPr>
          <w:p w:rsidR="00880AFC" w:rsidRPr="00880AFC" w:rsidRDefault="00880AFC" w:rsidP="00880A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880AFC" w:rsidRPr="00880AFC" w:rsidTr="005D5C06">
        <w:trPr>
          <w:trHeight w:val="28"/>
          <w:tblHeader/>
        </w:trPr>
        <w:tc>
          <w:tcPr>
            <w:tcW w:w="719" w:type="dxa"/>
            <w:vAlign w:val="center"/>
          </w:tcPr>
          <w:p w:rsidR="00880AFC" w:rsidRPr="00880AFC" w:rsidRDefault="00880AFC" w:rsidP="00880A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0AF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142" w:type="dxa"/>
            <w:vAlign w:val="center"/>
          </w:tcPr>
          <w:p w:rsidR="00880AFC" w:rsidRPr="00880AFC" w:rsidRDefault="00880AFC" w:rsidP="00880A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0AF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Главный специалист-эксперт отдела по делам архивов </w:t>
            </w:r>
          </w:p>
          <w:p w:rsidR="00880AFC" w:rsidRPr="00880AFC" w:rsidRDefault="00880AFC" w:rsidP="00880A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0AF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Минюста РД</w:t>
            </w:r>
          </w:p>
        </w:tc>
        <w:tc>
          <w:tcPr>
            <w:tcW w:w="3547" w:type="dxa"/>
            <w:vAlign w:val="center"/>
          </w:tcPr>
          <w:p w:rsidR="00880AFC" w:rsidRPr="00880AFC" w:rsidRDefault="00880AFC" w:rsidP="00880A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0AF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Организация и проведение мероприятий Программы профилактики</w:t>
            </w:r>
          </w:p>
        </w:tc>
        <w:tc>
          <w:tcPr>
            <w:tcW w:w="2267" w:type="dxa"/>
            <w:vAlign w:val="center"/>
          </w:tcPr>
          <w:p w:rsidR="00880AFC" w:rsidRPr="00880AFC" w:rsidRDefault="00880AFC" w:rsidP="00880A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80AF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+7 (8722) 69-42-16</w:t>
            </w:r>
            <w:r w:rsidRPr="00880AF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dagarchiv@yandex.ru</w:t>
            </w:r>
          </w:p>
        </w:tc>
        <w:tc>
          <w:tcPr>
            <w:tcW w:w="1116" w:type="dxa"/>
          </w:tcPr>
          <w:p w:rsidR="00880AFC" w:rsidRPr="00880AFC" w:rsidRDefault="00880AFC" w:rsidP="00880A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</w:tbl>
    <w:p w:rsidR="00880AFC" w:rsidRPr="00880AFC" w:rsidRDefault="00880AFC" w:rsidP="00880AFC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80AFC" w:rsidRPr="00880AFC" w:rsidRDefault="00880AFC" w:rsidP="00880AFC">
      <w:p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880AFC" w:rsidRPr="00880AFC" w:rsidRDefault="00880AFC" w:rsidP="00880AFC">
      <w:p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880AFC" w:rsidRPr="00880AFC" w:rsidRDefault="00880AFC" w:rsidP="00880AFC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880AFC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Раздел IV. Показатели результативности и эффективности программы профилактики </w:t>
      </w:r>
    </w:p>
    <w:p w:rsidR="00880AFC" w:rsidRPr="00880AFC" w:rsidRDefault="00880AFC" w:rsidP="00880AFC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80AFC" w:rsidRPr="00880AFC" w:rsidRDefault="00880AFC" w:rsidP="00880AF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80AF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Мониторинг реализации Программы профилактики осуществляется на регулярной основе.</w:t>
      </w:r>
    </w:p>
    <w:p w:rsidR="00880AFC" w:rsidRPr="00880AFC" w:rsidRDefault="00880AFC" w:rsidP="00880AF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80AF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Результаты профилактической работы включаются в ежегодные доклады об осуществлении контроля и в виде отдельного информационного сообщения размещаются на официальном сайте Минюста РД (https://minyust.e-dag.ru) в информационно-коммуникационной сети «Интернет».</w:t>
      </w:r>
    </w:p>
    <w:p w:rsidR="00880AFC" w:rsidRPr="00880AFC" w:rsidRDefault="00880AFC" w:rsidP="00880AF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80AF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Ожидаемый результат Программы профилактики – снижение количества выявленных нарушений обязательных требований при увеличении количества и качества проводимых профилактических мероприятий.</w:t>
      </w:r>
    </w:p>
    <w:p w:rsidR="00880AFC" w:rsidRPr="00880AFC" w:rsidRDefault="00880AFC" w:rsidP="00880AF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80AF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Методика оценки эффективности профилактических мероприятий предназначена способствовать максимальному достижению общественно значимых результатов снижения причиняемого контролируемыми лицами вреда (ущерба) охраняемым законом ценностям.</w:t>
      </w:r>
    </w:p>
    <w:p w:rsidR="00880AFC" w:rsidRPr="00880AFC" w:rsidRDefault="00880AFC" w:rsidP="00880AF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80AF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Показатели эффективности Программы профилактики приведены в таблице № 3.</w:t>
      </w:r>
      <w:bookmarkStart w:id="0" w:name="_GoBack"/>
      <w:bookmarkEnd w:id="0"/>
    </w:p>
    <w:p w:rsidR="00880AFC" w:rsidRPr="00880AFC" w:rsidRDefault="00880AFC" w:rsidP="00880AF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80AFC">
        <w:rPr>
          <w:rFonts w:ascii="Times New Roman" w:hAnsi="Times New Roman" w:cs="Times New Roman"/>
          <w:sz w:val="28"/>
          <w:szCs w:val="28"/>
        </w:rPr>
        <w:lastRenderedPageBreak/>
        <w:t>Таблица № 3</w:t>
      </w:r>
    </w:p>
    <w:p w:rsidR="00880AFC" w:rsidRPr="00880AFC" w:rsidRDefault="00880AFC" w:rsidP="00880AF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shd w:val="clear" w:color="auto" w:fill="FFFFFF"/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14"/>
        <w:gridCol w:w="6787"/>
        <w:gridCol w:w="2144"/>
      </w:tblGrid>
      <w:tr w:rsidR="00880AFC" w:rsidRPr="00880AFC" w:rsidTr="005D5C06"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  <w:hideMark/>
          </w:tcPr>
          <w:p w:rsidR="00880AFC" w:rsidRPr="00880AFC" w:rsidRDefault="00880AFC" w:rsidP="00880A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0AFC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6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  <w:hideMark/>
          </w:tcPr>
          <w:p w:rsidR="00880AFC" w:rsidRPr="00880AFC" w:rsidRDefault="00880AFC" w:rsidP="00880A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0AFC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  <w:hideMark/>
          </w:tcPr>
          <w:p w:rsidR="00880AFC" w:rsidRPr="00880AFC" w:rsidRDefault="00880AFC" w:rsidP="00880A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0AFC">
              <w:rPr>
                <w:rFonts w:ascii="Times New Roman" w:hAnsi="Times New Roman" w:cs="Times New Roman"/>
                <w:sz w:val="28"/>
                <w:szCs w:val="28"/>
              </w:rPr>
              <w:t>Величина</w:t>
            </w:r>
          </w:p>
        </w:tc>
      </w:tr>
      <w:tr w:rsidR="00880AFC" w:rsidRPr="00880AFC" w:rsidTr="005D5C06"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880AFC" w:rsidRPr="00880AFC" w:rsidRDefault="00880AFC" w:rsidP="00880A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0AF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880AFC" w:rsidRPr="00880AFC" w:rsidRDefault="00880AFC" w:rsidP="00880A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0AFC">
              <w:rPr>
                <w:rFonts w:ascii="Times New Roman" w:hAnsi="Times New Roman" w:cs="Times New Roman"/>
                <w:sz w:val="28"/>
                <w:szCs w:val="28"/>
              </w:rPr>
              <w:t>Информированность контролируемых лиц об обязательных требованиях, о принятых и готовящихся изменениях в системе обязательных требований, о порядке проведения проверок, правах контролируемых лиц при проведении проверки</w:t>
            </w:r>
          </w:p>
          <w:p w:rsidR="00880AFC" w:rsidRPr="00880AFC" w:rsidRDefault="00880AFC" w:rsidP="00880A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880AFC" w:rsidRPr="00880AFC" w:rsidRDefault="00880AFC" w:rsidP="00880A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0AFC">
              <w:rPr>
                <w:rFonts w:ascii="Times New Roman" w:hAnsi="Times New Roman" w:cs="Times New Roman"/>
                <w:sz w:val="28"/>
                <w:szCs w:val="28"/>
              </w:rPr>
              <w:t>100 %</w:t>
            </w:r>
          </w:p>
        </w:tc>
      </w:tr>
      <w:tr w:rsidR="00880AFC" w:rsidRPr="00880AFC" w:rsidTr="005D5C06"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880AFC" w:rsidRPr="00880AFC" w:rsidRDefault="00880AFC" w:rsidP="00880A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0AF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880AFC" w:rsidRPr="00880AFC" w:rsidRDefault="00880AFC" w:rsidP="00880A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0AFC">
              <w:rPr>
                <w:rFonts w:ascii="Times New Roman" w:hAnsi="Times New Roman" w:cs="Times New Roman"/>
                <w:sz w:val="28"/>
                <w:szCs w:val="28"/>
              </w:rPr>
              <w:t>Понятность обязательных требований, обеспечивающая их однозначное толкование контролируемыми лицами и Минюстом РД</w:t>
            </w:r>
          </w:p>
          <w:p w:rsidR="00880AFC" w:rsidRPr="00880AFC" w:rsidRDefault="00880AFC" w:rsidP="00880A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880AFC" w:rsidRPr="00880AFC" w:rsidRDefault="00880AFC" w:rsidP="00880A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0AFC">
              <w:rPr>
                <w:rFonts w:ascii="Times New Roman" w:hAnsi="Times New Roman" w:cs="Times New Roman"/>
                <w:sz w:val="28"/>
                <w:szCs w:val="28"/>
              </w:rPr>
              <w:t>100 %</w:t>
            </w:r>
          </w:p>
        </w:tc>
      </w:tr>
      <w:tr w:rsidR="00880AFC" w:rsidRPr="00880AFC" w:rsidTr="005D5C06"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880AFC" w:rsidRPr="00880AFC" w:rsidRDefault="00880AFC" w:rsidP="00880A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0AFC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880AFC" w:rsidRPr="00880AFC" w:rsidRDefault="00880AFC" w:rsidP="00880A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0AFC">
              <w:rPr>
                <w:rFonts w:ascii="Times New Roman" w:hAnsi="Times New Roman" w:cs="Times New Roman"/>
                <w:sz w:val="28"/>
                <w:szCs w:val="28"/>
              </w:rPr>
              <w:t>Вовлечение контролируемых лиц в регулярное взаимодействие с контрольно-надзорным органом</w:t>
            </w:r>
          </w:p>
          <w:p w:rsidR="00880AFC" w:rsidRPr="00880AFC" w:rsidRDefault="00880AFC" w:rsidP="00880A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880AFC" w:rsidRPr="00880AFC" w:rsidRDefault="00880AFC" w:rsidP="00880A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0AFC">
              <w:rPr>
                <w:rFonts w:ascii="Times New Roman" w:hAnsi="Times New Roman" w:cs="Times New Roman"/>
                <w:sz w:val="28"/>
                <w:szCs w:val="28"/>
              </w:rPr>
              <w:t>100 % от числа обратившихся</w:t>
            </w:r>
          </w:p>
        </w:tc>
      </w:tr>
      <w:tr w:rsidR="00880AFC" w:rsidRPr="00880AFC" w:rsidTr="005D5C06"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880AFC" w:rsidRPr="00880AFC" w:rsidRDefault="00880AFC" w:rsidP="00880A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0AFC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880AFC" w:rsidRPr="00880AFC" w:rsidRDefault="00880AFC" w:rsidP="00880A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0AFC">
              <w:rPr>
                <w:rFonts w:ascii="Times New Roman" w:hAnsi="Times New Roman" w:cs="Times New Roman"/>
                <w:sz w:val="28"/>
                <w:szCs w:val="28"/>
              </w:rPr>
              <w:t>Количество проведенных профилактических мероприятий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880AFC" w:rsidRPr="00880AFC" w:rsidRDefault="00880AFC" w:rsidP="00880A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0AFC">
              <w:rPr>
                <w:rFonts w:ascii="Times New Roman" w:hAnsi="Times New Roman" w:cs="Times New Roman"/>
                <w:sz w:val="28"/>
                <w:szCs w:val="28"/>
              </w:rPr>
              <w:t>100 % от запланированного количества</w:t>
            </w:r>
          </w:p>
        </w:tc>
      </w:tr>
      <w:tr w:rsidR="00880AFC" w:rsidRPr="00880AFC" w:rsidTr="005D5C06"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880AFC" w:rsidRPr="00880AFC" w:rsidRDefault="00880AFC" w:rsidP="00880A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0AFC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852" w:type="dxa"/>
            <w:tcBorders>
              <w:top w:val="single" w:sz="4" w:space="0" w:color="auto"/>
              <w:left w:val="single" w:sz="4" w:space="0" w:color="auto"/>
              <w:bottom w:val="single" w:sz="4" w:space="0" w:color="8B8989"/>
              <w:right w:val="single" w:sz="4" w:space="0" w:color="auto"/>
            </w:tcBorders>
            <w:shd w:val="clear" w:color="auto" w:fill="FFFFFF"/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880AFC" w:rsidRPr="00880AFC" w:rsidRDefault="00880AFC" w:rsidP="00880A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0AFC">
              <w:rPr>
                <w:rFonts w:ascii="Times New Roman" w:hAnsi="Times New Roman" w:cs="Times New Roman"/>
                <w:sz w:val="28"/>
                <w:szCs w:val="28"/>
              </w:rPr>
              <w:t>Доля субъектов (объектов), в отношении которых проведены профилактические мероприятия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880AFC" w:rsidRPr="00880AFC" w:rsidRDefault="00880AFC" w:rsidP="00880A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0AFC">
              <w:rPr>
                <w:rFonts w:ascii="Times New Roman" w:hAnsi="Times New Roman" w:cs="Times New Roman"/>
                <w:sz w:val="28"/>
                <w:szCs w:val="28"/>
              </w:rPr>
              <w:t>100 % от запланированного количества</w:t>
            </w:r>
          </w:p>
          <w:p w:rsidR="00880AFC" w:rsidRPr="00880AFC" w:rsidRDefault="00880AFC" w:rsidP="00880A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80AFC" w:rsidRPr="00880AFC" w:rsidRDefault="00880AFC" w:rsidP="00880AFC">
      <w:pPr>
        <w:autoSpaceDE w:val="0"/>
        <w:autoSpaceDN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80AFC" w:rsidRPr="00880AFC" w:rsidRDefault="00880AFC" w:rsidP="00880AFC">
      <w:pPr>
        <w:autoSpaceDE w:val="0"/>
        <w:autoSpaceDN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80AFC" w:rsidRPr="00880AFC" w:rsidRDefault="00880AFC" w:rsidP="00880AFC">
      <w:pPr>
        <w:autoSpaceDE w:val="0"/>
        <w:autoSpaceDN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80AFC" w:rsidRPr="00880AFC" w:rsidRDefault="00880AFC" w:rsidP="00880AFC">
      <w:pPr>
        <w:autoSpaceDE w:val="0"/>
        <w:autoSpaceDN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sectPr w:rsidR="00880AFC" w:rsidRPr="00880AFC" w:rsidSect="004C17C8">
      <w:headerReference w:type="default" r:id="rId10"/>
      <w:pgSz w:w="11906" w:h="16838"/>
      <w:pgMar w:top="851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E7521" w:rsidRDefault="005E7521" w:rsidP="00541650">
      <w:pPr>
        <w:spacing w:after="0" w:line="240" w:lineRule="auto"/>
      </w:pPr>
      <w:r>
        <w:separator/>
      </w:r>
    </w:p>
  </w:endnote>
  <w:endnote w:type="continuationSeparator" w:id="0">
    <w:p w:rsidR="005E7521" w:rsidRDefault="005E7521" w:rsidP="005416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NewRomanPS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-Roman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E7521" w:rsidRDefault="005E7521" w:rsidP="00541650">
      <w:pPr>
        <w:spacing w:after="0" w:line="240" w:lineRule="auto"/>
      </w:pPr>
      <w:r>
        <w:separator/>
      </w:r>
    </w:p>
  </w:footnote>
  <w:footnote w:type="continuationSeparator" w:id="0">
    <w:p w:rsidR="005E7521" w:rsidRDefault="005E7521" w:rsidP="005416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342634"/>
    </w:sdtPr>
    <w:sdtEndPr/>
    <w:sdtContent>
      <w:p w:rsidR="00541650" w:rsidRDefault="005E7521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E1FB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41650" w:rsidRDefault="00541650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720"/>
    <w:rsid w:val="0002375E"/>
    <w:rsid w:val="00033E44"/>
    <w:rsid w:val="00035CA7"/>
    <w:rsid w:val="00040485"/>
    <w:rsid w:val="001074EB"/>
    <w:rsid w:val="001432B0"/>
    <w:rsid w:val="0014591C"/>
    <w:rsid w:val="00145B90"/>
    <w:rsid w:val="00154A4B"/>
    <w:rsid w:val="00163D52"/>
    <w:rsid w:val="001A5132"/>
    <w:rsid w:val="001E0E87"/>
    <w:rsid w:val="00221EF7"/>
    <w:rsid w:val="00243025"/>
    <w:rsid w:val="002463ED"/>
    <w:rsid w:val="00293153"/>
    <w:rsid w:val="002B5683"/>
    <w:rsid w:val="002D4F90"/>
    <w:rsid w:val="002D6A4F"/>
    <w:rsid w:val="0030154D"/>
    <w:rsid w:val="00335720"/>
    <w:rsid w:val="003360FB"/>
    <w:rsid w:val="003411F5"/>
    <w:rsid w:val="00343B2B"/>
    <w:rsid w:val="003A42F3"/>
    <w:rsid w:val="003D1167"/>
    <w:rsid w:val="003F5C5C"/>
    <w:rsid w:val="004002CE"/>
    <w:rsid w:val="004138F7"/>
    <w:rsid w:val="004C17C8"/>
    <w:rsid w:val="004E4792"/>
    <w:rsid w:val="00513726"/>
    <w:rsid w:val="00541650"/>
    <w:rsid w:val="005800A0"/>
    <w:rsid w:val="005906A7"/>
    <w:rsid w:val="005A55EA"/>
    <w:rsid w:val="005A6F60"/>
    <w:rsid w:val="005B3989"/>
    <w:rsid w:val="005D1FD3"/>
    <w:rsid w:val="005E2032"/>
    <w:rsid w:val="005E7521"/>
    <w:rsid w:val="00612970"/>
    <w:rsid w:val="00621C8B"/>
    <w:rsid w:val="0062672D"/>
    <w:rsid w:val="006544D8"/>
    <w:rsid w:val="00691317"/>
    <w:rsid w:val="00696465"/>
    <w:rsid w:val="006A7478"/>
    <w:rsid w:val="006C5F3B"/>
    <w:rsid w:val="006F2A5F"/>
    <w:rsid w:val="00740295"/>
    <w:rsid w:val="0077240B"/>
    <w:rsid w:val="007749A4"/>
    <w:rsid w:val="00793585"/>
    <w:rsid w:val="00796E47"/>
    <w:rsid w:val="007A1B31"/>
    <w:rsid w:val="007A4435"/>
    <w:rsid w:val="007D47BB"/>
    <w:rsid w:val="007F2901"/>
    <w:rsid w:val="007F7068"/>
    <w:rsid w:val="00827955"/>
    <w:rsid w:val="00846EEB"/>
    <w:rsid w:val="00876A51"/>
    <w:rsid w:val="00880AFC"/>
    <w:rsid w:val="008A1954"/>
    <w:rsid w:val="008D3D4F"/>
    <w:rsid w:val="008E69D8"/>
    <w:rsid w:val="008F44B0"/>
    <w:rsid w:val="008F5A11"/>
    <w:rsid w:val="00956099"/>
    <w:rsid w:val="0098196F"/>
    <w:rsid w:val="009B7BEC"/>
    <w:rsid w:val="009E5BBE"/>
    <w:rsid w:val="00A4298E"/>
    <w:rsid w:val="00A639B0"/>
    <w:rsid w:val="00A74B4E"/>
    <w:rsid w:val="00A952C1"/>
    <w:rsid w:val="00A9617A"/>
    <w:rsid w:val="00AB1686"/>
    <w:rsid w:val="00AC283D"/>
    <w:rsid w:val="00AC7077"/>
    <w:rsid w:val="00AD2564"/>
    <w:rsid w:val="00AD3129"/>
    <w:rsid w:val="00AF4538"/>
    <w:rsid w:val="00B00FDF"/>
    <w:rsid w:val="00B1490E"/>
    <w:rsid w:val="00B250EF"/>
    <w:rsid w:val="00B3036C"/>
    <w:rsid w:val="00B30636"/>
    <w:rsid w:val="00B54010"/>
    <w:rsid w:val="00B566BF"/>
    <w:rsid w:val="00B70DF4"/>
    <w:rsid w:val="00B85054"/>
    <w:rsid w:val="00BA2FA9"/>
    <w:rsid w:val="00BB7168"/>
    <w:rsid w:val="00C30EC9"/>
    <w:rsid w:val="00C52324"/>
    <w:rsid w:val="00C61472"/>
    <w:rsid w:val="00C97B51"/>
    <w:rsid w:val="00CE1FB6"/>
    <w:rsid w:val="00CE599A"/>
    <w:rsid w:val="00CF2D95"/>
    <w:rsid w:val="00D0603B"/>
    <w:rsid w:val="00D07417"/>
    <w:rsid w:val="00D75C11"/>
    <w:rsid w:val="00DA2B95"/>
    <w:rsid w:val="00DA418D"/>
    <w:rsid w:val="00DB0CEC"/>
    <w:rsid w:val="00DC1846"/>
    <w:rsid w:val="00DC5D35"/>
    <w:rsid w:val="00E3330E"/>
    <w:rsid w:val="00E34310"/>
    <w:rsid w:val="00E42614"/>
    <w:rsid w:val="00E76F95"/>
    <w:rsid w:val="00E84954"/>
    <w:rsid w:val="00EA7BE1"/>
    <w:rsid w:val="00EA7C6D"/>
    <w:rsid w:val="00ED589D"/>
    <w:rsid w:val="00EE43FE"/>
    <w:rsid w:val="00EE6BD4"/>
    <w:rsid w:val="00F13ADE"/>
    <w:rsid w:val="00F32370"/>
    <w:rsid w:val="00F42519"/>
    <w:rsid w:val="00F64CD9"/>
    <w:rsid w:val="00F72521"/>
    <w:rsid w:val="00F82FE9"/>
    <w:rsid w:val="00F86554"/>
    <w:rsid w:val="00FC4EA8"/>
    <w:rsid w:val="00FF0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7C0553"/>
  <w15:docId w15:val="{AACAFA91-315F-4EFC-9B23-730874627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5CA7"/>
  </w:style>
  <w:style w:type="paragraph" w:styleId="1">
    <w:name w:val="heading 1"/>
    <w:basedOn w:val="a"/>
    <w:next w:val="a"/>
    <w:link w:val="10"/>
    <w:qFormat/>
    <w:rsid w:val="005E2032"/>
    <w:pPr>
      <w:keepNext/>
      <w:spacing w:before="120"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A747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No Spacing"/>
    <w:uiPriority w:val="1"/>
    <w:qFormat/>
    <w:rsid w:val="003360FB"/>
    <w:pPr>
      <w:spacing w:after="0" w:line="240" w:lineRule="auto"/>
    </w:pPr>
    <w:rPr>
      <w:rFonts w:eastAsiaTheme="minorEastAsia"/>
      <w:lang w:eastAsia="ru-RU"/>
    </w:rPr>
  </w:style>
  <w:style w:type="paragraph" w:styleId="a4">
    <w:name w:val="header"/>
    <w:basedOn w:val="a"/>
    <w:link w:val="a5"/>
    <w:uiPriority w:val="99"/>
    <w:unhideWhenUsed/>
    <w:rsid w:val="005416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41650"/>
  </w:style>
  <w:style w:type="paragraph" w:styleId="a6">
    <w:name w:val="footer"/>
    <w:basedOn w:val="a"/>
    <w:link w:val="a7"/>
    <w:uiPriority w:val="99"/>
    <w:semiHidden/>
    <w:unhideWhenUsed/>
    <w:rsid w:val="005416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41650"/>
  </w:style>
  <w:style w:type="paragraph" w:styleId="a8">
    <w:name w:val="Balloon Text"/>
    <w:basedOn w:val="a"/>
    <w:link w:val="a9"/>
    <w:uiPriority w:val="99"/>
    <w:semiHidden/>
    <w:unhideWhenUsed/>
    <w:rsid w:val="001A51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A5132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DA2B9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Normal (Web)"/>
    <w:basedOn w:val="a"/>
    <w:uiPriority w:val="99"/>
    <w:unhideWhenUsed/>
    <w:rsid w:val="002D4F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1">
    <w:name w:val="Font Style51"/>
    <w:basedOn w:val="a0"/>
    <w:uiPriority w:val="99"/>
    <w:rsid w:val="00C61472"/>
    <w:rPr>
      <w:rFonts w:ascii="Times New Roman" w:hAnsi="Times New Roman" w:cs="Times New Roman"/>
      <w:sz w:val="26"/>
      <w:szCs w:val="26"/>
    </w:rPr>
  </w:style>
  <w:style w:type="character" w:customStyle="1" w:styleId="10">
    <w:name w:val="Заголовок 1 Знак"/>
    <w:basedOn w:val="a0"/>
    <w:link w:val="1"/>
    <w:rsid w:val="005E203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table" w:styleId="ab">
    <w:name w:val="Table Grid"/>
    <w:basedOn w:val="a1"/>
    <w:uiPriority w:val="59"/>
    <w:rsid w:val="004C17C8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4C17C8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TableParagraph">
    <w:name w:val="Table Paragraph"/>
    <w:basedOn w:val="a"/>
    <w:uiPriority w:val="1"/>
    <w:qFormat/>
    <w:rsid w:val="004C17C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customStyle="1" w:styleId="fontstyle01">
    <w:name w:val="fontstyle01"/>
    <w:basedOn w:val="a0"/>
    <w:rsid w:val="004C17C8"/>
    <w:rPr>
      <w:rFonts w:ascii="TimesNewRomanPSMT" w:hAnsi="TimesNewRomanPSMT" w:cs="Times New Roman"/>
      <w:color w:val="000000"/>
      <w:sz w:val="24"/>
      <w:szCs w:val="24"/>
    </w:rPr>
  </w:style>
  <w:style w:type="character" w:customStyle="1" w:styleId="fontstyle21">
    <w:name w:val="fontstyle21"/>
    <w:basedOn w:val="a0"/>
    <w:rsid w:val="00880AFC"/>
    <w:rPr>
      <w:rFonts w:ascii="Times-Roman" w:hAnsi="Times-Roman" w:hint="default"/>
      <w:b w:val="0"/>
      <w:bCs w:val="0"/>
      <w:i w:val="0"/>
      <w:iCs w:val="0"/>
      <w:color w:val="000000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994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NUL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213122&amp;date=12.08.20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257A81-77F4-4714-9AAC-0182D29264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11</Pages>
  <Words>2773</Words>
  <Characters>15812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2019-08-13T09:37:00Z</cp:lastPrinted>
  <dcterms:created xsi:type="dcterms:W3CDTF">2024-12-25T12:45:00Z</dcterms:created>
  <dcterms:modified xsi:type="dcterms:W3CDTF">2024-12-25T12:50:00Z</dcterms:modified>
</cp:coreProperties>
</file>