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41" w:rsidRDefault="00C66841" w:rsidP="00C66841">
      <w:pPr>
        <w:spacing w:after="0" w:line="240" w:lineRule="auto"/>
        <w:ind w:left="4961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Приложение №1</w:t>
      </w:r>
    </w:p>
    <w:p w:rsidR="00C66841" w:rsidRDefault="00C66841" w:rsidP="00C66841">
      <w:pPr>
        <w:spacing w:after="0" w:line="240" w:lineRule="auto"/>
        <w:ind w:left="4961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к приказу Министерства юстиции</w:t>
      </w:r>
    </w:p>
    <w:p w:rsidR="00C66841" w:rsidRDefault="00C66841" w:rsidP="00C66841">
      <w:pPr>
        <w:spacing w:after="0" w:line="240" w:lineRule="auto"/>
        <w:ind w:left="4961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Республики Дагестан</w:t>
      </w:r>
    </w:p>
    <w:p w:rsidR="00C66841" w:rsidRDefault="00C66841" w:rsidP="00C66841">
      <w:pPr>
        <w:spacing w:after="0" w:line="240" w:lineRule="auto"/>
        <w:ind w:left="4961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от 05.02.2018 г. № 29-ОД</w:t>
      </w:r>
    </w:p>
    <w:p w:rsidR="00356964" w:rsidRPr="008202F8" w:rsidRDefault="00356964" w:rsidP="00BE6815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56964" w:rsidRPr="008202F8" w:rsidRDefault="00356964" w:rsidP="00356964">
      <w:pPr>
        <w:pStyle w:val="a4"/>
        <w:tabs>
          <w:tab w:val="center" w:pos="4677"/>
          <w:tab w:val="left" w:pos="7440"/>
          <w:tab w:val="left" w:pos="76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202F8">
        <w:rPr>
          <w:rFonts w:ascii="Times New Roman" w:hAnsi="Times New Roman" w:cs="Times New Roman"/>
          <w:sz w:val="28"/>
          <w:szCs w:val="28"/>
        </w:rPr>
        <w:tab/>
      </w:r>
      <w:r w:rsidRPr="008202F8">
        <w:rPr>
          <w:rFonts w:ascii="Times New Roman" w:hAnsi="Times New Roman" w:cs="Times New Roman"/>
          <w:sz w:val="28"/>
          <w:szCs w:val="28"/>
        </w:rPr>
        <w:tab/>
      </w:r>
    </w:p>
    <w:p w:rsidR="00356964" w:rsidRPr="008202F8" w:rsidRDefault="00356964" w:rsidP="00356964">
      <w:pPr>
        <w:pStyle w:val="a4"/>
        <w:tabs>
          <w:tab w:val="center" w:pos="4677"/>
          <w:tab w:val="left" w:pos="1063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31756" w:rsidRPr="008202F8" w:rsidRDefault="00356964" w:rsidP="00356964">
      <w:pPr>
        <w:pStyle w:val="a4"/>
        <w:tabs>
          <w:tab w:val="center" w:pos="4677"/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 w:rsidRPr="008202F8">
        <w:rPr>
          <w:rFonts w:ascii="Times New Roman" w:hAnsi="Times New Roman" w:cs="Times New Roman"/>
          <w:sz w:val="28"/>
          <w:szCs w:val="28"/>
        </w:rPr>
        <w:tab/>
      </w:r>
      <w:r w:rsidR="00F57D34" w:rsidRPr="008202F8">
        <w:rPr>
          <w:rFonts w:ascii="Times New Roman" w:hAnsi="Times New Roman" w:cs="Times New Roman"/>
          <w:sz w:val="28"/>
          <w:szCs w:val="28"/>
        </w:rPr>
        <w:t>Список</w:t>
      </w:r>
    </w:p>
    <w:p w:rsidR="00F57D34" w:rsidRPr="008202F8" w:rsidRDefault="00F57D34" w:rsidP="00F57D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202F8">
        <w:rPr>
          <w:rFonts w:ascii="Times New Roman" w:hAnsi="Times New Roman" w:cs="Times New Roman"/>
          <w:sz w:val="28"/>
          <w:szCs w:val="28"/>
        </w:rPr>
        <w:t>подконтрольных субъектов (объектов)</w:t>
      </w:r>
    </w:p>
    <w:p w:rsidR="00F57D34" w:rsidRPr="008202F8" w:rsidRDefault="00356964" w:rsidP="00F57D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202F8">
        <w:rPr>
          <w:rFonts w:ascii="Times New Roman" w:hAnsi="Times New Roman" w:cs="Times New Roman"/>
          <w:sz w:val="28"/>
          <w:szCs w:val="28"/>
        </w:rPr>
        <w:t xml:space="preserve">Министерства юстиции </w:t>
      </w:r>
      <w:r w:rsidR="00F57D34" w:rsidRPr="008202F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202F8">
        <w:rPr>
          <w:rFonts w:ascii="Times New Roman" w:hAnsi="Times New Roman" w:cs="Times New Roman"/>
          <w:sz w:val="28"/>
          <w:szCs w:val="28"/>
        </w:rPr>
        <w:t>, в отношении которых осуществляется региональный государственный контроль за соблюдением законодательства об архивном деле на территории Республики Дагестан</w:t>
      </w:r>
    </w:p>
    <w:p w:rsidR="00356964" w:rsidRPr="008202F8" w:rsidRDefault="00356964" w:rsidP="00F57D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ook w:val="04A0"/>
      </w:tblPr>
      <w:tblGrid>
        <w:gridCol w:w="959"/>
        <w:gridCol w:w="5421"/>
        <w:gridCol w:w="3191"/>
      </w:tblGrid>
      <w:tr w:rsidR="00F327A2" w:rsidRPr="008202F8" w:rsidTr="009E20C9">
        <w:tc>
          <w:tcPr>
            <w:tcW w:w="959" w:type="dxa"/>
          </w:tcPr>
          <w:p w:rsidR="000E469D" w:rsidRPr="008202F8" w:rsidRDefault="000E469D" w:rsidP="000D5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7517F0" w:rsidRPr="008202F8" w:rsidRDefault="000E469D" w:rsidP="000D5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1" w:type="dxa"/>
          </w:tcPr>
          <w:p w:rsidR="007517F0" w:rsidRPr="008202F8" w:rsidRDefault="000E469D" w:rsidP="000D5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91" w:type="dxa"/>
          </w:tcPr>
          <w:p w:rsidR="000E469D" w:rsidRPr="008202F8" w:rsidRDefault="000E469D" w:rsidP="000D5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7517F0" w:rsidRPr="008202F8" w:rsidRDefault="000E469D" w:rsidP="000D5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собственности</w:t>
            </w:r>
          </w:p>
        </w:tc>
      </w:tr>
      <w:tr w:rsidR="00F327A2" w:rsidRPr="008202F8" w:rsidTr="009E20C9">
        <w:tc>
          <w:tcPr>
            <w:tcW w:w="959" w:type="dxa"/>
          </w:tcPr>
          <w:p w:rsidR="000E469D" w:rsidRPr="008202F8" w:rsidRDefault="000E469D" w:rsidP="000D5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0E469D" w:rsidRPr="008202F8" w:rsidRDefault="000E469D" w:rsidP="000D5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0E469D" w:rsidRPr="008202F8" w:rsidRDefault="000E469D" w:rsidP="000D5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469D" w:rsidRPr="008202F8" w:rsidTr="009E20C9">
        <w:tc>
          <w:tcPr>
            <w:tcW w:w="9571" w:type="dxa"/>
            <w:gridSpan w:val="3"/>
          </w:tcPr>
          <w:p w:rsidR="000E469D" w:rsidRPr="008202F8" w:rsidRDefault="000E469D" w:rsidP="00A9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Государственная власть</w:t>
            </w:r>
            <w:r w:rsidR="00A9375E">
              <w:rPr>
                <w:rStyle w:val="ae"/>
                <w:rFonts w:ascii="Times New Roman" w:hAnsi="Times New Roman" w:cs="Times New Roman"/>
                <w:sz w:val="28"/>
                <w:szCs w:val="28"/>
              </w:rPr>
              <w:endnoteReference w:id="2"/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, местное самоуправление</w:t>
            </w:r>
          </w:p>
        </w:tc>
      </w:tr>
      <w:tr w:rsidR="00F327A2" w:rsidRPr="008202F8" w:rsidTr="009E20C9">
        <w:tc>
          <w:tcPr>
            <w:tcW w:w="959" w:type="dxa"/>
          </w:tcPr>
          <w:p w:rsidR="000E469D" w:rsidRPr="00F327A2" w:rsidRDefault="000E469D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0E469D" w:rsidRPr="008202F8" w:rsidRDefault="000E469D" w:rsidP="00104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Народное Собрание Республики Дагестан </w:t>
            </w:r>
          </w:p>
          <w:p w:rsidR="00356964" w:rsidRPr="008202F8" w:rsidRDefault="00356964" w:rsidP="00104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E469D" w:rsidRPr="008202F8" w:rsidRDefault="000E469D" w:rsidP="00F5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r w:rsidR="00A9375E">
              <w:rPr>
                <w:rStyle w:val="ae"/>
                <w:rFonts w:ascii="Times New Roman" w:hAnsi="Times New Roman" w:cs="Times New Roman"/>
                <w:sz w:val="28"/>
                <w:szCs w:val="28"/>
              </w:rPr>
              <w:endnoteReference w:id="3"/>
            </w:r>
          </w:p>
        </w:tc>
      </w:tr>
      <w:tr w:rsidR="00F327A2" w:rsidRPr="008202F8" w:rsidTr="009E20C9">
        <w:tc>
          <w:tcPr>
            <w:tcW w:w="959" w:type="dxa"/>
          </w:tcPr>
          <w:p w:rsidR="000E469D" w:rsidRPr="00F327A2" w:rsidRDefault="000E469D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0E469D" w:rsidRPr="008202F8" w:rsidRDefault="000E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Администрация Главы и Правительства Республики Дагестан</w:t>
            </w:r>
          </w:p>
        </w:tc>
        <w:tc>
          <w:tcPr>
            <w:tcW w:w="3191" w:type="dxa"/>
          </w:tcPr>
          <w:p w:rsidR="000E469D" w:rsidRPr="008202F8" w:rsidRDefault="00A4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FE4DAB" w:rsidRDefault="00FE4DAB" w:rsidP="00922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B">
              <w:rPr>
                <w:rFonts w:ascii="Times New Roman" w:hAnsi="Times New Roman" w:cs="Times New Roman"/>
                <w:sz w:val="28"/>
                <w:szCs w:val="28"/>
              </w:rPr>
              <w:t xml:space="preserve">Счетная палата Республики Дагестан </w:t>
            </w: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FE4DAB" w:rsidRDefault="00FE4DAB" w:rsidP="00922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B">
              <w:rPr>
                <w:rFonts w:ascii="Times New Roman" w:hAnsi="Times New Roman" w:cs="Times New Roman"/>
                <w:sz w:val="28"/>
                <w:szCs w:val="28"/>
              </w:rPr>
              <w:t xml:space="preserve">Служба государственного финансового контроля Республики Дагестан </w:t>
            </w:r>
          </w:p>
          <w:p w:rsidR="00FE4DAB" w:rsidRPr="00FE4DAB" w:rsidRDefault="00FE4DAB" w:rsidP="00922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3B0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муниципального образования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городского округа «город  Буйнакск» Республики Дагестан </w:t>
            </w:r>
          </w:p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271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 образования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«город Буйнакск»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3B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муниципального образования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«город  Дагестанские Огни» Республики Дагестан</w:t>
            </w:r>
          </w:p>
          <w:p w:rsidR="00FE4DAB" w:rsidRPr="008202F8" w:rsidRDefault="00FE4DAB" w:rsidP="0027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A04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 образования</w:t>
            </w:r>
            <w:r w:rsidRPr="008202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городского округа </w:t>
            </w:r>
          </w:p>
          <w:p w:rsidR="00FE4DAB" w:rsidRPr="008202F8" w:rsidRDefault="00FE4DAB" w:rsidP="00271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«город Дагестанские Огни»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A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муниципального образования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городского округа «город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Дербент» Республики Дагестан</w:t>
            </w: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A04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муниципального  образования городского округа  </w:t>
            </w:r>
          </w:p>
          <w:p w:rsidR="00FE4DAB" w:rsidRPr="008202F8" w:rsidRDefault="00FE4DAB" w:rsidP="003B0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«город  Дербент»  Республики Дагестан</w:t>
            </w: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3B0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муниципального образования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«город  Избербаш» Республики Дагестан</w:t>
            </w:r>
          </w:p>
          <w:p w:rsidR="00FE4DAB" w:rsidRPr="008202F8" w:rsidRDefault="00FE4DAB" w:rsidP="004A04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271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МО муниципального  образования городского округа «город Избербаш» Республики Дагестан</w:t>
            </w:r>
          </w:p>
          <w:p w:rsidR="00FE4DAB" w:rsidRPr="008202F8" w:rsidRDefault="00FE4DAB" w:rsidP="004A04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3B0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муниципального образования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«город  Каспийск» Республики Дагестан</w:t>
            </w:r>
          </w:p>
          <w:p w:rsidR="00FE4DAB" w:rsidRPr="008202F8" w:rsidRDefault="00FE4DAB" w:rsidP="00271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A04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 образования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 </w:t>
            </w:r>
          </w:p>
          <w:p w:rsidR="00FE4DAB" w:rsidRPr="008202F8" w:rsidRDefault="00FE4DAB" w:rsidP="00271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«город  Каспийск»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FE4DAB" w:rsidRPr="008202F8" w:rsidRDefault="00FE4DAB" w:rsidP="002714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4A04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3B0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муниципального образования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«город  Кизилюрт» Республики Дагестан</w:t>
            </w:r>
          </w:p>
          <w:p w:rsidR="00FE4DAB" w:rsidRPr="008202F8" w:rsidRDefault="00FE4DAB" w:rsidP="004A04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A04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 образования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«город Кизилюрт» Республики Дагестан</w:t>
            </w:r>
          </w:p>
          <w:p w:rsidR="00FE4DAB" w:rsidRPr="008202F8" w:rsidRDefault="00FE4DAB" w:rsidP="004A04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4DAB" w:rsidRPr="008202F8" w:rsidRDefault="00FE4DAB" w:rsidP="004A04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3B0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муниципального образования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«город  Кизляр» Республики Дагестан</w:t>
            </w:r>
          </w:p>
          <w:p w:rsidR="00FE4DAB" w:rsidRPr="008202F8" w:rsidRDefault="00FE4DAB" w:rsidP="004A04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2714DF">
            <w:pPr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город «Кизляр»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Республики Дагестан                                              </w:t>
            </w:r>
          </w:p>
          <w:p w:rsidR="00FE4DAB" w:rsidRPr="008202F8" w:rsidRDefault="00FE4DAB" w:rsidP="004A04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3B0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муниципального образования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«город  Махачкала» Республики Дагестан</w:t>
            </w:r>
          </w:p>
          <w:p w:rsidR="00FE4DAB" w:rsidRPr="008202F8" w:rsidRDefault="00FE4DAB" w:rsidP="002714DF">
            <w:pPr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2714DF">
            <w:pPr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2714DF">
            <w:pPr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7612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муниципального образования  городской округ</w:t>
            </w:r>
          </w:p>
          <w:p w:rsidR="00FE4DAB" w:rsidRPr="008202F8" w:rsidRDefault="00FE4DAB" w:rsidP="007612F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«город Махачкала»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Республики Дагестан  </w:t>
            </w:r>
          </w:p>
          <w:p w:rsidR="00FE4DAB" w:rsidRPr="008202F8" w:rsidRDefault="00FE4DAB" w:rsidP="007612F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4DAB" w:rsidRPr="008202F8" w:rsidRDefault="00FE4DAB" w:rsidP="007612F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4DAB" w:rsidRPr="008202F8" w:rsidRDefault="00FE4DAB" w:rsidP="007612F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3B0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муниципального образования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«город  Хасавюрт» Республики Дагестан</w:t>
            </w:r>
          </w:p>
          <w:p w:rsidR="00FE4DAB" w:rsidRPr="008202F8" w:rsidRDefault="00FE4DAB" w:rsidP="007612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pStyle w:val="a4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Администрация муниципального образования городской округ «город Хасавюрт»</w:t>
            </w:r>
            <w:r w:rsidRPr="008202F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Республики Дагестан  </w:t>
            </w:r>
          </w:p>
          <w:p w:rsidR="00FE4DAB" w:rsidRPr="008202F8" w:rsidRDefault="00FE4DAB" w:rsidP="00104B66">
            <w:pPr>
              <w:pStyle w:val="a4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3B0C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муниципального образования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«город  Южно-Сухокумск» Республики Дагестан</w:t>
            </w:r>
          </w:p>
          <w:p w:rsidR="00FE4DAB" w:rsidRPr="008202F8" w:rsidRDefault="00FE4DAB" w:rsidP="00104B66">
            <w:pPr>
              <w:pStyle w:val="a4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C3010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муниципального образования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городского округа                              «город Южно-Сухокумск» 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3B0C5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«Агульский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3B0C5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«Агульский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3B0C5C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«Ахвахский район» Республики Дагестан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Ахвахский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Ахтынский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«Бабаюртовский район» Республики Дагестан</w:t>
            </w:r>
          </w:p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Бабаюртовский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3B0C5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«Бежтинский участок»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Бежтинский участок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«Ботлихский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Ботлихский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«Буйнакский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Буйнакский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«Гергебильский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Гергебильский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«Гунибский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Гунибский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«Гумбетовский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Гумбетовский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«Дахадаевский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Дахадаевский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«Дербентский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Дербентский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«Докузпаринский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Докузпаринский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«Казбековский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Казбековский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«Кайтагский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Кайтагский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«Карабудахкентский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16DD1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B2AB8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Карабудахкентский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«Каякентский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6B2AB8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B2AB8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Каякентский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«Кизилюртовский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6B2AB8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B2AB8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Кизилюртовский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«Кизлярский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6B2AB8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B2AB8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Кизлярский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«Кулинский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6B2AB8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Кулинский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«Кумторкалинский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DC3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DC3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DC3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B2A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Кумторкалинский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«Курахский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6B2A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B2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Курахский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«Лакский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6B2A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B2A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Лакский 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CD7B2C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«Левашинский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6B2A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B2A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Левашинский 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«Магарамкентский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Магарамкентский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«Новолакский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B2A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Новолакский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BE6815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«Ногайский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B2A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Ногайский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«Рутульский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6B2A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B2A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Рутульский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«Сергокалинский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6B2A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B2A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Сергокалинский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«Сулейман-Стальский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6B2A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965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Сулейман-Стальский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«Табасаранский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8965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965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Табасаранский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8965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FE4DAB" w:rsidRPr="008202F8" w:rsidRDefault="00FE4DAB" w:rsidP="008965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«Тарумовский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8965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965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Тарумовский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«Тляратинский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8965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965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Тляратинский 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</w:t>
            </w:r>
          </w:p>
          <w:p w:rsidR="00FE4DAB" w:rsidRPr="008202F8" w:rsidRDefault="00FE4DAB" w:rsidP="008965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«Унцукульский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104B66">
            <w:pPr>
              <w:tabs>
                <w:tab w:val="left" w:pos="119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7F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965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Унцукульский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«Хасавюртовский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8965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965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Хасавюртовский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«Хивский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8965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965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Хивский 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«Хунзахский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8965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10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965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Хунзахский 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«Цумадинский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8965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Цумадинский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«Цунтинский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8965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965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Цунтинский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«Чародинский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8965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965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Чародинский 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8202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«Шамильский 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:rsidR="00FE4DAB" w:rsidRPr="008202F8" w:rsidRDefault="00FE4DAB" w:rsidP="008965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965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 образования 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Шамильский   </w:t>
            </w:r>
            <w:r w:rsidRPr="008202F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  <w:r w:rsidRPr="008202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</w:t>
            </w:r>
          </w:p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3B73B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B145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2. Судебная власть. Защита прав человека</w:t>
            </w:r>
          </w:p>
          <w:p w:rsidR="00FE4DAB" w:rsidRPr="008202F8" w:rsidRDefault="00FE4DAB" w:rsidP="008965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9E20C9" w:rsidRDefault="00FE4DAB" w:rsidP="009E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человека Республики Дагестан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B14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Конституционный суд Республики Дагестан </w:t>
            </w:r>
          </w:p>
          <w:p w:rsidR="00FE4DAB" w:rsidRPr="008202F8" w:rsidRDefault="00FE4DAB" w:rsidP="00B14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1 Кировского района г. Махачкалы </w:t>
            </w:r>
          </w:p>
          <w:p w:rsidR="00FE4DAB" w:rsidRPr="008202F8" w:rsidRDefault="00FE4DAB" w:rsidP="00B14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2 Кировского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3 Кировского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 № 4 Кировского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5 Кировского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6 Кировского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7 Ленинского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8 Ленинского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9 Ленинского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10 Ленинского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11 Ленинского района г. Махачкалы </w:t>
            </w:r>
          </w:p>
          <w:p w:rsidR="00FE4DAB" w:rsidRPr="008202F8" w:rsidRDefault="00FE4DAB" w:rsidP="00104B66">
            <w:pPr>
              <w:tabs>
                <w:tab w:val="left" w:pos="33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12 Ленинского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13 Советского района г. Махачкалы 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14 Советского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15 Советского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16 Советского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17 Советского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18 Советского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94 Кировского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95 Кировского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96 Ленинского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97 Ленинского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98 Советского района г. Махачкалы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Мировой судья судебного участка № 99 Советского района г. Махачкалы 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Адвокатская палата Республики Дагестан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3B73B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3.Юстиция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юстиции Республики Дагестан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3B73B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4. Охрана правопорядка. Оборона. Ликвидация последствий чрезвычайных ситуаций. Таможенная служба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Министерство по делам гражданской обороны, чрезвычайным ситуациям и ликвидации последствий стихийных бедствий Республики Дагестан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Дагестан «Центр обеспечения деятельности по гражданской обороне, защите населения и территории Республики Дагестан от чрезвычайных ситуаций»</w:t>
            </w:r>
          </w:p>
          <w:p w:rsidR="00FE4DAB" w:rsidRPr="008202F8" w:rsidRDefault="00FE4DAB" w:rsidP="00104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(ГКУ РД «Центр ГО и ЧС»)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3B73B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5. Финансирование. Кредитование. Налогообложение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Республики Дагестан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6. Экономика. Имущество. Региональное развитие. Статистика. Стандартизация (и метрология)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земельным, имущественным отношениям и вопросам торговли Республики Дагестан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20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экономики и территориального развития Республики Дагестан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20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Лицензионная служба при Министерстве экономики Республики Дагестан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20D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7. Промышленность. Топливо. Энергетика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Республики Дагестан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20DF2">
            <w:pPr>
              <w:pStyle w:val="31"/>
              <w:jc w:val="both"/>
              <w:rPr>
                <w:b w:val="0"/>
                <w:szCs w:val="28"/>
                <w:u w:val="none"/>
              </w:rPr>
            </w:pPr>
            <w:r w:rsidRPr="008202F8">
              <w:rPr>
                <w:b w:val="0"/>
                <w:szCs w:val="28"/>
                <w:u w:val="none"/>
              </w:rPr>
              <w:t>Открытое акционерное общество  «Дагестантоппром»</w:t>
            </w:r>
          </w:p>
          <w:p w:rsidR="00FE4DAB" w:rsidRPr="008202F8" w:rsidRDefault="00FE4DAB" w:rsidP="00D20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(ОАО «Дагестантопром») 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20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Махачкалинский филиал  ООО «Газпромпроектирование»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20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</w:t>
            </w: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Топливно-энергетическая компания «Геотермнефтегаз» </w:t>
            </w:r>
          </w:p>
          <w:p w:rsidR="00FE4DAB" w:rsidRPr="008202F8" w:rsidRDefault="00FE4DAB" w:rsidP="00D20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(ОАО «Геотермнефтегаз»)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20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Филиал Открытого акционерного общества «Межрегиональная распределительная сетевая компания Северного Кавказа» </w:t>
            </w: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Дагэнергосеть» </w:t>
            </w:r>
          </w:p>
          <w:p w:rsidR="00FE4DAB" w:rsidRPr="008202F8" w:rsidRDefault="00FE4DAB" w:rsidP="00D20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(Филиал ОАО «МРСК СК «Дагэнергосеть»)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20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«Дагестанская энерго-сбытовая компания»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20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</w:t>
            </w: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«Дагэлектросетьстрой»</w:t>
            </w:r>
          </w:p>
          <w:p w:rsidR="00FE4DAB" w:rsidRPr="008202F8" w:rsidRDefault="00FE4DAB" w:rsidP="00D20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(ОАО «Дагэлектросетьстрой») </w:t>
            </w:r>
          </w:p>
          <w:p w:rsidR="00FE4DAB" w:rsidRPr="008202F8" w:rsidRDefault="00FE4DAB" w:rsidP="00D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20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</w:t>
            </w: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«Авиаагрегат» </w:t>
            </w: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E4DAB" w:rsidRPr="008202F8" w:rsidRDefault="00FE4DAB" w:rsidP="00D20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(ОАО «Авиаагрегат»)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20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</w:t>
            </w: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Научно-исследовательский институт «Сапфир»</w:t>
            </w:r>
          </w:p>
          <w:p w:rsidR="00FE4DAB" w:rsidRPr="008202F8" w:rsidRDefault="00FE4DAB" w:rsidP="00D20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(ОАО НИИ «Сапфир»)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20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</w:t>
            </w: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«Эльдаг»</w:t>
            </w:r>
          </w:p>
          <w:p w:rsidR="00FE4DAB" w:rsidRPr="008202F8" w:rsidRDefault="00FE4DAB" w:rsidP="00D20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(ОАО «Эльдаг»)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20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</w:t>
            </w: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завод им. Гаджиева  </w:t>
            </w:r>
          </w:p>
          <w:p w:rsidR="00FE4DAB" w:rsidRPr="008202F8" w:rsidRDefault="00FE4DAB" w:rsidP="00D20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(ОАО завод им. Гаджиева)  </w:t>
            </w:r>
          </w:p>
          <w:p w:rsidR="00FE4DAB" w:rsidRPr="008202F8" w:rsidRDefault="00FE4DAB" w:rsidP="0010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</w:t>
            </w: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«Завод стекловолокна»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(ОАО «Завод стекловолокна»)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</w:t>
            </w: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Рыбопромышленная коммерческая компания «Порт-Петровск»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(ОАО  РКК «Порт-Петровск»)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Филиал открытого акционерного общества  «Научно-производственный центр – конверсия» в городе Махачкала – Махачкалинский машиностроительный завод» сепараторов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(Филиал ОАО «НПЦ-конверсия» в г. Махачкала – Махачкалинский машиностроительный завод» сепараторов)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20D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8. Природные ресурсы. Сельское, лесное, водное, рыбное хозяйство. Землеустройство и землепользование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сельского хозяйства и продовольствия Республики Дагестан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природных ресурсов и экологии Республики Дагестан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ветеринарии Республики Дагестан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лесному хозяйству Республики Дагестан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государственный институт по проектированию мелиоративного строительства «Даггипроводхоз»  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C0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 проектный институт  «Дагагропромпроект»</w:t>
            </w:r>
          </w:p>
          <w:p w:rsidR="00FE4DAB" w:rsidRPr="008202F8" w:rsidRDefault="00FE4DAB" w:rsidP="00EC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(ООО проектный институт «Дагагропромпроект»)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C0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АО «Дагагропромстрой»</w:t>
            </w:r>
          </w:p>
          <w:p w:rsidR="00FE4DAB" w:rsidRDefault="00FE4DAB" w:rsidP="00EC0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Default="00FE4DAB" w:rsidP="00EC0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EC0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C0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«Сортсемовощ»</w:t>
            </w:r>
          </w:p>
          <w:p w:rsidR="00FE4DAB" w:rsidRPr="008202F8" w:rsidRDefault="00FE4DAB" w:rsidP="00EC0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(ЗАО «Сортсемовощ»)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C06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9. Строительство. Архитектура. Градостроительство. Жилищно-коммунальное хозяйство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строительства, архитектуры и жилищно-коммунального хозяйства Республики Дагестан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 жилищная инспекция Республики Дагестан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Государственное унитарное предприятие Республики Дагестан «Дагестангражданкоммунпроект»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EC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Филиал АО «Ростехинвентаризация – Федеральное БТИ» по Республике Дагестан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762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10. Транспорт. Дорожное хозяйство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«Махачкалинский морской торговый порт»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76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и дорожного хозяйства Республики Дагестан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транспорта, энергетики и связи Республики Дагестан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76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Агентство по дорожному хозяйству Республики Дагестан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76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Дагестан «Дорожный контроль»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762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11. Связь. Радиовещание. Телевидение. Печать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37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транспорта, энергетики и связи Республики Дагестан</w:t>
            </w:r>
          </w:p>
          <w:p w:rsidR="00FE4DAB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РС</w:t>
            </w:r>
          </w:p>
        </w:tc>
      </w:tr>
      <w:tr w:rsidR="00F327A2" w:rsidRPr="008202F8" w:rsidTr="00AE05BA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37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Министерство печати и информации Республики Дагестан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Республики Дагестан «Редакция республиканского общественно-политического журнала «Народы Дагестана»»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Республики Дагестан «Редакция республиканских и литературных журналов «Соколенок» и «Литературный Дагестан»»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Республики Дагестан «Редакция республиканской газеты «Дагестанская правда»»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(ГБУ РД «Редакция республиканской газеты «Дагестанская правда»)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37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Республики Дагестан «Редакция республиканского журнала «Женщина Дагестана» </w:t>
            </w:r>
          </w:p>
          <w:p w:rsidR="00FE4DAB" w:rsidRPr="008202F8" w:rsidRDefault="00FE4DAB" w:rsidP="00437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(ГБУ РД «Редакция республиканского журнала «Женщина Дагестана»)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Дагестанский филиал открытого акционерного общества «Ростелеком»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37D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12. Торговля. Регулирование цен. Потребительская кооперация. Материально-техническое снабжение. Сбыт. Защита прав потребителя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государственным закупкам Республики Дагестан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«Дагнефтепродукт» 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(ОАО «Дагнефтепродукт»)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ЧС</w:t>
            </w:r>
          </w:p>
        </w:tc>
      </w:tr>
      <w:tr w:rsidR="00F327A2" w:rsidRPr="008202F8" w:rsidTr="00AE05BA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союз потребительских обществ «Дагпотребсоюз»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«Даггаз»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(ОАО «Даггаз»)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13. Высшее, общее среднее и специальное образование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37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Министерство  образования и науки Республики Дагестан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37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образовательное учреждение высшего образования «Дагестанский государственный университет народного хозяйства»</w:t>
            </w:r>
          </w:p>
          <w:p w:rsidR="00FE4DAB" w:rsidRPr="008202F8" w:rsidRDefault="00FE4DAB" w:rsidP="00437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(ГАОУ ВО «ДГУНХ»)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37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Республики Дагестан «Промышленно-экономический колледж»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37D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профессиональное образовательное учреждение Республики Дагестан «Технический колледж»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37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образовательное учреждение Республики Дагестан «Автомобильно-дорожный колледж»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Default="00FE4DAB" w:rsidP="00437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Республики Дагестан «Дагестанский медицинский колледж им. Р.П.Аскерханова»</w:t>
            </w:r>
          </w:p>
          <w:p w:rsidR="00FE4DAB" w:rsidRDefault="00FE4DAB" w:rsidP="00437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Default="00FE4DAB" w:rsidP="00437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437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РС</w:t>
            </w:r>
          </w:p>
        </w:tc>
      </w:tr>
      <w:tr w:rsidR="00F327A2" w:rsidRPr="008202F8" w:rsidTr="00AE05BA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37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образовательное учреждение Республики Дагестан «Республиканский многопрофильный лицей-интернат для одаренных детей (Сокращенно – ГБОУ РД «РМЛИ ДОД»)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образовательное учреждение среднего профессионального образования «Дагестанский колледж культуры и искусств им. Б. Мурадовой»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Республики Дагестан «Дагестанское художественное училище им. М.А. Джемала»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02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образовательное учреждение среднего профессионального образования «Махачкалинское музыкальное училище им. Г.А.Гасанова»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02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образовательное учреждение дополнительного профессионального образования  «Дагестанский институт развития образования» (Сокращенно – ГБОУ ДПО «ДИРО»)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02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Республики Дагестан</w:t>
            </w:r>
          </w:p>
          <w:p w:rsidR="00FE4DAB" w:rsidRPr="008202F8" w:rsidRDefault="00FE4DAB" w:rsidP="00402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«Колледж строительства и дизайна»</w:t>
            </w:r>
          </w:p>
          <w:p w:rsidR="00FE4DAB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РС</w:t>
            </w:r>
          </w:p>
        </w:tc>
      </w:tr>
      <w:tr w:rsidR="00F327A2" w:rsidRPr="008202F8" w:rsidTr="00AE05BA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02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образовательное учреждение «Республиканский центр социально-трудовой адаптации и профориентации  им. У. М. Муртузалиевой»</w:t>
            </w:r>
          </w:p>
          <w:p w:rsidR="00FE4DAB" w:rsidRPr="008202F8" w:rsidRDefault="00FE4DAB" w:rsidP="00402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(ГБОУ «Республиканский центр социально-трудовой адаптации и профориентации  им. У. М. Муртузалиевой»)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02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образования РД «Республиканский центр детско-юношеского туризма и краеведения (ГБУ ДО РД «РЦДЮТК»)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02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образовательное учреждение дополнительного образования РД «Республиканский эколого-биологический центр учащихся» (Сокращенно - ГБОУ ДО РД «РЭБЦУ»)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02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образовательное учреждение дополнительного образования РД «Республиканский центр научно-технического творчества учащихся» (Сокращенно - ГБУ ДО РД «РЦНТТУ»)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0287F">
            <w:pPr>
              <w:ind w:right="-3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образования Республики Дагестан «Республиканский фольклорный хореографический центр учащихся «Ватан»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02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14. Культура. Искусство. Архивное дело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Default="00FE4DAB" w:rsidP="00402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Республики Дагестан </w:t>
            </w:r>
          </w:p>
          <w:p w:rsidR="00FE4DAB" w:rsidRDefault="00FE4DAB" w:rsidP="00402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Default="00FE4DAB" w:rsidP="00402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402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РС</w:t>
            </w:r>
          </w:p>
        </w:tc>
      </w:tr>
      <w:tr w:rsidR="00F327A2" w:rsidRPr="008202F8" w:rsidTr="00AE05BA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4028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 Дагестан  «Центральный государственный архив  Республики Дагестан»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«Государственный республиканский русский драматический театр им. М.Горького»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«Аварский музыкально-драматический театр им. Г. Цадасы»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«Лакский государственный драматический театр им.Э. Капиева»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«Дагестанский государственный кумыкский музыкально-драматический театр им. А. П. Салаватова»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«Дагестанский государственный театр кукол» 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«Академический заслуженный ансамбль танца Дагестана «Лезгинка»»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«Государственный вокально-хореографический ансамбль «Дагестан»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«Дагестанская государственная филармония им. Т. Мурадова»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РД «Дагестанский музей изобразительных искусств им. П.С.Гамзатовой»</w:t>
            </w:r>
          </w:p>
          <w:p w:rsidR="00FE4DAB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РС</w:t>
            </w:r>
          </w:p>
        </w:tc>
      </w:tr>
      <w:tr w:rsidR="00F327A2" w:rsidRPr="008202F8" w:rsidTr="00AE05BA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«Дагестанский государственный объединенный исторический и архитектурный музей им. А. Тахо-Годи»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«Национальная библиотека РД им. Р.Гамзатова»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E12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Государственное бюджетное учреждение «Республиканский центр охраны памятников истории, культуры и архитектуры»  </w:t>
            </w:r>
          </w:p>
          <w:p w:rsidR="00FE4DAB" w:rsidRPr="008202F8" w:rsidRDefault="00FE4DAB" w:rsidP="008E1214">
            <w:pPr>
              <w:tabs>
                <w:tab w:val="left" w:pos="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культуры «Республиканский дом народного творчества»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 Наука и научное обслуживание. Информационные ресурсы и технологии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995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Республики Дагестан «Научно-исследовательский проектно-технологический институт виноградарства, садоводства и мелиорации земли «Агроэкопроект» </w:t>
            </w:r>
          </w:p>
          <w:p w:rsidR="00FE4DAB" w:rsidRPr="008202F8" w:rsidRDefault="00FE4DAB" w:rsidP="00995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(ГАУ РД НИПТИ «Агроэкопроект»)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«Дагестанский научно-исследовательский институт педагогики им. А. А. Тахо-Годи»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9959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16. Здравоохранение и социальное развитие. Труд и занятость населения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Республики Дагестан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Республики Дагестан </w:t>
            </w:r>
          </w:p>
          <w:p w:rsidR="00FE4DAB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РС</w:t>
            </w:r>
          </w:p>
        </w:tc>
      </w:tr>
      <w:tr w:rsidR="00F327A2" w:rsidRPr="008202F8" w:rsidTr="00AE05BA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Республики Дагестан «Аптечное управление» Министерства здравоохранения Республики Дагестан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(ГАУ «Аптечное управление» МЗ РД)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Республики Дагестан «Республиканский диагностический центр Республики Дагестан»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(ГБУ РД «Республиканский диагностический центр Республики Дагестан»)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Республики Дагестан «Детская республиканская клиническая больница им. Н.М.Кураева»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(ГБУ РД «Детская республиканская клиническая больница им. Н.М.Кураева»)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РД  «Республиканская клиническая больница – Центр специализированной экстренной медицинской помощи»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ГБУ РД «Республиканский психоневрологический диспансер»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Республики Дагестан «Республиканский онкологический диспансер»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(ГБУ РД «Республиканский онкологический диспансер»)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 Республики Дагестан «Республиканский кардиологический диспансер»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(ГБУ РД «Республиканский кардиологический диспансер»)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РС</w:t>
            </w:r>
          </w:p>
        </w:tc>
      </w:tr>
      <w:tr w:rsidR="00F327A2" w:rsidRPr="008202F8" w:rsidTr="00AE05BA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 Республики Дагестан «Республиканский противотуберкулезный диспансер»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(ГБУ РД «Республиканский противотуберкулезный диспансер»)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 «Республиканский центр медицинской профилактики»        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(ГБУ РД «Республиканский центр медицинской профилактики»)     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 Республики Дагестан «Республиканский центр по профилактике и борьбе со СПИДом МЗ РД»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(ГБУ РД   «Республиканский центр по профилактике и борьбе со СПИДом МЗ РД»)         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 Республики Дагестан «Республиканская стоматологическая поликлиника им. М. Максудова»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(ГБУ «Республиканская стоматологическая поликлиника им. М. Максудова»)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Республики Дагестан «Республиканская клиническая больница» 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(ГБУ РД «Республиканская клиническая больница») 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 Республики Дагестан «Республиканский кожно-венерологический диспансер»  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(ГБУ РД «Республиканский кожно-венерологический диспансер»)</w:t>
            </w:r>
          </w:p>
          <w:p w:rsidR="00FE4DAB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E4DAB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7A2" w:rsidRDefault="00F327A2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7A2" w:rsidRPr="008202F8" w:rsidRDefault="00F327A2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РС</w:t>
            </w:r>
          </w:p>
        </w:tc>
      </w:tr>
      <w:tr w:rsidR="00F327A2" w:rsidRPr="008202F8" w:rsidTr="00AE05BA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Республики Дагестан «Республиканское бюро судебно-медицинской экспертизы»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(ГБУ РД «Республиканское бюро судебно-медицинской экспертизы»)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 Республики Дагестан «Республиканский центр охраны нервно-психического здоровья детей и подростков»      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(ГКУ РД «Республиканский центр охраны нервно-психического здоровья детей и подростков»)      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Республики Дагестан «Офтальмологическая больница им. Х. П. Булача»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(ГБУ РД «Офтальмологическая больница им. Х. П. Булача»)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Республики Дагестан «Республиканский медицинский центр»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(ГБУ «Республиканский медицинский центр»)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 Республики Дагестан «Центр занятости населения в муниципальном образовании «город Махачкала»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(ГКУ РД «Центр занятости населения в муниципальном образовании «город Махачкала») </w:t>
            </w:r>
          </w:p>
          <w:p w:rsidR="00FE4DAB" w:rsidRPr="008202F8" w:rsidRDefault="00FE4DAB" w:rsidP="008202F8">
            <w:pPr>
              <w:tabs>
                <w:tab w:val="left" w:pos="35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7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«Дагминздравпроект»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675E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17. Спорт, туризм и молодежная политика</w:t>
            </w:r>
          </w:p>
          <w:p w:rsidR="00FE4DAB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AE05BA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физической культуре и спорту Республики Дагестан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туризму и народным художественным промыслам Республики Дагестан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Министерство по делам молодежи РД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Министерство по национальной политике Республики Дагестан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свободе совести, взаимодействию с религиозными организациями Республике Дагестан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224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224D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19. Социальная защита. Страхование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224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Махачкалинский филиал территориального фонда обязательного медицинского страхования «Дагестан»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224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Территориальный фонд обязательного медицинского страхования РД (ТФОМС) (Гос Р)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224D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20. Избирательные комиссии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224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Избирательная комиссия Республики Дагестан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Default="00FE4DAB" w:rsidP="00DD38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b/>
                <w:sz w:val="28"/>
                <w:szCs w:val="28"/>
              </w:rPr>
              <w:t>21. Общественные объединения</w:t>
            </w:r>
          </w:p>
          <w:p w:rsidR="00FE4DAB" w:rsidRDefault="00FE4DAB" w:rsidP="00DD38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DAB" w:rsidRPr="008202F8" w:rsidRDefault="00FE4DAB" w:rsidP="00DD38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DAB" w:rsidRPr="008202F8" w:rsidRDefault="00FE4DAB" w:rsidP="00224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AE05BA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D3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Дагестанское республиканское отделение  политической партии «Коммунистическая партия РФ»           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224D38">
            <w:pPr>
              <w:ind w:right="-3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в «Дагестанский республиканский </w:t>
            </w:r>
          </w:p>
          <w:p w:rsidR="00FE4DAB" w:rsidRPr="008202F8" w:rsidRDefault="00FE4DAB" w:rsidP="00224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союз организаций профсоюзов»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Профсоюзное санаторно-курортное учреждение «Дагестанкурорт»    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Дагестанская республиканская организация профсоюза работников агропромышленного комплекса </w:t>
            </w:r>
          </w:p>
          <w:p w:rsidR="00FE4DAB" w:rsidRPr="008202F8" w:rsidRDefault="00FE4DAB" w:rsidP="008202F8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Республиканский комитет профсоюза работников строительства и промстройматериалов       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Дагестанская республиканская организация профсоюза работников здравоохранения РФ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Дагестанская республиканская организация Общероссийского профессионального союза   работников государственных учреждений и общественного обслуживания РФ</w:t>
            </w: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224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республиканский комитет «Электропрофсоюз» </w:t>
            </w:r>
          </w:p>
          <w:p w:rsidR="00FE4DAB" w:rsidRPr="008202F8" w:rsidRDefault="00FE4DAB" w:rsidP="00224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224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Дагестанская республиканская организация общественного объединения «Всероссийский Электропрофсоюз»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224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Дагестанская республиканская территориальная организация </w:t>
            </w:r>
          </w:p>
          <w:p w:rsidR="00FE4DAB" w:rsidRDefault="00FE4DAB" w:rsidP="00224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Общероссийского профессионального союза работников жизнеобеспечения</w:t>
            </w:r>
          </w:p>
          <w:p w:rsidR="00FE4DAB" w:rsidRDefault="00FE4DAB" w:rsidP="00224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Default="00FE4DAB" w:rsidP="00224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Default="00FE4DAB" w:rsidP="00224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224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ЧС</w:t>
            </w:r>
          </w:p>
        </w:tc>
      </w:tr>
      <w:tr w:rsidR="00F327A2" w:rsidRPr="008202F8" w:rsidTr="00AE05BA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Дагестанская республиканская организация общероссийской общественной организации инвалидов «Всероссийского ордена Трудового Красного знамени общества слепых»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Дагестанское региональное отделение Всероссийской общественной организации ветеранов войны, труда, Вооруженных сил и правоохранительных органов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D3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Дагестанское региональное отделение  общественной организации Всероссийского общества инвалидов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Дагестанское правление союза писателей РФ 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Дагестанское правление союза композиторов РФ 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Дагестанская организация союза архитекторов РФ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Союз театральных деятелей Республики Дагестан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Дагестанское правление союза музыкантов РФ 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D3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Дагестанское региональное отделение общероссийской общественной организации «Российский красный крест»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D3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Республики Дагестан (ДОСААФ)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ЧС</w:t>
            </w:r>
          </w:p>
        </w:tc>
      </w:tr>
      <w:tr w:rsidR="00F327A2" w:rsidRPr="008202F8" w:rsidTr="00AE05BA">
        <w:tc>
          <w:tcPr>
            <w:tcW w:w="959" w:type="dxa"/>
          </w:tcPr>
          <w:p w:rsidR="00FE4DAB" w:rsidRPr="00F327A2" w:rsidRDefault="00F327A2" w:rsidP="00F327A2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E4DAB" w:rsidRPr="008202F8" w:rsidRDefault="00FE4DAB" w:rsidP="00A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Дагестанское Республиканское общество охотников и рыболовов «Дагохот-рыболовобщество»   </w:t>
            </w:r>
          </w:p>
          <w:p w:rsidR="00FE4DAB" w:rsidRPr="008202F8" w:rsidRDefault="00FE4DAB" w:rsidP="00820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Общественно-государственное объединение 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Физкультурно-спортивное общество «Динамо» РД</w:t>
            </w:r>
          </w:p>
          <w:p w:rsidR="00FE4DAB" w:rsidRPr="008202F8" w:rsidRDefault="00FE4DAB" w:rsidP="0082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  <w:tr w:rsidR="00F327A2" w:rsidRPr="008202F8" w:rsidTr="009E20C9">
        <w:tc>
          <w:tcPr>
            <w:tcW w:w="959" w:type="dxa"/>
          </w:tcPr>
          <w:p w:rsidR="00FE4DAB" w:rsidRPr="00F327A2" w:rsidRDefault="00FE4DAB" w:rsidP="00F327A2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4DAB" w:rsidRPr="008202F8" w:rsidRDefault="00FE4DAB" w:rsidP="00DD3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Республиканский Совет Всероссийского общества охраны природы   </w:t>
            </w:r>
          </w:p>
          <w:p w:rsidR="00FE4DAB" w:rsidRPr="008202F8" w:rsidRDefault="00FE4DAB" w:rsidP="0082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4DAB" w:rsidRPr="008202F8" w:rsidRDefault="00FE4DAB" w:rsidP="00DC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F8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</w:tr>
    </w:tbl>
    <w:p w:rsidR="001E7619" w:rsidRDefault="001E7619">
      <w:pPr>
        <w:rPr>
          <w:rFonts w:ascii="Times New Roman" w:hAnsi="Times New Roman" w:cs="Times New Roman"/>
          <w:sz w:val="28"/>
          <w:szCs w:val="28"/>
        </w:rPr>
      </w:pPr>
    </w:p>
    <w:p w:rsidR="001E48B1" w:rsidRDefault="001E48B1">
      <w:pPr>
        <w:rPr>
          <w:rFonts w:ascii="Times New Roman" w:hAnsi="Times New Roman" w:cs="Times New Roman"/>
          <w:sz w:val="28"/>
          <w:szCs w:val="28"/>
        </w:rPr>
      </w:pPr>
    </w:p>
    <w:p w:rsidR="00695E74" w:rsidRDefault="00695E74" w:rsidP="00695E74"/>
    <w:p w:rsidR="00A9375E" w:rsidRDefault="00A9375E" w:rsidP="00695E74"/>
    <w:p w:rsidR="00A9375E" w:rsidRDefault="00A9375E" w:rsidP="00695E74"/>
    <w:p w:rsidR="00A9375E" w:rsidRDefault="00A9375E" w:rsidP="00695E74"/>
    <w:p w:rsidR="00A9375E" w:rsidRDefault="00A9375E" w:rsidP="00695E74"/>
    <w:p w:rsidR="00A9375E" w:rsidRDefault="00A9375E" w:rsidP="00695E74"/>
    <w:p w:rsidR="00A9375E" w:rsidRDefault="00A9375E" w:rsidP="00695E74"/>
    <w:p w:rsidR="00A9375E" w:rsidRDefault="00A9375E" w:rsidP="00695E74"/>
    <w:p w:rsidR="00A9375E" w:rsidRPr="00695E74" w:rsidRDefault="00A9375E" w:rsidP="00695E74"/>
    <w:p w:rsidR="00695E74" w:rsidRPr="00695E74" w:rsidRDefault="00695E74" w:rsidP="00695E74"/>
    <w:p w:rsidR="00695E74" w:rsidRPr="00695E74" w:rsidRDefault="00695E74" w:rsidP="00695E74"/>
    <w:p w:rsidR="00366079" w:rsidRDefault="00366079" w:rsidP="00695E74"/>
    <w:p w:rsidR="00BF164D" w:rsidRPr="00695E74" w:rsidRDefault="00695E74" w:rsidP="00695E74">
      <w:pPr>
        <w:pStyle w:val="a4"/>
        <w:rPr>
          <w:rFonts w:ascii="Times New Roman" w:hAnsi="Times New Roman" w:cs="Times New Roman"/>
          <w:sz w:val="16"/>
          <w:szCs w:val="16"/>
        </w:rPr>
      </w:pPr>
      <w:r w:rsidRPr="00695E74">
        <w:rPr>
          <w:rFonts w:ascii="Times New Roman" w:hAnsi="Times New Roman" w:cs="Times New Roman"/>
          <w:sz w:val="16"/>
          <w:szCs w:val="16"/>
        </w:rPr>
        <w:t>Исполнитель</w:t>
      </w:r>
    </w:p>
    <w:p w:rsidR="00695E74" w:rsidRPr="00695E74" w:rsidRDefault="00695E74" w:rsidP="00695E74">
      <w:pPr>
        <w:pStyle w:val="a4"/>
        <w:rPr>
          <w:rFonts w:ascii="Times New Roman" w:hAnsi="Times New Roman" w:cs="Times New Roman"/>
          <w:sz w:val="16"/>
          <w:szCs w:val="16"/>
        </w:rPr>
      </w:pPr>
      <w:r w:rsidRPr="00695E74">
        <w:rPr>
          <w:rFonts w:ascii="Times New Roman" w:hAnsi="Times New Roman" w:cs="Times New Roman"/>
          <w:sz w:val="16"/>
          <w:szCs w:val="16"/>
        </w:rPr>
        <w:t>Рамазанова М.М.</w:t>
      </w:r>
    </w:p>
    <w:p w:rsidR="00695E74" w:rsidRPr="00695E74" w:rsidRDefault="00695E74" w:rsidP="00695E74">
      <w:pPr>
        <w:pStyle w:val="a4"/>
        <w:rPr>
          <w:rFonts w:ascii="Times New Roman" w:hAnsi="Times New Roman" w:cs="Times New Roman"/>
          <w:sz w:val="16"/>
          <w:szCs w:val="16"/>
        </w:rPr>
      </w:pPr>
      <w:r w:rsidRPr="00695E74">
        <w:rPr>
          <w:rFonts w:ascii="Times New Roman" w:hAnsi="Times New Roman" w:cs="Times New Roman"/>
          <w:sz w:val="16"/>
          <w:szCs w:val="16"/>
        </w:rPr>
        <w:t>Тел.69-42-16</w:t>
      </w:r>
    </w:p>
    <w:p w:rsidR="00695E74" w:rsidRPr="00695E74" w:rsidRDefault="00695E74">
      <w:pPr>
        <w:pStyle w:val="a4"/>
        <w:rPr>
          <w:rFonts w:ascii="Times New Roman" w:hAnsi="Times New Roman" w:cs="Times New Roman"/>
          <w:sz w:val="16"/>
          <w:szCs w:val="16"/>
        </w:rPr>
      </w:pPr>
    </w:p>
    <w:sectPr w:rsidR="00695E74" w:rsidRPr="00695E74" w:rsidSect="006443C5">
      <w:headerReference w:type="default" r:id="rId8"/>
      <w:footnotePr>
        <w:numStart w:val="2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C95" w:rsidRDefault="00412C95" w:rsidP="00356964">
      <w:pPr>
        <w:spacing w:after="0" w:line="240" w:lineRule="auto"/>
      </w:pPr>
      <w:r>
        <w:separator/>
      </w:r>
    </w:p>
  </w:endnote>
  <w:endnote w:type="continuationSeparator" w:id="1">
    <w:p w:rsidR="00412C95" w:rsidRDefault="00412C95" w:rsidP="00356964">
      <w:pPr>
        <w:spacing w:after="0" w:line="240" w:lineRule="auto"/>
      </w:pPr>
      <w:r>
        <w:continuationSeparator/>
      </w:r>
    </w:p>
  </w:endnote>
  <w:endnote w:id="2">
    <w:p w:rsidR="00A9375E" w:rsidRPr="00A9375E" w:rsidRDefault="00A9375E" w:rsidP="00A9375E">
      <w:pPr>
        <w:pStyle w:val="ac"/>
        <w:jc w:val="both"/>
        <w:rPr>
          <w:sz w:val="22"/>
          <w:szCs w:val="22"/>
        </w:rPr>
      </w:pPr>
      <w:r w:rsidRPr="00A9375E">
        <w:rPr>
          <w:rStyle w:val="ae"/>
          <w:sz w:val="22"/>
          <w:szCs w:val="22"/>
        </w:rPr>
        <w:endnoteRef/>
      </w:r>
      <w:r w:rsidRPr="00A9375E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A9375E">
        <w:rPr>
          <w:rFonts w:ascii="Times New Roman" w:hAnsi="Times New Roman" w:cs="Times New Roman"/>
          <w:sz w:val="22"/>
          <w:szCs w:val="22"/>
        </w:rPr>
        <w:t>рганы исполнительной власти Республики Дагестан</w:t>
      </w:r>
      <w:r w:rsidR="00BE1EE8">
        <w:rPr>
          <w:rFonts w:ascii="Times New Roman" w:hAnsi="Times New Roman" w:cs="Times New Roman"/>
          <w:sz w:val="22"/>
          <w:szCs w:val="22"/>
        </w:rPr>
        <w:t xml:space="preserve"> включены в отраслевых разделах</w:t>
      </w:r>
      <w:r w:rsidRPr="00A9375E">
        <w:rPr>
          <w:rFonts w:ascii="Times New Roman" w:hAnsi="Times New Roman" w:cs="Times New Roman"/>
          <w:sz w:val="22"/>
          <w:szCs w:val="22"/>
        </w:rPr>
        <w:t xml:space="preserve"> согласно методическим рекомендациям «Определение организаций-источников комплектования государственных и муниципальных архивов»</w:t>
      </w:r>
      <w:r w:rsidR="00BE1EE8">
        <w:rPr>
          <w:rFonts w:ascii="Times New Roman" w:hAnsi="Times New Roman" w:cs="Times New Roman"/>
          <w:sz w:val="22"/>
          <w:szCs w:val="22"/>
        </w:rPr>
        <w:t>,</w:t>
      </w:r>
      <w:r w:rsidRPr="00A9375E">
        <w:rPr>
          <w:rFonts w:ascii="Times New Roman" w:hAnsi="Times New Roman" w:cs="Times New Roman"/>
          <w:sz w:val="22"/>
          <w:szCs w:val="22"/>
        </w:rPr>
        <w:t xml:space="preserve"> согласованных ЦЭПК при Росархиве от 30.102012г.</w:t>
      </w:r>
    </w:p>
  </w:endnote>
  <w:endnote w:id="3">
    <w:p w:rsidR="00A9375E" w:rsidRPr="00A9375E" w:rsidRDefault="00A9375E" w:rsidP="00A9375E">
      <w:pPr>
        <w:pStyle w:val="a4"/>
        <w:ind w:left="567" w:hanging="567"/>
        <w:rPr>
          <w:rFonts w:ascii="Times New Roman" w:hAnsi="Times New Roman" w:cs="Times New Roman"/>
        </w:rPr>
      </w:pPr>
      <w:r w:rsidRPr="00A9375E">
        <w:rPr>
          <w:rStyle w:val="ae"/>
        </w:rPr>
        <w:endnoteRef/>
      </w:r>
      <w:r w:rsidRPr="00A9375E">
        <w:t xml:space="preserve"> </w:t>
      </w:r>
      <w:r w:rsidRPr="00A9375E">
        <w:rPr>
          <w:rFonts w:ascii="Times New Roman" w:hAnsi="Times New Roman" w:cs="Times New Roman"/>
        </w:rPr>
        <w:t>Список сокращений:   РС-республиканская собственность;</w:t>
      </w:r>
    </w:p>
    <w:p w:rsidR="00A9375E" w:rsidRPr="00A9375E" w:rsidRDefault="00A9375E" w:rsidP="00A9375E">
      <w:pPr>
        <w:pStyle w:val="a4"/>
        <w:ind w:left="567" w:firstLine="1701"/>
        <w:rPr>
          <w:rFonts w:ascii="Times New Roman" w:hAnsi="Times New Roman" w:cs="Times New Roman"/>
        </w:rPr>
      </w:pPr>
      <w:r w:rsidRPr="00A9375E">
        <w:rPr>
          <w:rFonts w:ascii="Times New Roman" w:hAnsi="Times New Roman" w:cs="Times New Roman"/>
        </w:rPr>
        <w:t>МС-муниципальная собственность;</w:t>
      </w:r>
    </w:p>
    <w:p w:rsidR="00A9375E" w:rsidRPr="00A9375E" w:rsidRDefault="00A9375E" w:rsidP="00A9375E">
      <w:pPr>
        <w:pStyle w:val="a4"/>
        <w:ind w:left="567" w:firstLine="1701"/>
        <w:rPr>
          <w:rFonts w:ascii="Times New Roman" w:hAnsi="Times New Roman" w:cs="Times New Roman"/>
        </w:rPr>
      </w:pPr>
      <w:r w:rsidRPr="00A9375E">
        <w:rPr>
          <w:rFonts w:ascii="Times New Roman" w:hAnsi="Times New Roman" w:cs="Times New Roman"/>
        </w:rPr>
        <w:t>ЧС-частная собственность;</w:t>
      </w:r>
    </w:p>
    <w:p w:rsidR="00A9375E" w:rsidRDefault="00A9375E" w:rsidP="00BE1EE8">
      <w:pPr>
        <w:pStyle w:val="a4"/>
        <w:ind w:left="567" w:firstLine="1701"/>
      </w:pPr>
      <w:r w:rsidRPr="00A9375E">
        <w:rPr>
          <w:rFonts w:ascii="Times New Roman" w:hAnsi="Times New Roman" w:cs="Times New Roman"/>
        </w:rPr>
        <w:t>НС-негосударственная собственность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C95" w:rsidRDefault="00412C95" w:rsidP="00356964">
      <w:pPr>
        <w:spacing w:after="0" w:line="240" w:lineRule="auto"/>
      </w:pPr>
      <w:r>
        <w:separator/>
      </w:r>
    </w:p>
  </w:footnote>
  <w:footnote w:type="continuationSeparator" w:id="1">
    <w:p w:rsidR="00412C95" w:rsidRDefault="00412C95" w:rsidP="00356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8924"/>
    </w:sdtPr>
    <w:sdtContent>
      <w:p w:rsidR="00AE05BA" w:rsidRDefault="003473AF">
        <w:pPr>
          <w:pStyle w:val="a5"/>
          <w:jc w:val="center"/>
        </w:pPr>
        <w:fldSimple w:instr=" PAGE   \* MERGEFORMAT ">
          <w:r w:rsidR="00C66841">
            <w:rPr>
              <w:noProof/>
            </w:rPr>
            <w:t>30</w:t>
          </w:r>
        </w:fldSimple>
      </w:p>
    </w:sdtContent>
  </w:sdt>
  <w:p w:rsidR="00AE05BA" w:rsidRDefault="00AE05B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4822"/>
    <w:multiLevelType w:val="hybridMultilevel"/>
    <w:tmpl w:val="001A2648"/>
    <w:lvl w:ilvl="0" w:tplc="5906A4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numStart w:val="2"/>
    <w:footnote w:id="0"/>
    <w:footnote w:id="1"/>
  </w:footnotePr>
  <w:endnotePr>
    <w:numFmt w:val="decimal"/>
    <w:endnote w:id="0"/>
    <w:endnote w:id="1"/>
  </w:endnotePr>
  <w:compat>
    <w:useFELayout/>
  </w:compat>
  <w:rsids>
    <w:rsidRoot w:val="007517F0"/>
    <w:rsid w:val="00031756"/>
    <w:rsid w:val="000C6CD2"/>
    <w:rsid w:val="000D5F1C"/>
    <w:rsid w:val="000E469D"/>
    <w:rsid w:val="00104B66"/>
    <w:rsid w:val="00110482"/>
    <w:rsid w:val="00197051"/>
    <w:rsid w:val="001E48B1"/>
    <w:rsid w:val="001E7619"/>
    <w:rsid w:val="00224D38"/>
    <w:rsid w:val="002714DF"/>
    <w:rsid w:val="003473AF"/>
    <w:rsid w:val="00356964"/>
    <w:rsid w:val="0036540C"/>
    <w:rsid w:val="00366079"/>
    <w:rsid w:val="003B0C5C"/>
    <w:rsid w:val="003B73BA"/>
    <w:rsid w:val="0040287F"/>
    <w:rsid w:val="00412C95"/>
    <w:rsid w:val="00437DDC"/>
    <w:rsid w:val="004903CE"/>
    <w:rsid w:val="004A04F9"/>
    <w:rsid w:val="004B241E"/>
    <w:rsid w:val="00572E06"/>
    <w:rsid w:val="00606476"/>
    <w:rsid w:val="006443C5"/>
    <w:rsid w:val="00675EB5"/>
    <w:rsid w:val="006762B9"/>
    <w:rsid w:val="00695E74"/>
    <w:rsid w:val="006B2AB8"/>
    <w:rsid w:val="007353E1"/>
    <w:rsid w:val="007517F0"/>
    <w:rsid w:val="007612FC"/>
    <w:rsid w:val="007F6061"/>
    <w:rsid w:val="008202F8"/>
    <w:rsid w:val="00842D7F"/>
    <w:rsid w:val="008965C4"/>
    <w:rsid w:val="008E1214"/>
    <w:rsid w:val="0092206E"/>
    <w:rsid w:val="00931B80"/>
    <w:rsid w:val="00995900"/>
    <w:rsid w:val="009E20C9"/>
    <w:rsid w:val="00A45345"/>
    <w:rsid w:val="00A9375E"/>
    <w:rsid w:val="00AE05BA"/>
    <w:rsid w:val="00B145FE"/>
    <w:rsid w:val="00B2724E"/>
    <w:rsid w:val="00BE1EE8"/>
    <w:rsid w:val="00BE6815"/>
    <w:rsid w:val="00BF164D"/>
    <w:rsid w:val="00C064EB"/>
    <w:rsid w:val="00C66841"/>
    <w:rsid w:val="00CD7B2C"/>
    <w:rsid w:val="00D16DD1"/>
    <w:rsid w:val="00D20DF2"/>
    <w:rsid w:val="00D611E6"/>
    <w:rsid w:val="00D625BE"/>
    <w:rsid w:val="00DC3010"/>
    <w:rsid w:val="00DD3830"/>
    <w:rsid w:val="00E11C79"/>
    <w:rsid w:val="00E51852"/>
    <w:rsid w:val="00EC065F"/>
    <w:rsid w:val="00F327A2"/>
    <w:rsid w:val="00F46817"/>
    <w:rsid w:val="00F57D34"/>
    <w:rsid w:val="00FE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56"/>
  </w:style>
  <w:style w:type="paragraph" w:styleId="1">
    <w:name w:val="heading 1"/>
    <w:basedOn w:val="a"/>
    <w:next w:val="a"/>
    <w:link w:val="10"/>
    <w:uiPriority w:val="9"/>
    <w:qFormat/>
    <w:rsid w:val="001E4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E48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7D3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5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6964"/>
  </w:style>
  <w:style w:type="paragraph" w:styleId="a7">
    <w:name w:val="footer"/>
    <w:basedOn w:val="a"/>
    <w:link w:val="a8"/>
    <w:uiPriority w:val="99"/>
    <w:semiHidden/>
    <w:unhideWhenUsed/>
    <w:rsid w:val="0035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6964"/>
  </w:style>
  <w:style w:type="paragraph" w:styleId="31">
    <w:name w:val="Body Text 3"/>
    <w:basedOn w:val="a"/>
    <w:link w:val="32"/>
    <w:rsid w:val="00D20DF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32">
    <w:name w:val="Основной текст 3 Знак"/>
    <w:basedOn w:val="a0"/>
    <w:link w:val="31"/>
    <w:rsid w:val="00D20DF2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30">
    <w:name w:val="Заголовок 3 Знак"/>
    <w:basedOn w:val="a0"/>
    <w:link w:val="3"/>
    <w:uiPriority w:val="9"/>
    <w:rsid w:val="001E48B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teright">
    <w:name w:val="rteright"/>
    <w:basedOn w:val="a"/>
    <w:rsid w:val="001E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1E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E48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4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F327A2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A937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937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937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937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937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9375E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C6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6841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C6684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6116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7400">
              <w:blockQuote w:val="1"/>
              <w:marLeft w:val="480"/>
              <w:marRight w:val="48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53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5211">
              <w:blockQuote w:val="1"/>
              <w:marLeft w:val="480"/>
              <w:marRight w:val="48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598CB-2E82-421A-9ABE-7A57F9B1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30</Pages>
  <Words>4425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СпецУпр</dc:creator>
  <cp:keywords/>
  <dc:description/>
  <cp:lastModifiedBy>User</cp:lastModifiedBy>
  <cp:revision>41</cp:revision>
  <cp:lastPrinted>2018-02-06T08:45:00Z</cp:lastPrinted>
  <dcterms:created xsi:type="dcterms:W3CDTF">2018-02-02T07:02:00Z</dcterms:created>
  <dcterms:modified xsi:type="dcterms:W3CDTF">2018-02-08T10:26:00Z</dcterms:modified>
</cp:coreProperties>
</file>