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4B1" w:rsidRDefault="00C304B1">
      <w:pPr>
        <w:pStyle w:val="ConsPlusTitlePage"/>
      </w:pPr>
      <w:r>
        <w:t xml:space="preserve">Документ предоставлен </w:t>
      </w:r>
      <w:hyperlink r:id="rId4" w:history="1">
        <w:r>
          <w:rPr>
            <w:color w:val="0000FF"/>
          </w:rPr>
          <w:t>КонсультантПлюс</w:t>
        </w:r>
      </w:hyperlink>
      <w:r>
        <w:br/>
      </w:r>
    </w:p>
    <w:p w:rsidR="00C304B1" w:rsidRDefault="00C304B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C304B1">
        <w:tc>
          <w:tcPr>
            <w:tcW w:w="4677" w:type="dxa"/>
            <w:tcBorders>
              <w:top w:val="nil"/>
              <w:left w:val="nil"/>
              <w:bottom w:val="nil"/>
              <w:right w:val="nil"/>
            </w:tcBorders>
          </w:tcPr>
          <w:p w:rsidR="00C304B1" w:rsidRDefault="00C304B1">
            <w:pPr>
              <w:pStyle w:val="ConsPlusNormal"/>
            </w:pPr>
            <w:r>
              <w:t>8 декабря 2005 года</w:t>
            </w:r>
          </w:p>
        </w:tc>
        <w:tc>
          <w:tcPr>
            <w:tcW w:w="4677" w:type="dxa"/>
            <w:tcBorders>
              <w:top w:val="nil"/>
              <w:left w:val="nil"/>
              <w:bottom w:val="nil"/>
              <w:right w:val="nil"/>
            </w:tcBorders>
          </w:tcPr>
          <w:p w:rsidR="00C304B1" w:rsidRDefault="00C304B1">
            <w:pPr>
              <w:pStyle w:val="ConsPlusNormal"/>
              <w:jc w:val="right"/>
            </w:pPr>
            <w:r>
              <w:t>N 63</w:t>
            </w:r>
          </w:p>
        </w:tc>
      </w:tr>
    </w:tbl>
    <w:p w:rsidR="00C304B1" w:rsidRDefault="00C304B1">
      <w:pPr>
        <w:pStyle w:val="ConsPlusNormal"/>
        <w:pBdr>
          <w:top w:val="single" w:sz="6" w:space="0" w:color="auto"/>
        </w:pBdr>
        <w:spacing w:before="100" w:after="100"/>
        <w:jc w:val="both"/>
        <w:rPr>
          <w:sz w:val="2"/>
          <w:szCs w:val="2"/>
        </w:rPr>
      </w:pPr>
    </w:p>
    <w:p w:rsidR="00C304B1" w:rsidRDefault="00C304B1">
      <w:pPr>
        <w:pStyle w:val="ConsPlusNormal"/>
        <w:jc w:val="both"/>
      </w:pPr>
    </w:p>
    <w:p w:rsidR="00C304B1" w:rsidRDefault="00C304B1">
      <w:pPr>
        <w:pStyle w:val="ConsPlusTitle"/>
        <w:jc w:val="center"/>
      </w:pPr>
      <w:r>
        <w:t>РЕСПУБЛИКА ДАГЕСТАН</w:t>
      </w:r>
    </w:p>
    <w:p w:rsidR="00C304B1" w:rsidRDefault="00C304B1">
      <w:pPr>
        <w:pStyle w:val="ConsPlusTitle"/>
        <w:jc w:val="center"/>
      </w:pPr>
    </w:p>
    <w:p w:rsidR="00C304B1" w:rsidRDefault="00C304B1">
      <w:pPr>
        <w:pStyle w:val="ConsPlusTitle"/>
        <w:jc w:val="center"/>
      </w:pPr>
      <w:r>
        <w:t>ЗАКОН</w:t>
      </w:r>
    </w:p>
    <w:p w:rsidR="00C304B1" w:rsidRDefault="00C304B1">
      <w:pPr>
        <w:pStyle w:val="ConsPlusTitle"/>
        <w:jc w:val="center"/>
      </w:pPr>
    </w:p>
    <w:p w:rsidR="00C304B1" w:rsidRDefault="00C304B1">
      <w:pPr>
        <w:pStyle w:val="ConsPlusTitle"/>
        <w:jc w:val="center"/>
      </w:pPr>
      <w:r>
        <w:t>О НАДЕЛЕНИИ ОРГАНОВ МЕСТНОГО САМОУПРАВЛЕНИЯ</w:t>
      </w:r>
    </w:p>
    <w:p w:rsidR="00C304B1" w:rsidRDefault="00C304B1">
      <w:pPr>
        <w:pStyle w:val="ConsPlusTitle"/>
        <w:jc w:val="center"/>
      </w:pPr>
      <w:r>
        <w:t>МУНИЦИПАЛЬНЫХ ОБРАЗОВАНИЙ РЕСПУБЛИКИ ДАГЕСТАН</w:t>
      </w:r>
    </w:p>
    <w:p w:rsidR="00C304B1" w:rsidRDefault="00C304B1">
      <w:pPr>
        <w:pStyle w:val="ConsPlusTitle"/>
        <w:jc w:val="center"/>
      </w:pPr>
      <w:r>
        <w:t>ГОСУДАРСТВЕННЫМИ ПОЛНОМОЧИЯМИ РЕСПУБЛИКИ ДАГЕСТАН</w:t>
      </w:r>
    </w:p>
    <w:p w:rsidR="00C304B1" w:rsidRDefault="00C304B1">
      <w:pPr>
        <w:pStyle w:val="ConsPlusTitle"/>
        <w:jc w:val="center"/>
      </w:pPr>
      <w:r>
        <w:t>ПО ХРАНЕНИЮ, КОМПЛЕКТОВАНИЮ, УЧЕТУ И ИСПОЛЬЗОВАНИЮ</w:t>
      </w:r>
    </w:p>
    <w:p w:rsidR="00C304B1" w:rsidRDefault="00C304B1">
      <w:pPr>
        <w:pStyle w:val="ConsPlusTitle"/>
        <w:jc w:val="center"/>
      </w:pPr>
      <w:r>
        <w:t>АРХИВНОГО ФОНДА РЕСПУБЛИКИ ДАГЕСТАН</w:t>
      </w:r>
    </w:p>
    <w:p w:rsidR="00C304B1" w:rsidRDefault="00C304B1">
      <w:pPr>
        <w:pStyle w:val="ConsPlusNormal"/>
        <w:jc w:val="both"/>
      </w:pPr>
    </w:p>
    <w:p w:rsidR="00C304B1" w:rsidRDefault="00C304B1">
      <w:pPr>
        <w:pStyle w:val="ConsPlusNormal"/>
        <w:jc w:val="right"/>
      </w:pPr>
      <w:r>
        <w:t>Принят Народным Собранием</w:t>
      </w:r>
    </w:p>
    <w:p w:rsidR="00C304B1" w:rsidRDefault="00C304B1">
      <w:pPr>
        <w:pStyle w:val="ConsPlusNormal"/>
        <w:jc w:val="right"/>
      </w:pPr>
      <w:r>
        <w:t>Республики Дагестан</w:t>
      </w:r>
    </w:p>
    <w:p w:rsidR="00C304B1" w:rsidRDefault="00C304B1">
      <w:pPr>
        <w:pStyle w:val="ConsPlusNormal"/>
        <w:jc w:val="right"/>
      </w:pPr>
      <w:r>
        <w:t>30 ноября 2005 года</w:t>
      </w:r>
    </w:p>
    <w:p w:rsidR="00C304B1" w:rsidRDefault="00C304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304B1">
        <w:trPr>
          <w:jc w:val="center"/>
        </w:trPr>
        <w:tc>
          <w:tcPr>
            <w:tcW w:w="9294" w:type="dxa"/>
            <w:tcBorders>
              <w:top w:val="nil"/>
              <w:left w:val="single" w:sz="24" w:space="0" w:color="CED3F1"/>
              <w:bottom w:val="nil"/>
              <w:right w:val="single" w:sz="24" w:space="0" w:color="F4F3F8"/>
            </w:tcBorders>
            <w:shd w:val="clear" w:color="auto" w:fill="F4F3F8"/>
          </w:tcPr>
          <w:p w:rsidR="00C304B1" w:rsidRDefault="00C304B1">
            <w:pPr>
              <w:pStyle w:val="ConsPlusNormal"/>
              <w:jc w:val="center"/>
            </w:pPr>
            <w:r>
              <w:rPr>
                <w:color w:val="392C69"/>
              </w:rPr>
              <w:t>Список изменяющих документов</w:t>
            </w:r>
          </w:p>
          <w:p w:rsidR="00C304B1" w:rsidRDefault="00C304B1">
            <w:pPr>
              <w:pStyle w:val="ConsPlusNormal"/>
              <w:jc w:val="center"/>
            </w:pPr>
            <w:r>
              <w:rPr>
                <w:color w:val="392C69"/>
              </w:rPr>
              <w:t>(в ред. Законов Республики Дагестан</w:t>
            </w:r>
          </w:p>
          <w:p w:rsidR="00C304B1" w:rsidRDefault="00C304B1">
            <w:pPr>
              <w:pStyle w:val="ConsPlusNormal"/>
              <w:jc w:val="center"/>
            </w:pPr>
            <w:r>
              <w:rPr>
                <w:color w:val="392C69"/>
              </w:rPr>
              <w:t xml:space="preserve">от 04.07.2012 </w:t>
            </w:r>
            <w:hyperlink r:id="rId5" w:history="1">
              <w:r>
                <w:rPr>
                  <w:color w:val="0000FF"/>
                </w:rPr>
                <w:t>N 44</w:t>
              </w:r>
            </w:hyperlink>
            <w:r>
              <w:rPr>
                <w:color w:val="392C69"/>
              </w:rPr>
              <w:t xml:space="preserve">, от 04.12.2015 </w:t>
            </w:r>
            <w:hyperlink r:id="rId6" w:history="1">
              <w:r>
                <w:rPr>
                  <w:color w:val="0000FF"/>
                </w:rPr>
                <w:t>N 112</w:t>
              </w:r>
            </w:hyperlink>
            <w:r>
              <w:rPr>
                <w:color w:val="392C69"/>
              </w:rPr>
              <w:t>,</w:t>
            </w:r>
          </w:p>
          <w:p w:rsidR="00C304B1" w:rsidRDefault="00C304B1">
            <w:pPr>
              <w:pStyle w:val="ConsPlusNormal"/>
              <w:jc w:val="center"/>
            </w:pPr>
            <w:r>
              <w:rPr>
                <w:color w:val="392C69"/>
              </w:rPr>
              <w:t xml:space="preserve">от 02.10.2017 </w:t>
            </w:r>
            <w:hyperlink r:id="rId7" w:history="1">
              <w:r>
                <w:rPr>
                  <w:color w:val="0000FF"/>
                </w:rPr>
                <w:t>N 69</w:t>
              </w:r>
            </w:hyperlink>
            <w:r>
              <w:rPr>
                <w:color w:val="392C69"/>
              </w:rPr>
              <w:t>)</w:t>
            </w:r>
          </w:p>
        </w:tc>
      </w:tr>
    </w:tbl>
    <w:p w:rsidR="00C304B1" w:rsidRDefault="00C304B1">
      <w:pPr>
        <w:pStyle w:val="ConsPlusNormal"/>
        <w:jc w:val="both"/>
      </w:pPr>
    </w:p>
    <w:p w:rsidR="00C304B1" w:rsidRDefault="00C304B1">
      <w:pPr>
        <w:pStyle w:val="ConsPlusNormal"/>
        <w:ind w:firstLine="540"/>
        <w:jc w:val="both"/>
      </w:pPr>
      <w:r>
        <w:t>Настоящий Закон разработан в соответствии с федеральными законами "</w:t>
      </w:r>
      <w:hyperlink r:id="rId8" w:history="1">
        <w:r>
          <w:rPr>
            <w:color w:val="0000FF"/>
          </w:rPr>
          <w:t>Об общих принципах организации местного</w:t>
        </w:r>
      </w:hyperlink>
      <w:r>
        <w:t xml:space="preserve"> самоуправления в Российской Федерации", "</w:t>
      </w:r>
      <w:hyperlink r:id="rId9" w:history="1">
        <w:r>
          <w:rPr>
            <w:color w:val="0000FF"/>
          </w:rPr>
          <w:t>Об общих принципах организации законодательных</w:t>
        </w:r>
      </w:hyperlink>
      <w:r>
        <w:t xml:space="preserve"> (представительных) и исполнительных органов государственной власти субъектов Российской Федерации", "</w:t>
      </w:r>
      <w:hyperlink r:id="rId10" w:history="1">
        <w:r>
          <w:rPr>
            <w:color w:val="0000FF"/>
          </w:rPr>
          <w:t>Об информации, информационных технологиях</w:t>
        </w:r>
      </w:hyperlink>
      <w:r>
        <w:t xml:space="preserve"> и о защите информации", "</w:t>
      </w:r>
      <w:hyperlink r:id="rId11" w:history="1">
        <w:r>
          <w:rPr>
            <w:color w:val="0000FF"/>
          </w:rPr>
          <w:t>Об архивном деле</w:t>
        </w:r>
      </w:hyperlink>
      <w:r>
        <w:t xml:space="preserve"> в Российской Федерации", </w:t>
      </w:r>
      <w:hyperlink r:id="rId12" w:history="1">
        <w:r>
          <w:rPr>
            <w:color w:val="0000FF"/>
          </w:rPr>
          <w:t>Законом</w:t>
        </w:r>
      </w:hyperlink>
      <w:r>
        <w:t xml:space="preserve"> Республики Дагестан "Об архивном деле в Республике Дагестан" и определяет порядок и условия наделения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хранению, комплектованию, учету и использованию Архивного фонда Республики Дагестан.</w:t>
      </w:r>
    </w:p>
    <w:p w:rsidR="00C304B1" w:rsidRDefault="00C304B1">
      <w:pPr>
        <w:pStyle w:val="ConsPlusNormal"/>
        <w:jc w:val="both"/>
      </w:pPr>
      <w:r>
        <w:t xml:space="preserve">(в ред. </w:t>
      </w:r>
      <w:hyperlink r:id="rId13" w:history="1">
        <w:r>
          <w:rPr>
            <w:color w:val="0000FF"/>
          </w:rPr>
          <w:t>Закона</w:t>
        </w:r>
      </w:hyperlink>
      <w:r>
        <w:t xml:space="preserve"> Республики Дагестан от 04.12.2015 N 112)</w:t>
      </w:r>
    </w:p>
    <w:p w:rsidR="00C304B1" w:rsidRDefault="00C304B1">
      <w:pPr>
        <w:pStyle w:val="ConsPlusNormal"/>
        <w:jc w:val="both"/>
      </w:pPr>
    </w:p>
    <w:p w:rsidR="00C304B1" w:rsidRDefault="00C304B1">
      <w:pPr>
        <w:pStyle w:val="ConsPlusNormal"/>
        <w:ind w:firstLine="540"/>
        <w:jc w:val="both"/>
        <w:outlineLvl w:val="0"/>
      </w:pPr>
      <w:r>
        <w:t>Статья 1. Государственные полномочия Республики Дагестан по хранению, комплектованию, учету и использованию Архивного фонда Республики Дагестан, передаваемые органам местного самоуправления</w:t>
      </w:r>
    </w:p>
    <w:p w:rsidR="00C304B1" w:rsidRDefault="00C304B1">
      <w:pPr>
        <w:pStyle w:val="ConsPlusNormal"/>
        <w:jc w:val="both"/>
      </w:pPr>
    </w:p>
    <w:p w:rsidR="00C304B1" w:rsidRDefault="00C304B1">
      <w:pPr>
        <w:pStyle w:val="ConsPlusNormal"/>
        <w:ind w:firstLine="540"/>
        <w:jc w:val="both"/>
      </w:pPr>
      <w:r>
        <w:t>Органы местного самоуправления муниципальных районов и городских округов Республики Дагестан (далее - органы местного самоуправления) наделяются государственными полномочиями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 с передачей необходимых для осуществления данных полномочий материально-технических и финансовых средств (далее - отдельные государственные полномочия).</w:t>
      </w:r>
    </w:p>
    <w:p w:rsidR="00C304B1" w:rsidRDefault="00C304B1">
      <w:pPr>
        <w:pStyle w:val="ConsPlusNormal"/>
        <w:jc w:val="both"/>
      </w:pPr>
    </w:p>
    <w:p w:rsidR="00C304B1" w:rsidRDefault="00C304B1">
      <w:pPr>
        <w:pStyle w:val="ConsPlusNormal"/>
        <w:ind w:firstLine="540"/>
        <w:jc w:val="both"/>
        <w:outlineLvl w:val="0"/>
      </w:pPr>
      <w:r>
        <w:t>Статья 2. Срок, в течение которого органы местного самоуправления осуществляют отдельные государственные полномочия</w:t>
      </w:r>
    </w:p>
    <w:p w:rsidR="00C304B1" w:rsidRDefault="00C304B1">
      <w:pPr>
        <w:pStyle w:val="ConsPlusNormal"/>
        <w:jc w:val="both"/>
      </w:pPr>
    </w:p>
    <w:p w:rsidR="00C304B1" w:rsidRDefault="00C304B1">
      <w:pPr>
        <w:pStyle w:val="ConsPlusNormal"/>
        <w:ind w:firstLine="540"/>
        <w:jc w:val="both"/>
      </w:pPr>
      <w:r>
        <w:t>Органы местного самоуправления наделяются отдельными государственными полномочиями на неограниченный срок.</w:t>
      </w:r>
    </w:p>
    <w:p w:rsidR="00C304B1" w:rsidRDefault="00C304B1">
      <w:pPr>
        <w:pStyle w:val="ConsPlusNormal"/>
        <w:jc w:val="both"/>
      </w:pPr>
    </w:p>
    <w:p w:rsidR="00C304B1" w:rsidRDefault="00C304B1">
      <w:pPr>
        <w:pStyle w:val="ConsPlusNormal"/>
        <w:ind w:firstLine="540"/>
        <w:jc w:val="both"/>
        <w:outlineLvl w:val="0"/>
      </w:pPr>
      <w:r>
        <w:t>Статья 3. Права и обязанности органов местного самоуправления при осуществлении отдельных государственных полномочий</w:t>
      </w:r>
    </w:p>
    <w:p w:rsidR="00C304B1" w:rsidRDefault="00C304B1">
      <w:pPr>
        <w:pStyle w:val="ConsPlusNormal"/>
        <w:jc w:val="both"/>
      </w:pPr>
    </w:p>
    <w:p w:rsidR="00C304B1" w:rsidRDefault="00C304B1">
      <w:pPr>
        <w:pStyle w:val="ConsPlusNormal"/>
        <w:ind w:firstLine="540"/>
        <w:jc w:val="both"/>
      </w:pPr>
      <w:r>
        <w:t>1. Органы местного самоуправления имеют право на:</w:t>
      </w:r>
    </w:p>
    <w:p w:rsidR="00C304B1" w:rsidRDefault="00C304B1">
      <w:pPr>
        <w:pStyle w:val="ConsPlusNormal"/>
        <w:spacing w:before="220"/>
        <w:ind w:firstLine="540"/>
        <w:jc w:val="both"/>
      </w:pPr>
      <w:r>
        <w:t>1) финансовое обеспечение отдельных государственных полномочий за счет предоставляемых местным бюджетам субвенций из республиканского бюджета Республики Дагестан;</w:t>
      </w:r>
    </w:p>
    <w:p w:rsidR="00C304B1" w:rsidRDefault="00C304B1">
      <w:pPr>
        <w:pStyle w:val="ConsPlusNormal"/>
        <w:spacing w:before="220"/>
        <w:ind w:firstLine="540"/>
        <w:jc w:val="both"/>
      </w:pPr>
      <w:r>
        <w:t>2) материально-техническое обеспечение отдельных государственных полномочий;</w:t>
      </w:r>
    </w:p>
    <w:p w:rsidR="00C304B1" w:rsidRDefault="00C304B1">
      <w:pPr>
        <w:pStyle w:val="ConsPlusNormal"/>
        <w:spacing w:before="220"/>
        <w:ind w:firstLine="540"/>
        <w:jc w:val="both"/>
      </w:pPr>
      <w:r>
        <w:t>3) получение разъяснений от уполномоченного органа исполнительной власти Республики Дагестан в области архивного дела по вопросам осуществления отдельных государственных полномочий;</w:t>
      </w:r>
    </w:p>
    <w:p w:rsidR="00C304B1" w:rsidRDefault="00C304B1">
      <w:pPr>
        <w:pStyle w:val="ConsPlusNormal"/>
        <w:spacing w:before="220"/>
        <w:ind w:firstLine="540"/>
        <w:jc w:val="both"/>
      </w:pPr>
      <w:r>
        <w:t>4) дополнительное использование собственных материальных ресурсов финансовых средств для осуществления переданных им отдельных государственных полномочий в случаях и порядке, предусмотренных уставом муниципального образования, а также имеют иные права, предусмотренные законодательством Российской Федерации при осуществлении отдельных государственных полномочий.</w:t>
      </w:r>
    </w:p>
    <w:p w:rsidR="00C304B1" w:rsidRDefault="00C304B1">
      <w:pPr>
        <w:pStyle w:val="ConsPlusNormal"/>
        <w:spacing w:before="220"/>
        <w:ind w:firstLine="540"/>
        <w:jc w:val="both"/>
      </w:pPr>
      <w:r>
        <w:t>2. Органы местного самоуправления обязаны:</w:t>
      </w:r>
    </w:p>
    <w:p w:rsidR="00C304B1" w:rsidRDefault="00C304B1">
      <w:pPr>
        <w:pStyle w:val="ConsPlusNormal"/>
        <w:spacing w:before="220"/>
        <w:ind w:firstLine="540"/>
        <w:jc w:val="both"/>
      </w:pPr>
      <w:r>
        <w:t>1) соблюдать законодательство об архивном деле, а также нормативные правовые акты органов исполнительной власти Республики Дагестан, принятые в пределах их компетенции, по вопросам осуществления отдельных государственных полномочий;</w:t>
      </w:r>
    </w:p>
    <w:p w:rsidR="00C304B1" w:rsidRDefault="00C304B1">
      <w:pPr>
        <w:pStyle w:val="ConsPlusNormal"/>
        <w:spacing w:before="220"/>
        <w:ind w:firstLine="540"/>
        <w:jc w:val="both"/>
      </w:pPr>
      <w:r>
        <w:t>2) осуществлять отдельные государственные полномочия надлежащим образом в соответствии с настоящим Законом и другими нормативными правовыми актами Республики Дагестан по вопросам осуществления отдельных государственных полномочий;</w:t>
      </w:r>
    </w:p>
    <w:p w:rsidR="00C304B1" w:rsidRDefault="00C304B1">
      <w:pPr>
        <w:pStyle w:val="ConsPlusNormal"/>
        <w:spacing w:before="220"/>
        <w:ind w:firstLine="540"/>
        <w:jc w:val="both"/>
      </w:pPr>
      <w:r>
        <w:t>3) обеспечивать эффективное и рациональное использование материально-технических и финансовых средств, выделенных из республиканского бюджета Республики Дагестан на осуществление органами местного самоуправления отдельных государственных полномочий;</w:t>
      </w:r>
    </w:p>
    <w:p w:rsidR="00C304B1" w:rsidRDefault="00C304B1">
      <w:pPr>
        <w:pStyle w:val="ConsPlusNormal"/>
        <w:spacing w:before="220"/>
        <w:ind w:firstLine="540"/>
        <w:jc w:val="both"/>
      </w:pPr>
      <w:r>
        <w:t>4) предоставлять уполномоченным органам исполнительной власти Республики Дагестан необходимую информацию и документы, связанные с осуществлением отдельных государственных полномочий, использованием выделенных на эти цели материально-технических и финансовых средств, а также выполнять иные обязанности, предусмотренные законодательством Российской Федерации.</w:t>
      </w:r>
    </w:p>
    <w:p w:rsidR="00C304B1" w:rsidRDefault="00C304B1">
      <w:pPr>
        <w:pStyle w:val="ConsPlusNormal"/>
        <w:jc w:val="both"/>
      </w:pPr>
    </w:p>
    <w:p w:rsidR="00C304B1" w:rsidRDefault="00C304B1">
      <w:pPr>
        <w:pStyle w:val="ConsPlusNormal"/>
        <w:ind w:firstLine="540"/>
        <w:jc w:val="both"/>
        <w:outlineLvl w:val="0"/>
      </w:pPr>
      <w:r>
        <w:t>Статья 4. Права и обязанности органов государственной власти Республики Дагестан при осуществлении органами местного самоуправления отдельных государственных полномочий</w:t>
      </w:r>
    </w:p>
    <w:p w:rsidR="00C304B1" w:rsidRDefault="00C304B1">
      <w:pPr>
        <w:pStyle w:val="ConsPlusNormal"/>
        <w:jc w:val="both"/>
      </w:pPr>
    </w:p>
    <w:p w:rsidR="00C304B1" w:rsidRDefault="00C304B1">
      <w:pPr>
        <w:pStyle w:val="ConsPlusNormal"/>
        <w:ind w:firstLine="540"/>
        <w:jc w:val="both"/>
      </w:pPr>
      <w:r>
        <w:t>1. Органы государственной власти Республики Дагестан имеют право:</w:t>
      </w:r>
    </w:p>
    <w:p w:rsidR="00C304B1" w:rsidRDefault="00C304B1">
      <w:pPr>
        <w:pStyle w:val="ConsPlusNormal"/>
        <w:spacing w:before="220"/>
        <w:ind w:firstLine="540"/>
        <w:jc w:val="both"/>
      </w:pPr>
      <w:r>
        <w:t>1) издавать в пределах своей компетенции нормативные правовые акты по вопросам осуществления органами местного самоуправления отдельных государственных полномочий и осуществлять контроль за их исполнением;</w:t>
      </w:r>
    </w:p>
    <w:p w:rsidR="00C304B1" w:rsidRDefault="00C304B1">
      <w:pPr>
        <w:pStyle w:val="ConsPlusNormal"/>
        <w:spacing w:before="220"/>
        <w:ind w:firstLine="540"/>
        <w:jc w:val="both"/>
      </w:pPr>
      <w:r>
        <w:t>2) оказывать через уполномоченные органы исполнительной власти Республики Дагестан методическую помощь органам местного самоуправления в организации их работы по осуществлению отдельных государственных полномочий;</w:t>
      </w:r>
    </w:p>
    <w:p w:rsidR="00C304B1" w:rsidRDefault="00C304B1">
      <w:pPr>
        <w:pStyle w:val="ConsPlusNormal"/>
        <w:spacing w:before="220"/>
        <w:ind w:firstLine="540"/>
        <w:jc w:val="both"/>
      </w:pPr>
      <w:r>
        <w:t xml:space="preserve">3) давать через уполномоченные органы исполнительной власти Республики Дагестан </w:t>
      </w:r>
      <w:r>
        <w:lastRenderedPageBreak/>
        <w:t>разъяснения органам местного самоуправления по вопросам осуществления отдельных государственных полномочий;</w:t>
      </w:r>
    </w:p>
    <w:p w:rsidR="00C304B1" w:rsidRDefault="00C304B1">
      <w:pPr>
        <w:pStyle w:val="ConsPlusNormal"/>
        <w:spacing w:before="220"/>
        <w:ind w:firstLine="540"/>
        <w:jc w:val="both"/>
      </w:pPr>
      <w:r>
        <w:t>4) получать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по использованию предоставленных на эти цели материально-технических и финансовых средств, а также имеют иные права в соответствии с законодательством Российской Федерации.</w:t>
      </w:r>
    </w:p>
    <w:p w:rsidR="00C304B1" w:rsidRDefault="00C304B1">
      <w:pPr>
        <w:pStyle w:val="ConsPlusNormal"/>
        <w:spacing w:before="220"/>
        <w:ind w:firstLine="540"/>
        <w:jc w:val="both"/>
      </w:pPr>
      <w:r>
        <w:t>2. Органы государственной власти Республики Дагестан обязаны:</w:t>
      </w:r>
    </w:p>
    <w:p w:rsidR="00C304B1" w:rsidRDefault="00C304B1">
      <w:pPr>
        <w:pStyle w:val="ConsPlusNormal"/>
        <w:spacing w:before="220"/>
        <w:ind w:firstLine="540"/>
        <w:jc w:val="both"/>
      </w:pPr>
      <w:r>
        <w:t>1) обеспечить передачу органам местного самоуправления материально-технических и финансовых средств, необходимых для осуществления отдельных государственных полномочий;</w:t>
      </w:r>
    </w:p>
    <w:p w:rsidR="00C304B1" w:rsidRDefault="00C304B1">
      <w:pPr>
        <w:pStyle w:val="ConsPlusNormal"/>
        <w:spacing w:before="220"/>
        <w:ind w:firstLine="540"/>
        <w:jc w:val="both"/>
      </w:pPr>
      <w:r>
        <w:t>2) осуществлять контроль за исполнением органами местного самоуправления отдельных государственных полномочий, а также за использование предоставленных на эти цели материально-технических и финансовых средств;</w:t>
      </w:r>
    </w:p>
    <w:p w:rsidR="00C304B1" w:rsidRDefault="00C304B1">
      <w:pPr>
        <w:pStyle w:val="ConsPlusNormal"/>
        <w:spacing w:before="220"/>
        <w:ind w:firstLine="540"/>
        <w:jc w:val="both"/>
      </w:pPr>
      <w:r>
        <w:t>3) оказывать содействие органам местного самоуправления в разрешении вопросов, связанных с осуществлением ими отдельных государственных полномочий, а также выполнять иные обязанности в соответствии с федеральным законодательством и законодательством Республики Дагестан.</w:t>
      </w:r>
    </w:p>
    <w:p w:rsidR="00C304B1" w:rsidRDefault="00C304B1">
      <w:pPr>
        <w:pStyle w:val="ConsPlusNormal"/>
        <w:jc w:val="both"/>
      </w:pPr>
    </w:p>
    <w:p w:rsidR="00C304B1" w:rsidRDefault="00C304B1">
      <w:pPr>
        <w:pStyle w:val="ConsPlusNormal"/>
        <w:ind w:firstLine="540"/>
        <w:jc w:val="both"/>
        <w:outlineLvl w:val="0"/>
      </w:pPr>
      <w:r>
        <w:t>Статья 5. Средства, необходимые для осуществления отдельных государственных полномочий</w:t>
      </w:r>
    </w:p>
    <w:p w:rsidR="00C304B1" w:rsidRDefault="00C304B1">
      <w:pPr>
        <w:pStyle w:val="ConsPlusNormal"/>
        <w:jc w:val="both"/>
      </w:pPr>
    </w:p>
    <w:p w:rsidR="00C304B1" w:rsidRDefault="00C304B1">
      <w:pPr>
        <w:pStyle w:val="ConsPlusNormal"/>
        <w:ind w:firstLine="540"/>
        <w:jc w:val="both"/>
      </w:pPr>
      <w:r>
        <w:t>1. Финансовые средства, необходимые органам местного самоуправления для осуществления отдельных государственных полномочий, ежегодно предусматриваются в законе о республиканском бюджете Республики Дагестан на очередной финансовый год в форме субвенций.</w:t>
      </w:r>
    </w:p>
    <w:p w:rsidR="00C304B1" w:rsidRDefault="00C304B1">
      <w:pPr>
        <w:pStyle w:val="ConsPlusNormal"/>
        <w:spacing w:before="220"/>
        <w:ind w:firstLine="540"/>
        <w:jc w:val="both"/>
      </w:pPr>
      <w:r>
        <w:t>2. Годовой норматив финансовых средств, необходимых органам местного самоуправления для осуществления отдельных государственных полномочий, рассчитывается по следующей формуле:</w:t>
      </w:r>
    </w:p>
    <w:p w:rsidR="00C304B1" w:rsidRDefault="00C304B1">
      <w:pPr>
        <w:pStyle w:val="ConsPlusNormal"/>
        <w:jc w:val="both"/>
      </w:pPr>
    </w:p>
    <w:p w:rsidR="00C304B1" w:rsidRDefault="00C304B1">
      <w:pPr>
        <w:pStyle w:val="ConsPlusNormal"/>
        <w:ind w:firstLine="540"/>
        <w:jc w:val="both"/>
      </w:pPr>
      <w:r>
        <w:t>Н = С х K х Kрв / S, где:</w:t>
      </w:r>
    </w:p>
    <w:p w:rsidR="00C304B1" w:rsidRDefault="00C304B1">
      <w:pPr>
        <w:pStyle w:val="ConsPlusNormal"/>
        <w:jc w:val="both"/>
      </w:pPr>
    </w:p>
    <w:p w:rsidR="00C304B1" w:rsidRDefault="00C304B1">
      <w:pPr>
        <w:pStyle w:val="ConsPlusNormal"/>
        <w:ind w:firstLine="540"/>
        <w:jc w:val="both"/>
      </w:pPr>
      <w:r>
        <w:t>Н - годовой норматив финансовых средств, необходимых органам местного самоуправления для осуществления отдельных государственных полномочий;</w:t>
      </w:r>
    </w:p>
    <w:p w:rsidR="00C304B1" w:rsidRDefault="00C304B1">
      <w:pPr>
        <w:pStyle w:val="ConsPlusNormal"/>
        <w:spacing w:before="220"/>
        <w:ind w:firstLine="540"/>
        <w:jc w:val="both"/>
      </w:pPr>
      <w:r>
        <w:t>С - количество единиц хранения документов Архивного фонда Республики Дагестан, временно хранящихся в муниципальном архиве;</w:t>
      </w:r>
    </w:p>
    <w:p w:rsidR="00C304B1" w:rsidRDefault="00C304B1">
      <w:pPr>
        <w:pStyle w:val="ConsPlusNormal"/>
        <w:spacing w:before="220"/>
        <w:ind w:firstLine="540"/>
        <w:jc w:val="both"/>
      </w:pPr>
      <w:r>
        <w:t>К - расходы на хранение, комплектование, учет и использование архивных документов, утвержденные сметой на предшествующий финансовый год, с учетом индексации указанных расходов;</w:t>
      </w:r>
    </w:p>
    <w:p w:rsidR="00C304B1" w:rsidRDefault="00C304B1">
      <w:pPr>
        <w:pStyle w:val="ConsPlusNormal"/>
        <w:spacing w:before="220"/>
        <w:ind w:firstLine="540"/>
        <w:jc w:val="both"/>
      </w:pPr>
      <w:r>
        <w:t>Крв - коэффициент реальных возможностей, определяемых при формировании республиканского бюджета Республики Дагестан на соответствующий финансовый год;</w:t>
      </w:r>
    </w:p>
    <w:p w:rsidR="00C304B1" w:rsidRDefault="00C304B1">
      <w:pPr>
        <w:pStyle w:val="ConsPlusNormal"/>
        <w:spacing w:before="220"/>
        <w:ind w:firstLine="540"/>
        <w:jc w:val="both"/>
      </w:pPr>
      <w:r>
        <w:t>S - общее количество единиц хранения документов Архивного фонд Республики Дагестан, хранящихся в муниципальном архиве по состоянию на предшествующий год.</w:t>
      </w:r>
    </w:p>
    <w:p w:rsidR="00C304B1" w:rsidRDefault="00C304B1">
      <w:pPr>
        <w:pStyle w:val="ConsPlusNormal"/>
        <w:spacing w:before="220"/>
        <w:ind w:firstLine="540"/>
        <w:jc w:val="both"/>
      </w:pPr>
      <w:r>
        <w:t>3. Органам местного самоуправления запрещается использование финансовых средств, полученных на осуществление отдельных государственных полномочий, предусмотренных настоящим Законом, на другие цели.</w:t>
      </w:r>
    </w:p>
    <w:p w:rsidR="00C304B1" w:rsidRDefault="00C304B1">
      <w:pPr>
        <w:pStyle w:val="ConsPlusNormal"/>
        <w:jc w:val="both"/>
      </w:pPr>
    </w:p>
    <w:p w:rsidR="00C304B1" w:rsidRDefault="00C304B1">
      <w:pPr>
        <w:pStyle w:val="ConsPlusNormal"/>
        <w:ind w:firstLine="540"/>
        <w:jc w:val="both"/>
        <w:outlineLvl w:val="0"/>
      </w:pPr>
      <w:r>
        <w:t>Статья 6. Передача материально-технических средств, необходимых для осуществления органами местного самоуправления отдельных государственных полномочий</w:t>
      </w:r>
    </w:p>
    <w:p w:rsidR="00C304B1" w:rsidRDefault="00C304B1">
      <w:pPr>
        <w:pStyle w:val="ConsPlusNormal"/>
        <w:jc w:val="both"/>
      </w:pPr>
    </w:p>
    <w:p w:rsidR="00C304B1" w:rsidRDefault="00C304B1">
      <w:pPr>
        <w:pStyle w:val="ConsPlusNormal"/>
        <w:ind w:firstLine="540"/>
        <w:jc w:val="both"/>
      </w:pPr>
      <w:r>
        <w:t>1. Для осуществления отдельных государственных полномочий в управление органам местного самоуправления Правительством Республики Дагестан или уполномоченным им органом передаются материально-технические средства, перечень которых по каждому муниципальному образованию определяется в акте приема-передачи имущества.</w:t>
      </w:r>
    </w:p>
    <w:p w:rsidR="00C304B1" w:rsidRDefault="00C304B1">
      <w:pPr>
        <w:pStyle w:val="ConsPlusNormal"/>
        <w:spacing w:before="220"/>
        <w:ind w:firstLine="540"/>
        <w:jc w:val="both"/>
      </w:pPr>
      <w:r>
        <w:t xml:space="preserve">2. Утратила силу. - </w:t>
      </w:r>
      <w:hyperlink r:id="rId14" w:history="1">
        <w:r>
          <w:rPr>
            <w:color w:val="0000FF"/>
          </w:rPr>
          <w:t>Закон</w:t>
        </w:r>
      </w:hyperlink>
      <w:r>
        <w:t xml:space="preserve"> Республики Дагестан от 04.07.2012 N 44.</w:t>
      </w:r>
    </w:p>
    <w:p w:rsidR="00C304B1" w:rsidRDefault="00C304B1">
      <w:pPr>
        <w:pStyle w:val="ConsPlusNormal"/>
        <w:spacing w:before="220"/>
        <w:ind w:firstLine="540"/>
        <w:jc w:val="both"/>
      </w:pPr>
      <w:r>
        <w:t>3. Органам местного самоуправления запрещается использование материально-технических средств, полученных на осуществление отдельных государственных полномочий, предусмотренных настоящим Законом, на другие цели.</w:t>
      </w:r>
    </w:p>
    <w:p w:rsidR="00C304B1" w:rsidRDefault="00C304B1">
      <w:pPr>
        <w:pStyle w:val="ConsPlusNormal"/>
        <w:jc w:val="both"/>
      </w:pPr>
    </w:p>
    <w:p w:rsidR="00C304B1" w:rsidRDefault="00C304B1">
      <w:pPr>
        <w:pStyle w:val="ConsPlusNormal"/>
        <w:ind w:firstLine="540"/>
        <w:jc w:val="both"/>
        <w:outlineLvl w:val="0"/>
      </w:pPr>
      <w:r>
        <w:t>Статья 7. Порядок отчетности органов местного самоуправления об осуществлении отдельных государственных полномочий</w:t>
      </w:r>
    </w:p>
    <w:p w:rsidR="00C304B1" w:rsidRDefault="00C304B1">
      <w:pPr>
        <w:pStyle w:val="ConsPlusNormal"/>
        <w:jc w:val="both"/>
      </w:pPr>
    </w:p>
    <w:p w:rsidR="00C304B1" w:rsidRDefault="00C304B1">
      <w:pPr>
        <w:pStyle w:val="ConsPlusNormal"/>
        <w:ind w:firstLine="540"/>
        <w:jc w:val="both"/>
      </w:pPr>
      <w:r>
        <w:t>Не позднее пятого числа месяца, следующего за отчетным периодом, органы местного самоуправления представляют в уполномоченный орган исполнительной власти Республики Дагестан в области архивного дела квартальные, полугодовые и годовые отчеты об осуществлении отдельных государственных полномочий по форме, устанавливаемой указанным органом исполнительной власти.</w:t>
      </w:r>
    </w:p>
    <w:p w:rsidR="00C304B1" w:rsidRDefault="00C304B1">
      <w:pPr>
        <w:pStyle w:val="ConsPlusNormal"/>
        <w:jc w:val="both"/>
      </w:pPr>
    </w:p>
    <w:p w:rsidR="00C304B1" w:rsidRDefault="00C304B1">
      <w:pPr>
        <w:pStyle w:val="ConsPlusNormal"/>
        <w:ind w:firstLine="540"/>
        <w:jc w:val="both"/>
        <w:outlineLvl w:val="0"/>
      </w:pPr>
      <w:r>
        <w:t>Статья 8. Формы взаимодействия органов государственной власти Республики Дагестан с органами местного самоуправления</w:t>
      </w:r>
    </w:p>
    <w:p w:rsidR="00C304B1" w:rsidRDefault="00C304B1">
      <w:pPr>
        <w:pStyle w:val="ConsPlusNormal"/>
        <w:jc w:val="both"/>
      </w:pPr>
    </w:p>
    <w:p w:rsidR="00C304B1" w:rsidRDefault="00C304B1">
      <w:pPr>
        <w:pStyle w:val="ConsPlusNormal"/>
        <w:ind w:firstLine="540"/>
        <w:jc w:val="both"/>
      </w:pPr>
      <w:r>
        <w:t>1. Правительство Республики Дагестан через уполномоченные органы исполнительной власти осуществляет организационное, методическое руководство и контроль за исполнением возложенных на органы местного самоуправления отдельных государственных полномочий, использованием переданных на эти цели материально-технических и финансовых средств.</w:t>
      </w:r>
    </w:p>
    <w:p w:rsidR="00C304B1" w:rsidRDefault="00C304B1">
      <w:pPr>
        <w:pStyle w:val="ConsPlusNormal"/>
        <w:spacing w:before="220"/>
        <w:ind w:firstLine="540"/>
        <w:jc w:val="both"/>
      </w:pPr>
      <w:r>
        <w:t>2. Уполномоченные органы исполнительной власти Республики Дагестан в пределах своей компетенции имеют право издавать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 и порядку их реализации, а также осуществлять контроль за их исполнением.</w:t>
      </w:r>
    </w:p>
    <w:p w:rsidR="00C304B1" w:rsidRDefault="00C304B1">
      <w:pPr>
        <w:pStyle w:val="ConsPlusNormal"/>
        <w:jc w:val="both"/>
      </w:pPr>
    </w:p>
    <w:p w:rsidR="00C304B1" w:rsidRDefault="00C304B1">
      <w:pPr>
        <w:pStyle w:val="ConsPlusNormal"/>
        <w:ind w:firstLine="540"/>
        <w:jc w:val="both"/>
        <w:outlineLvl w:val="0"/>
      </w:pPr>
      <w:r>
        <w:t>Статья 9. Порядок осуществления органами государственной власти Республики Дагестан контроля за осуществлением отдельных государственных полномочий, переданных органам местного самоуправления</w:t>
      </w:r>
    </w:p>
    <w:p w:rsidR="00C304B1" w:rsidRDefault="00C304B1">
      <w:pPr>
        <w:pStyle w:val="ConsPlusNormal"/>
        <w:jc w:val="both"/>
      </w:pPr>
    </w:p>
    <w:p w:rsidR="00C304B1" w:rsidRDefault="00C304B1">
      <w:pPr>
        <w:pStyle w:val="ConsPlusNormal"/>
        <w:ind w:firstLine="540"/>
        <w:jc w:val="both"/>
      </w:pPr>
      <w:r>
        <w:t>1. Целью контроля за осуществлением отдельных государственных полномочий (далее - контроль) является обеспечение надлежащего исполнения органами местного самоуправления переданных им отдельных государственных полномочий.</w:t>
      </w:r>
    </w:p>
    <w:p w:rsidR="00C304B1" w:rsidRDefault="00C304B1">
      <w:pPr>
        <w:pStyle w:val="ConsPlusNormal"/>
        <w:spacing w:before="220"/>
        <w:ind w:firstLine="540"/>
        <w:jc w:val="both"/>
      </w:pPr>
      <w:r>
        <w:t>2. Контроль осуществляется путем проведения проверок, запросов необходимых документов и информации об исполнении отдельных государственных полномочий и в иных формах, предусмотренных федеральным законодательством и законодательством Республики Дагестан.</w:t>
      </w:r>
    </w:p>
    <w:p w:rsidR="00C304B1" w:rsidRDefault="00C304B1">
      <w:pPr>
        <w:pStyle w:val="ConsPlusNormal"/>
        <w:spacing w:before="220"/>
        <w:ind w:firstLine="540"/>
        <w:jc w:val="both"/>
      </w:pPr>
      <w:r>
        <w:t>3. Правительство Республики Дагестан осуществляет контроль за исполнением переданных органам местного самоуправления отдельных государственных полномочий через уполномоченный орган исполнительной власти Республики Дагестан в области архивного дела.</w:t>
      </w:r>
    </w:p>
    <w:p w:rsidR="00C304B1" w:rsidRDefault="00C304B1">
      <w:pPr>
        <w:pStyle w:val="ConsPlusNormal"/>
        <w:spacing w:before="220"/>
        <w:ind w:firstLine="540"/>
        <w:jc w:val="both"/>
      </w:pPr>
      <w:r>
        <w:t>4. Контроль за целевым использованием органами местного самоуправления материально-</w:t>
      </w:r>
      <w:r>
        <w:lastRenderedPageBreak/>
        <w:t>технических и финансовых средств, предоставленных им для реализации отдельных государственных полномочий, осуществляется в соответствии с законодательством Российской Федерации.</w:t>
      </w:r>
    </w:p>
    <w:p w:rsidR="00C304B1" w:rsidRDefault="00C304B1">
      <w:pPr>
        <w:pStyle w:val="ConsPlusNormal"/>
        <w:spacing w:before="220"/>
        <w:ind w:firstLine="540"/>
        <w:jc w:val="both"/>
      </w:pPr>
      <w:r>
        <w:t>5. В случае выявления нарушений органами местного самоуправления или должностными лицами местного самоуправления законодательства Российской Федерации по вопросам осуществления отдельных государственных полномочий уполномоченный орган исполнительной власти Республики Дагестан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rsidR="00C304B1" w:rsidRDefault="00C304B1">
      <w:pPr>
        <w:pStyle w:val="ConsPlusNormal"/>
        <w:jc w:val="both"/>
      </w:pPr>
    </w:p>
    <w:p w:rsidR="00C304B1" w:rsidRDefault="00C304B1">
      <w:pPr>
        <w:pStyle w:val="ConsPlusNormal"/>
        <w:ind w:firstLine="540"/>
        <w:jc w:val="both"/>
        <w:outlineLvl w:val="0"/>
      </w:pPr>
      <w:r>
        <w:t>Статья 10. Условия и порядок прекращения осуществления органами местного самоуправления переданных им отдельных государственных полномочий</w:t>
      </w:r>
    </w:p>
    <w:p w:rsidR="00C304B1" w:rsidRDefault="00C304B1">
      <w:pPr>
        <w:pStyle w:val="ConsPlusNormal"/>
        <w:jc w:val="both"/>
      </w:pPr>
    </w:p>
    <w:p w:rsidR="00C304B1" w:rsidRDefault="00C304B1">
      <w:pPr>
        <w:pStyle w:val="ConsPlusNormal"/>
        <w:ind w:firstLine="540"/>
        <w:jc w:val="both"/>
      </w:pPr>
      <w:r>
        <w:t>1. Исполнение отдельных государственных полномочий может быть прекращено в случае вступления в силу федерального закона, закона Республики Дагестан, в связи с которыми реализация отдельных государственных полномочий становится невозможной.</w:t>
      </w:r>
    </w:p>
    <w:p w:rsidR="00C304B1" w:rsidRDefault="00C304B1">
      <w:pPr>
        <w:pStyle w:val="ConsPlusNormal"/>
        <w:spacing w:before="220"/>
        <w:ind w:firstLine="540"/>
        <w:jc w:val="both"/>
      </w:pPr>
      <w:r>
        <w:t>2. Исполнение отдельных государственных полномочий может быть прекращено законом Республики Дагестан в отношении одного или нескольких муниципальных образований в случаях:</w:t>
      </w:r>
    </w:p>
    <w:p w:rsidR="00C304B1" w:rsidRDefault="00C304B1">
      <w:pPr>
        <w:pStyle w:val="ConsPlusNormal"/>
        <w:spacing w:before="220"/>
        <w:ind w:firstLine="540"/>
        <w:jc w:val="both"/>
      </w:pPr>
      <w:r>
        <w:t>неисполнения, ненадлежащего исполнения или невозможности исполнения органами местного самоуправления отдельных государственных полномочий;</w:t>
      </w:r>
    </w:p>
    <w:p w:rsidR="00C304B1" w:rsidRDefault="00C304B1">
      <w:pPr>
        <w:pStyle w:val="ConsPlusNormal"/>
        <w:spacing w:before="220"/>
        <w:ind w:firstLine="540"/>
        <w:jc w:val="both"/>
      </w:pPr>
      <w:r>
        <w:t>выявления фактов нарушений органами местного самоуправления требований настоящего Закона;</w:t>
      </w:r>
    </w:p>
    <w:p w:rsidR="00C304B1" w:rsidRDefault="00C304B1">
      <w:pPr>
        <w:pStyle w:val="ConsPlusNormal"/>
        <w:spacing w:before="220"/>
        <w:ind w:firstLine="540"/>
        <w:jc w:val="both"/>
      </w:pPr>
      <w:r>
        <w:t>нецелесообразности осуществления органами местного самоуправления отдельных государственных полномочий, а также по иным основаниям, предусмотренным законодательством.</w:t>
      </w:r>
    </w:p>
    <w:p w:rsidR="00C304B1" w:rsidRDefault="00C304B1">
      <w:pPr>
        <w:pStyle w:val="ConsPlusNormal"/>
        <w:spacing w:before="220"/>
        <w:ind w:firstLine="540"/>
        <w:jc w:val="both"/>
      </w:pPr>
      <w:r>
        <w:t>3. Со дня вступления в силу закона Республики Дагестан о прекращение осуществления органами местного самоуправления отдельных государственных полномочий прекращается финансирование органов местного самоуправления по соответствующим статьям республиканского бюджета Республики Дагестан, а ранее переданные средства, неиспользованные или использованные не по целевому назначению, подлежат возврату.</w:t>
      </w:r>
    </w:p>
    <w:p w:rsidR="00C304B1" w:rsidRDefault="00C304B1">
      <w:pPr>
        <w:pStyle w:val="ConsPlusNormal"/>
        <w:jc w:val="both"/>
      </w:pPr>
    </w:p>
    <w:p w:rsidR="00C304B1" w:rsidRDefault="00C304B1">
      <w:pPr>
        <w:pStyle w:val="ConsPlusNormal"/>
        <w:ind w:firstLine="540"/>
        <w:jc w:val="both"/>
        <w:outlineLvl w:val="0"/>
      </w:pPr>
      <w:r>
        <w:t>Статья 11. Ответственность органов местного самоуправления, должностных лиц местного самоуправления за неисполнение или ненадлежащее исполнение переданных им отдельных государственных полномочий</w:t>
      </w:r>
    </w:p>
    <w:p w:rsidR="00C304B1" w:rsidRDefault="00C304B1">
      <w:pPr>
        <w:pStyle w:val="ConsPlusNormal"/>
        <w:jc w:val="both"/>
      </w:pPr>
    </w:p>
    <w:p w:rsidR="00C304B1" w:rsidRDefault="00C304B1">
      <w:pPr>
        <w:pStyle w:val="ConsPlusNormal"/>
        <w:ind w:firstLine="540"/>
        <w:jc w:val="both"/>
      </w:pPr>
      <w:r>
        <w:t>Органы местного самоуправления, их должностные лица несут ответственность за неисполнение или ненадлежащее исполнение переданных настоящим Законом отдельных государственных полномочий в соответствии с федеральным законодательством и законодательством Республики Дагестан.</w:t>
      </w:r>
    </w:p>
    <w:p w:rsidR="00C304B1" w:rsidRDefault="00C304B1">
      <w:pPr>
        <w:pStyle w:val="ConsPlusNormal"/>
        <w:jc w:val="both"/>
      </w:pPr>
    </w:p>
    <w:p w:rsidR="00C304B1" w:rsidRDefault="00C304B1">
      <w:pPr>
        <w:pStyle w:val="ConsPlusNormal"/>
        <w:ind w:firstLine="540"/>
        <w:jc w:val="both"/>
        <w:outlineLvl w:val="0"/>
      </w:pPr>
      <w:r>
        <w:t>Статья 12. Вступление в силу настоящего Закона</w:t>
      </w:r>
    </w:p>
    <w:p w:rsidR="00C304B1" w:rsidRDefault="00C304B1">
      <w:pPr>
        <w:pStyle w:val="ConsPlusNormal"/>
        <w:jc w:val="both"/>
      </w:pPr>
    </w:p>
    <w:p w:rsidR="00C304B1" w:rsidRDefault="00C304B1">
      <w:pPr>
        <w:pStyle w:val="ConsPlusNormal"/>
        <w:ind w:firstLine="540"/>
        <w:jc w:val="both"/>
      </w:pPr>
      <w:r>
        <w:t>Настоящий Закон вступает в силу с 1 января 2006 года.</w:t>
      </w:r>
    </w:p>
    <w:p w:rsidR="00C304B1" w:rsidRDefault="00C304B1">
      <w:pPr>
        <w:pStyle w:val="ConsPlusNormal"/>
        <w:jc w:val="both"/>
      </w:pPr>
      <w:r>
        <w:t xml:space="preserve">(в ред. </w:t>
      </w:r>
      <w:hyperlink r:id="rId15" w:history="1">
        <w:r>
          <w:rPr>
            <w:color w:val="0000FF"/>
          </w:rPr>
          <w:t>Закона</w:t>
        </w:r>
      </w:hyperlink>
      <w:r>
        <w:t xml:space="preserve"> Республики Дагестан от 02.10.2017 N 69)</w:t>
      </w:r>
    </w:p>
    <w:p w:rsidR="00C304B1" w:rsidRDefault="00C304B1">
      <w:pPr>
        <w:pStyle w:val="ConsPlusNormal"/>
        <w:jc w:val="both"/>
      </w:pPr>
    </w:p>
    <w:p w:rsidR="00C304B1" w:rsidRDefault="00C304B1">
      <w:pPr>
        <w:pStyle w:val="ConsPlusNormal"/>
        <w:jc w:val="right"/>
      </w:pPr>
      <w:r>
        <w:t>Председатель Государственного Совета</w:t>
      </w:r>
    </w:p>
    <w:p w:rsidR="00C304B1" w:rsidRDefault="00C304B1">
      <w:pPr>
        <w:pStyle w:val="ConsPlusNormal"/>
        <w:jc w:val="right"/>
      </w:pPr>
      <w:r>
        <w:t>Республики Дагестан</w:t>
      </w:r>
    </w:p>
    <w:p w:rsidR="00C304B1" w:rsidRDefault="00C304B1">
      <w:pPr>
        <w:pStyle w:val="ConsPlusNormal"/>
        <w:jc w:val="right"/>
      </w:pPr>
      <w:r>
        <w:t>М.МАГОМЕДОВ</w:t>
      </w:r>
    </w:p>
    <w:p w:rsidR="00C304B1" w:rsidRDefault="00C304B1">
      <w:pPr>
        <w:pStyle w:val="ConsPlusNormal"/>
      </w:pPr>
      <w:r>
        <w:t>Махачкала</w:t>
      </w:r>
    </w:p>
    <w:p w:rsidR="00C304B1" w:rsidRDefault="00C304B1">
      <w:pPr>
        <w:pStyle w:val="ConsPlusNormal"/>
        <w:spacing w:before="220"/>
      </w:pPr>
      <w:r>
        <w:lastRenderedPageBreak/>
        <w:t>8 декабря 2005 года</w:t>
      </w:r>
    </w:p>
    <w:p w:rsidR="00C304B1" w:rsidRDefault="00C304B1">
      <w:pPr>
        <w:pStyle w:val="ConsPlusNormal"/>
        <w:spacing w:before="220"/>
      </w:pPr>
      <w:r>
        <w:t>N 63</w:t>
      </w:r>
    </w:p>
    <w:p w:rsidR="00C304B1" w:rsidRDefault="00C304B1">
      <w:pPr>
        <w:pStyle w:val="ConsPlusNormal"/>
        <w:jc w:val="both"/>
      </w:pPr>
    </w:p>
    <w:p w:rsidR="00C304B1" w:rsidRDefault="00C304B1">
      <w:pPr>
        <w:pStyle w:val="ConsPlusNormal"/>
        <w:jc w:val="both"/>
      </w:pPr>
    </w:p>
    <w:p w:rsidR="00C304B1" w:rsidRDefault="00C304B1">
      <w:pPr>
        <w:pStyle w:val="ConsPlusNormal"/>
        <w:pBdr>
          <w:top w:val="single" w:sz="6" w:space="0" w:color="auto"/>
        </w:pBdr>
        <w:spacing w:before="100" w:after="100"/>
        <w:jc w:val="both"/>
        <w:rPr>
          <w:sz w:val="2"/>
          <w:szCs w:val="2"/>
        </w:rPr>
      </w:pPr>
    </w:p>
    <w:p w:rsidR="00035CA7" w:rsidRDefault="00035CA7"/>
    <w:sectPr w:rsidR="00035CA7" w:rsidSect="00111C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304B1"/>
    <w:rsid w:val="00035CA7"/>
    <w:rsid w:val="004138F7"/>
    <w:rsid w:val="00B566BF"/>
    <w:rsid w:val="00C304B1"/>
    <w:rsid w:val="00DB0CEC"/>
    <w:rsid w:val="00E3073B"/>
    <w:rsid w:val="00E42614"/>
    <w:rsid w:val="00EA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04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04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04B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0EAC8E631D79AD14377123C8A36823C6DB3DBFD2D8F7A878E4ACB4ADAFF184A797EDC1F5A2A5C3m5k7I" TargetMode="External"/><Relationship Id="rId13" Type="http://schemas.openxmlformats.org/officeDocument/2006/relationships/hyperlink" Target="consultantplus://offline/ref=030EAC8E631D79AD14376F2EDECF352AC2D864B2D0DEF4F825BBF7E9FAA6FBD3E0D8B483B1AEA5C053F21DmEk8I" TargetMode="External"/><Relationship Id="rId3" Type="http://schemas.openxmlformats.org/officeDocument/2006/relationships/webSettings" Target="webSettings.xml"/><Relationship Id="rId7" Type="http://schemas.openxmlformats.org/officeDocument/2006/relationships/hyperlink" Target="consultantplus://offline/ref=030EAC8E631D79AD14376F2EDECF352AC2D864B2D1DAF9FF21BBF7E9FAA6FBD3E0D8B483B1AEA5C053F21CmEk0I" TargetMode="External"/><Relationship Id="rId12" Type="http://schemas.openxmlformats.org/officeDocument/2006/relationships/hyperlink" Target="consultantplus://offline/ref=030EAC8E631D79AD14376F2EDECF352AC2D864B2D1DAF9FA26BBF7E9FAA6FBD3E0D8B483B1AEA5C053F219mEkB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30EAC8E631D79AD14376F2EDECF352AC2D864B2D0DEF4F825BBF7E9FAA6FBD3E0D8B483B1AEA5C053F21DmEk8I" TargetMode="External"/><Relationship Id="rId11" Type="http://schemas.openxmlformats.org/officeDocument/2006/relationships/hyperlink" Target="consultantplus://offline/ref=030EAC8E631D79AD14377123C8A36823C6D232BDD0DCF7A878E4ACB4ADAFF184A797EDC1F5A3A4C6m5k3I" TargetMode="External"/><Relationship Id="rId5" Type="http://schemas.openxmlformats.org/officeDocument/2006/relationships/hyperlink" Target="consultantplus://offline/ref=030EAC8E631D79AD14376F2EDECF352AC2D864B2D3DEFFFF22BBF7E9FAA6FBD3E0D8B483B1AEA5C053F21CmEk0I" TargetMode="External"/><Relationship Id="rId15" Type="http://schemas.openxmlformats.org/officeDocument/2006/relationships/hyperlink" Target="consultantplus://offline/ref=030EAC8E631D79AD14376F2EDECF352AC2D864B2D1DAF9FF21BBF7E9FAA6FBD3E0D8B483B1AEA5C053F21CmEk0I" TargetMode="External"/><Relationship Id="rId10" Type="http://schemas.openxmlformats.org/officeDocument/2006/relationships/hyperlink" Target="consultantplus://offline/ref=030EAC8E631D79AD14377123C8A36823C6D13BB6D7DAF7A878E4ACB4ADmAkF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30EAC8E631D79AD14377123C8A36823C6DB3CB6DBD8F7A878E4ACB4ADAFF184A797EDC2F5mAk4I" TargetMode="External"/><Relationship Id="rId14" Type="http://schemas.openxmlformats.org/officeDocument/2006/relationships/hyperlink" Target="consultantplus://offline/ref=030EAC8E631D79AD14376F2EDECF352AC2D864B2D3DEFFFF22BBF7E9FAA6FBD3E0D8B483B1AEA5C053F21CmEk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2232</Words>
  <Characters>12729</Characters>
  <Application>Microsoft Office Word</Application>
  <DocSecurity>0</DocSecurity>
  <Lines>106</Lines>
  <Paragraphs>29</Paragraphs>
  <ScaleCrop>false</ScaleCrop>
  <Company/>
  <LinksUpToDate>false</LinksUpToDate>
  <CharactersWithSpaces>14932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2018-02-02T08:36:00Z</dcterms:created>
  <dcterms:modified xsi:type="dcterms:W3CDTF">2018-02-02T08:37:00Z</dcterms:modified>
</cp:coreProperties>
</file>