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47" w:rsidRPr="00985B48" w:rsidRDefault="007D2E47" w:rsidP="00EF0D6D">
      <w:pPr>
        <w:tabs>
          <w:tab w:val="left" w:pos="4155"/>
        </w:tabs>
        <w:ind w:firstLine="709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85B4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Доклад</w:t>
      </w:r>
    </w:p>
    <w:p w:rsidR="00985B48" w:rsidRPr="00985B48" w:rsidRDefault="00985B48" w:rsidP="00EF0D6D">
      <w:pPr>
        <w:tabs>
          <w:tab w:val="left" w:pos="4155"/>
        </w:tabs>
        <w:ind w:firstLine="709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85B4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 ходе реализации государственной программы Республики Дагестан «Обеспечение общественного порядка и противодействие преступности в Республике Дагестан на 201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</w:t>
      </w:r>
      <w:r w:rsidRPr="00985B4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-2020 годы» за 2017 год</w:t>
      </w:r>
    </w:p>
    <w:p w:rsidR="007D2E47" w:rsidRPr="007D2E47" w:rsidRDefault="007D2E47" w:rsidP="00EF0D6D">
      <w:pPr>
        <w:tabs>
          <w:tab w:val="left" w:pos="4155"/>
        </w:tabs>
        <w:ind w:firstLine="709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85B48" w:rsidRDefault="00985B48" w:rsidP="00EF0D6D">
      <w:pPr>
        <w:tabs>
          <w:tab w:val="left" w:pos="4155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D6D" w:rsidRPr="00EF0D6D" w:rsidRDefault="00985B48" w:rsidP="00EF0D6D">
      <w:pPr>
        <w:tabs>
          <w:tab w:val="left" w:pos="4155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F0D6D" w:rsidRPr="00EF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D6D" w:rsidRPr="00EF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«Обеспечение общественного порядка и противодействие преступности в Республике Дагестан на 2015-201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F0D6D" w:rsidRPr="00EF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  <w:r w:rsidR="008B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2017 год</w:t>
      </w:r>
    </w:p>
    <w:p w:rsid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приоритетного проекта развития Республики Дагестан «Безопасный Дагестан» утверждена государственная программа Республики Дагестан «Обеспечение общественного порядка и противодействие преступности в Республике Дагестан на 2017-2020 годы».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</w:t>
      </w:r>
      <w:r w:rsidR="008B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Дагестан от 26.12.2016 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№ 74 «О республиканском бюджете Республики Дагестан на 2017 год и на плановый период 2018 и 2019 годов» на реализацию программы предусмотрено выделение 13015,0 тыс. руб.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программой утверждены ряд подпрограмм, в том числе и подпрограмма «Обеспечение общественного порядка и противодействие преступности в Республике Дагестан на 2015-2017 годы» (далее – подпрограмма).</w:t>
      </w:r>
    </w:p>
    <w:p w:rsidR="00EF0D6D" w:rsidRPr="00EF0D6D" w:rsidRDefault="00EF0D6D" w:rsidP="00A332B6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подпрограммы – Министерство юстиции Республики Дагестан</w:t>
      </w:r>
      <w:r w:rsidR="00A3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Соисполнители подпрограммы: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-Министерство по управлению государственным имуществом Республики Дагестан,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образования и науки Республики Дагестан,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печати и информации Республики Дагестан,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по национальной политике Республики Дагестан,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по физической культуре и спорту Республики Дагестан.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юстиции Республики Дагестан для выполнения программных мероприятий по пунктам </w:t>
      </w:r>
      <w:r w:rsidRPr="00EF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3; 4; 11; 15; 16; 17; 19; 20: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утверждена сумма         </w:t>
      </w:r>
      <w:r w:rsidR="00C0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6850 </w:t>
      </w:r>
      <w:proofErr w:type="spellStart"/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</w:t>
      </w:r>
      <w:r w:rsidR="009E64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финансировано           – 6850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1F5027" w:rsidRDefault="00EF0D6D" w:rsidP="001F5027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освоено                              – </w:t>
      </w:r>
      <w:r w:rsidR="001F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6677 </w:t>
      </w:r>
      <w:proofErr w:type="spellStart"/>
      <w:r w:rsidR="001F50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1F5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D6D" w:rsidRPr="00EF0D6D" w:rsidRDefault="00EF0D6D" w:rsidP="001F5027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Pr="00EF0D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всем пунктам подпрограммы проведены конкурсы, определены победители, заключены договора о выполнении услуг.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Проделана следующая работа.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3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Министерс</w:t>
      </w:r>
      <w:r w:rsidR="00A332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МВД по РД проведен конкурс профессионального мастерства - «Лучший инспектор полиции по делам несовершеннолетних». 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Предусмотрено средств 1 млн. руб.</w:t>
      </w:r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Освоено 955 </w:t>
      </w:r>
      <w:proofErr w:type="spellStart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тыс.руб</w:t>
      </w:r>
      <w:proofErr w:type="spellEnd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4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«Создание совместно со средствами массовой информации видеоролика, направленного на профилактику подростковой преступности».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Предусмотрено средств 150 тыс. руб. </w:t>
      </w:r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Освоено 150 </w:t>
      </w:r>
      <w:proofErr w:type="spellStart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тыс.руб</w:t>
      </w:r>
      <w:proofErr w:type="spellEnd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 пункту 11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Министерст</w:t>
      </w:r>
      <w:r w:rsidR="00A3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МВД по РД проведен конкурс профессионального мастерства - «Лучший сотрудник патрульно-постовой службы».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Предусмотрено средств 1 млн. руб.</w:t>
      </w:r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Освоено 1 млн.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15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«Проведение конкурса профессионального мастерства на звание «Лучший участковый уполномоченный полиции».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Предусмотрено средств 1 млн. руб. </w:t>
      </w:r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освоено 925 </w:t>
      </w:r>
      <w:proofErr w:type="spellStart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тыс.руб</w:t>
      </w:r>
      <w:proofErr w:type="spellEnd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E619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16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«Изготовление и размещение социальной рекламы на следующие темы: «Берегите имущество», «Взяткам – нет», «Ваш участковый», «Твои, Россия, сыновья» - с использованием наружной рекламы»  </w:t>
      </w:r>
    </w:p>
    <w:p w:rsidR="00EF0D6D" w:rsidRPr="00EF0D6D" w:rsidRDefault="00FE619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EF0D6D"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редусмотрено средств 400 тыс. руб. </w:t>
      </w:r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Освоено 400 </w:t>
      </w:r>
      <w:proofErr w:type="spellStart"/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тыс.руб</w:t>
      </w:r>
      <w:proofErr w:type="spellEnd"/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17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«Организация конкурса журналистских работ «Будни дагестанской полиции».</w:t>
      </w:r>
    </w:p>
    <w:p w:rsidR="00EF0D6D" w:rsidRPr="00EF0D6D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Предусмотрено средств 300 тыс. руб. </w:t>
      </w:r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Освоено 270 </w:t>
      </w:r>
      <w:proofErr w:type="spellStart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тыс.руб</w:t>
      </w:r>
      <w:proofErr w:type="spellEnd"/>
      <w:r w:rsidR="00FE619D" w:rsidRPr="00FE6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D04FC" w:rsidRDefault="00EF0D6D" w:rsidP="00DD04F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19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«Выкуп у населения добровольно сдаваемого огнестрельного оружия, боеприпасов и </w:t>
      </w:r>
      <w:r w:rsidR="00A3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взрывчатых веществ» Министерством 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МВД по РД проведен комплекс организационных мероприятий, утвержден ряд ведомственных нормативных актов, в том числе по порядку оплаты за сдаваемое оружие и боеприпасы. Информация о проводимой работе размещена в средствах массовой информации.</w:t>
      </w:r>
      <w:r w:rsidR="00DD04FC" w:rsidRPr="00DD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4FC" w:rsidRPr="00EF0D6D" w:rsidRDefault="00DD04FC" w:rsidP="00DD04F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упило 65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заявок. </w:t>
      </w:r>
    </w:p>
    <w:p w:rsidR="00DD04FC" w:rsidRPr="00EF0D6D" w:rsidRDefault="00DD04FC" w:rsidP="00DD04F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оплачена 60 заявка на общую 2977.0 </w:t>
      </w:r>
      <w:proofErr w:type="spellStart"/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EF0D6D" w:rsidRPr="00EF0D6D" w:rsidRDefault="00DD04FC" w:rsidP="00DD04F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</w:t>
      </w:r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смотрено средств 3 млн. руб.  Освоено </w:t>
      </w:r>
      <w:proofErr w:type="gramStart"/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2977  </w:t>
      </w:r>
      <w:proofErr w:type="spellStart"/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тыс.руб</w:t>
      </w:r>
      <w:proofErr w:type="spellEnd"/>
      <w:r w:rsidRPr="00DD0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</w:p>
    <w:p w:rsidR="00DD04FC" w:rsidRDefault="00EF0D6D" w:rsidP="00EF0D6D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пункту 20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</w:t>
      </w:r>
      <w:r w:rsidR="00C877C1"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1270 </w:t>
      </w:r>
      <w:proofErr w:type="spellStart"/>
      <w:r w:rsidR="00C877C1"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C877C1"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</w:t>
      </w:r>
      <w:r w:rsidR="00C8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щены в бюджет по письму Министерства </w:t>
      </w:r>
      <w:r w:rsidRPr="00EF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EF0D6D" w:rsidRPr="00A332B6" w:rsidRDefault="00DD04FC" w:rsidP="00DD04F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</w:pPr>
      <w:r w:rsidRPr="00A332B6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Кроме того, сообщаем, что данная подпрограмма продлена до 2020 года постановлением Правительства Республики Дагестан от 26 января 2018 г. № 8.</w:t>
      </w:r>
      <w:r w:rsidR="00EF0D6D" w:rsidRPr="00A332B6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</w:t>
      </w:r>
    </w:p>
    <w:p w:rsidR="007E12CE" w:rsidRDefault="00DD04FC" w:rsidP="00517673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E64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продления мероприятий по операции «Оружие» </w:t>
      </w:r>
      <w:proofErr w:type="gramStart"/>
      <w:r w:rsidRPr="009E64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Министерс</w:t>
      </w:r>
      <w:r w:rsidR="00A332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твом </w:t>
      </w:r>
      <w:r w:rsidRPr="009E64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разработан</w:t>
      </w:r>
      <w:proofErr w:type="gramEnd"/>
      <w:r w:rsidRPr="009E64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направлен на согласование проект постановления </w:t>
      </w:r>
      <w:r w:rsidR="009E64BB" w:rsidRPr="009E64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Правительства Республики</w:t>
      </w:r>
      <w:r w:rsidRPr="009E64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Дагестан «О внесении изменения в постановление Правительства Республики Дагестан от 24 апреля 2014 г. № 184».</w:t>
      </w:r>
    </w:p>
    <w:p w:rsidR="00517673" w:rsidRDefault="00517673" w:rsidP="00517673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4598" w:rsidRDefault="007E12CE" w:rsidP="00517673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</w:pPr>
      <w:r w:rsidRPr="007E12CE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Соисполнители программы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:</w:t>
      </w:r>
    </w:p>
    <w:p w:rsidR="00BA067F" w:rsidRDefault="007E12CE" w:rsidP="00DD04F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E12CE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По пункту 1</w:t>
      </w:r>
      <w:r w:rsidRPr="007E12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7E12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мероприятий подпрограммы </w:t>
      </w:r>
      <w:r w:rsidR="00BA067F" w:rsidRPr="007E12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«Подготовка и проведение межрайонных, республик</w:t>
      </w:r>
      <w:r w:rsidR="001B3B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анских спортивных соревнований «Старты надежд»</w:t>
      </w:r>
      <w:r w:rsidR="00BA067F" w:rsidRPr="007E12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среди подростков»</w:t>
      </w:r>
    </w:p>
    <w:p w:rsidR="004F7EB0" w:rsidRDefault="007E12CE" w:rsidP="00C34598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</w:pPr>
      <w:r w:rsidRPr="00BA067F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ответственный исполнитель</w:t>
      </w:r>
      <w:r w:rsidR="00C34598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–</w:t>
      </w:r>
      <w:r w:rsidRPr="00BA067F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</w:t>
      </w:r>
      <w:proofErr w:type="spellStart"/>
      <w:r w:rsidRPr="00BA067F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Минобрнауки</w:t>
      </w:r>
      <w:proofErr w:type="spellEnd"/>
      <w:r w:rsidRPr="00BA067F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РД </w:t>
      </w:r>
    </w:p>
    <w:p w:rsidR="007E12CE" w:rsidRPr="00C34598" w:rsidRDefault="004F7EB0" w:rsidP="004F7EB0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</w:pPr>
      <w:r w:rsidRPr="00C3459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соисполнитель –</w:t>
      </w:r>
      <w:r w:rsidR="007E12CE" w:rsidRPr="00C3459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proofErr w:type="spellStart"/>
      <w:r w:rsidR="007E12CE" w:rsidRPr="00C3459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Минспорт</w:t>
      </w:r>
      <w:proofErr w:type="spellEnd"/>
      <w:r w:rsidR="007E12CE" w:rsidRPr="00C3459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РД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.</w:t>
      </w:r>
    </w:p>
    <w:p w:rsidR="00BA067F" w:rsidRDefault="00C34598" w:rsidP="00065099">
      <w:pPr>
        <w:tabs>
          <w:tab w:val="left" w:pos="4155"/>
        </w:tabs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          </w:t>
      </w:r>
      <w:r w:rsidR="001B3B6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П</w:t>
      </w:r>
      <w:r w:rsid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исьмом </w:t>
      </w:r>
      <w:r w:rsidR="00BA067F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от </w:t>
      </w:r>
      <w:proofErr w:type="gramStart"/>
      <w:r w:rsid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13.02.2018  №</w:t>
      </w:r>
      <w:proofErr w:type="gramEnd"/>
      <w:r w:rsid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16-02/259/18 </w:t>
      </w:r>
      <w:proofErr w:type="spellStart"/>
      <w:r w:rsidR="00065099" w:rsidRP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Минспорт</w:t>
      </w:r>
      <w:proofErr w:type="spellEnd"/>
      <w:r w:rsidR="00065099" w:rsidRP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РД </w:t>
      </w:r>
      <w:r w:rsidR="001B3B6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сообщает, что </w:t>
      </w:r>
      <w:r w:rsidR="00065099" w:rsidRP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в 2015-2017 г</w:t>
      </w:r>
      <w:r w:rsidR="001B3B6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одах в реализации вышеуказанного </w:t>
      </w:r>
      <w:r w:rsidR="0006509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мероприятия участия не принимал.</w:t>
      </w:r>
    </w:p>
    <w:p w:rsidR="00050323" w:rsidRPr="00517673" w:rsidRDefault="00BA067F" w:rsidP="00517673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A06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Предусмотрено 1 </w:t>
      </w:r>
      <w:proofErr w:type="spellStart"/>
      <w:r w:rsidRPr="00BA06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млн.руб</w:t>
      </w:r>
      <w:proofErr w:type="spellEnd"/>
      <w:r w:rsidRPr="00BA06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Освоено</w:t>
      </w:r>
      <w:r w:rsidR="000503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750 </w:t>
      </w:r>
      <w:proofErr w:type="spellStart"/>
      <w:r w:rsidR="000503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тыс.р</w:t>
      </w:r>
      <w:r w:rsidR="00A332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уб</w:t>
      </w:r>
      <w:proofErr w:type="spellEnd"/>
      <w:r w:rsidR="00A332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E12CE" w:rsidRPr="00050323" w:rsidRDefault="001B3B69" w:rsidP="00050323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По пунктам </w:t>
      </w:r>
      <w:r w:rsidR="007E12CE" w:rsidRPr="00065099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;9;10;12;13;14 </w:t>
      </w:r>
      <w:r w:rsidR="007E12CE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мероприятий подпрограммы</w:t>
      </w:r>
      <w:r w:rsidR="00050323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1B3B69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ответственным </w:t>
      </w:r>
      <w:proofErr w:type="spellStart"/>
      <w:r w:rsidRPr="001B3B69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исполнителелем</w:t>
      </w:r>
      <w:proofErr w:type="spellEnd"/>
      <w:r w:rsidRPr="001B3B69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является </w:t>
      </w:r>
      <w:proofErr w:type="spellStart"/>
      <w:r w:rsidRPr="001B3B69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Минимущество</w:t>
      </w:r>
      <w:proofErr w:type="spellEnd"/>
      <w:r w:rsidRPr="001B3B69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РД.</w:t>
      </w:r>
    </w:p>
    <w:p w:rsidR="001B3B69" w:rsidRDefault="00C34598" w:rsidP="00C34598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="004F7EB0"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оисполнители </w:t>
      </w:r>
      <w:proofErr w:type="spellStart"/>
      <w:r w:rsidR="004F7EB0"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Минобрнауки</w:t>
      </w:r>
      <w:proofErr w:type="spellEnd"/>
      <w:r w:rsidR="004F7EB0"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РД, </w:t>
      </w:r>
      <w:proofErr w:type="gramStart"/>
      <w:r w:rsidR="004F7EB0"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МВД  РД</w:t>
      </w:r>
      <w:proofErr w:type="gramEnd"/>
      <w:r w:rsidR="004F7EB0"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36429E" w:rsidRDefault="0036429E" w:rsidP="00255C5E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По информации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Минимущества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РД (п</w:t>
      </w:r>
      <w:r w:rsid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исьмо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14.02.2018 № 13-13-62408/18)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з</w:t>
      </w:r>
      <w:r w:rsidR="00255C5E"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а министерством в 2017 году были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закреплены шесть мероприятий на </w:t>
      </w:r>
      <w:r w:rsidR="00255C5E"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общую сумму 2875 </w:t>
      </w:r>
      <w:proofErr w:type="spellStart"/>
      <w:r w:rsidR="00255C5E"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тыс.рублей</w:t>
      </w:r>
      <w:proofErr w:type="spellEnd"/>
      <w:r w:rsidR="00255C5E"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. </w:t>
      </w:r>
    </w:p>
    <w:p w:rsidR="0036429E" w:rsidRDefault="00255C5E" w:rsidP="00255C5E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Профинан</w:t>
      </w:r>
      <w:r w:rsidR="0036429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сировано Министерством 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финансов РД по состоянию на 1 декабря 2017 года сумма 2875 тыс. рублей.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 xml:space="preserve">Соисполнителям, </w:t>
      </w:r>
      <w:proofErr w:type="spellStart"/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Минобрнауки</w:t>
      </w:r>
      <w:proofErr w:type="spellEnd"/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РД и МВД РД, направлялись многократно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письма с просьбой, представить технические характеристики по каждому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мероприятию для возможности проведения конкурса в соответствии с ФЗ от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5 апреля 2013 года № 44-ФЗ. Однако, представляемая информация не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соответствовала условиям мероприятий, превышала размер финансирования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для исполнения мероприятий, камеры технически несовместимые с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требуемым оборудованием, мониторы без указания разрешения экрана, видео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регистраторы без обозначения модели и необходимых комплектующих для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 xml:space="preserve">требуемых регистраторов. </w:t>
      </w:r>
    </w:p>
    <w:p w:rsidR="00255C5E" w:rsidRDefault="00255C5E" w:rsidP="00255C5E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 соответствии со статьей 34 БК РФ в целях эффективного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 xml:space="preserve">использования бюджетных средств, министерство обратилось в МФ </w:t>
      </w:r>
      <w:proofErr w:type="gramStart"/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РД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(</w:t>
      </w:r>
      <w:proofErr w:type="gramEnd"/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15.12.17 №13-13-5528/08/17 и 26.12.17 №13-13-5853/08/17), изложив данную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ситуацию, с просьбой отозвать финансирование по этой программе и</w:t>
      </w:r>
      <w:r w:rsidRPr="00255C5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использовать данные средства на нужды республиканского бюджета.</w:t>
      </w:r>
    </w:p>
    <w:p w:rsidR="004F7EB0" w:rsidRDefault="004F7EB0" w:rsidP="00255C5E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Предусмотрено – 2875 тыс. руб. </w:t>
      </w:r>
      <w:r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Освоено – 0.</w:t>
      </w:r>
    </w:p>
    <w:p w:rsidR="004F7EB0" w:rsidRDefault="004F7EB0" w:rsidP="00050323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</w:pPr>
      <w:r w:rsidRPr="004F7EB0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 xml:space="preserve">По пунктам 6;18 </w:t>
      </w:r>
      <w:r w:rsidRPr="00C3459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 w:bidi="ru-RU"/>
        </w:rPr>
        <w:t>мероприятий подпрограммы</w:t>
      </w:r>
      <w:r w:rsidRPr="004F7EB0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 xml:space="preserve"> ответственным </w:t>
      </w:r>
      <w:proofErr w:type="spellStart"/>
      <w:r w:rsidRPr="004F7EB0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>испо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>лнителелем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 xml:space="preserve"> является</w:t>
      </w:r>
      <w:r w:rsidR="00C34598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 xml:space="preserve"> –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>Мининформ</w:t>
      </w:r>
      <w:proofErr w:type="spellEnd"/>
      <w:r w:rsidRPr="004F7EB0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 w:bidi="ru-RU"/>
        </w:rPr>
        <w:t xml:space="preserve"> РД.</w:t>
      </w:r>
    </w:p>
    <w:p w:rsidR="004F7EB0" w:rsidRDefault="004F7EB0" w:rsidP="004F7EB0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Соисполнители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– </w:t>
      </w:r>
      <w:r w:rsid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МВД РД (</w:t>
      </w:r>
      <w:r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 согласованию)</w:t>
      </w:r>
      <w:r w:rsid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.</w:t>
      </w:r>
    </w:p>
    <w:p w:rsidR="004C44AC" w:rsidRPr="00C34598" w:rsidRDefault="00C34598" w:rsidP="004C44A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информации </w:t>
      </w:r>
      <w:proofErr w:type="spellStart"/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Мининформ</w:t>
      </w:r>
      <w:proofErr w:type="spellEnd"/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РД (письмо от 15.02.2018 № 09-04-199/</w:t>
      </w:r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реализации </w:t>
      </w:r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 РД «Обеспечение общественного порядка и противодействие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преступности в Республике Дагестан на 2015-2020 </w:t>
      </w:r>
      <w:proofErr w:type="gramStart"/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годы» </w:t>
      </w:r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было</w:t>
      </w:r>
      <w:proofErr w:type="gramEnd"/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выделено 720,0 </w:t>
      </w:r>
      <w:proofErr w:type="spellStart"/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тыс.рублей</w:t>
      </w:r>
      <w:proofErr w:type="spellEnd"/>
      <w:r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(пункт 6 - 200,0 тыс. руб., пункт </w:t>
      </w:r>
      <w:r w:rsidR="004C44AC" w:rsidRPr="00C345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18 - 520,0 тыс. руб.).</w:t>
      </w:r>
    </w:p>
    <w:p w:rsidR="004C44AC" w:rsidRPr="004C44AC" w:rsidRDefault="004C44AC" w:rsidP="004C44A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Для выполнения программных мероприятий в установленном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  <w:t>законодательством порядке Министерством печати и информации РД 10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октября 2017 года в Министерство финансов РД направлено письмо о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внесении изменений в лимиты бюджетных обязательств.</w:t>
      </w:r>
    </w:p>
    <w:p w:rsidR="004C44AC" w:rsidRPr="004C44AC" w:rsidRDefault="004C44AC" w:rsidP="004C44AC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 связи с тем, что средства поступили в декабре 2017 года и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направлены в подведомственное </w:t>
      </w:r>
      <w:proofErr w:type="spellStart"/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Мининформ</w:t>
      </w:r>
      <w:proofErr w:type="spellEnd"/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РД ГБУ РД «Республиканская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вещательная компания «Дагестан» им. Г. Курбанова, исполнение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мероприятий и освоение денежных средств не произведено.</w:t>
      </w:r>
    </w:p>
    <w:p w:rsidR="004C44AC" w:rsidRPr="004F7EB0" w:rsidRDefault="004C44AC" w:rsidP="00C34598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Средства в сумме 720,0 тыс. рублей возвращены в доход</w:t>
      </w:r>
      <w:r w:rsidR="00C3459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C44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республиканского бюджета РД в январе 2018 года.</w:t>
      </w:r>
    </w:p>
    <w:p w:rsidR="004F7EB0" w:rsidRDefault="004C44AC" w:rsidP="004F7EB0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Предусмотрено 720,0 тыс. руб</w:t>
      </w:r>
      <w:r w:rsidR="004F7EB0" w:rsidRPr="004F7EB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. Освоено – 0.</w:t>
      </w:r>
    </w:p>
    <w:p w:rsidR="00985B48" w:rsidRDefault="00985B48" w:rsidP="00C877C1">
      <w:pPr>
        <w:rPr>
          <w:rFonts w:ascii="Times New Roman" w:eastAsia="Times New Roman" w:hAnsi="Times New Roman" w:cs="Times New Roman"/>
          <w:b/>
          <w:i/>
          <w:spacing w:val="-4"/>
          <w:sz w:val="32"/>
          <w:szCs w:val="32"/>
          <w:u w:val="single"/>
          <w:lang w:eastAsia="ru-RU"/>
        </w:rPr>
      </w:pPr>
    </w:p>
    <w:p w:rsidR="00985B48" w:rsidRDefault="00985B48" w:rsidP="00C877C1">
      <w:pPr>
        <w:rPr>
          <w:rFonts w:ascii="Times New Roman" w:eastAsia="Times New Roman" w:hAnsi="Times New Roman" w:cs="Times New Roman"/>
          <w:b/>
          <w:i/>
          <w:spacing w:val="-4"/>
          <w:sz w:val="32"/>
          <w:szCs w:val="32"/>
          <w:u w:val="single"/>
          <w:lang w:eastAsia="ru-RU"/>
        </w:rPr>
      </w:pPr>
    </w:p>
    <w:p w:rsidR="00985B48" w:rsidRDefault="00985B48" w:rsidP="00C877C1">
      <w:pPr>
        <w:rPr>
          <w:rFonts w:ascii="Times New Roman" w:eastAsia="Times New Roman" w:hAnsi="Times New Roman" w:cs="Times New Roman"/>
          <w:b/>
          <w:i/>
          <w:spacing w:val="-4"/>
          <w:sz w:val="32"/>
          <w:szCs w:val="32"/>
          <w:u w:val="single"/>
          <w:lang w:eastAsia="ru-RU"/>
        </w:rPr>
      </w:pPr>
    </w:p>
    <w:p w:rsidR="00985B48" w:rsidRDefault="00985B48" w:rsidP="00C877C1">
      <w:pPr>
        <w:rPr>
          <w:rFonts w:ascii="Times New Roman" w:eastAsia="Times New Roman" w:hAnsi="Times New Roman" w:cs="Times New Roman"/>
          <w:b/>
          <w:i/>
          <w:spacing w:val="-4"/>
          <w:sz w:val="32"/>
          <w:szCs w:val="32"/>
          <w:u w:val="single"/>
          <w:lang w:eastAsia="ru-RU"/>
        </w:rPr>
      </w:pPr>
    </w:p>
    <w:p w:rsidR="00985B48" w:rsidRDefault="00985B48" w:rsidP="00C877C1">
      <w:pPr>
        <w:rPr>
          <w:rFonts w:ascii="Times New Roman" w:eastAsia="Times New Roman" w:hAnsi="Times New Roman" w:cs="Times New Roman"/>
          <w:b/>
          <w:i/>
          <w:spacing w:val="-4"/>
          <w:sz w:val="32"/>
          <w:szCs w:val="32"/>
          <w:u w:val="single"/>
          <w:lang w:eastAsia="ru-RU"/>
        </w:rPr>
      </w:pPr>
    </w:p>
    <w:p w:rsidR="00985B48" w:rsidRDefault="00985B48" w:rsidP="00C877C1">
      <w:pPr>
        <w:rPr>
          <w:rFonts w:ascii="Times New Roman" w:eastAsia="Times New Roman" w:hAnsi="Times New Roman" w:cs="Times New Roman"/>
          <w:b/>
          <w:i/>
          <w:spacing w:val="-4"/>
          <w:sz w:val="32"/>
          <w:szCs w:val="32"/>
          <w:u w:val="single"/>
          <w:lang w:eastAsia="ru-RU"/>
        </w:rPr>
      </w:pPr>
    </w:p>
    <w:p w:rsidR="00C877C1" w:rsidRPr="00C877C1" w:rsidRDefault="00985B48" w:rsidP="00C877C1">
      <w:pP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Подпрограмма</w:t>
      </w:r>
      <w:r w:rsidR="00C877C1" w:rsidRPr="00C877C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«Повышение безопасности дорожного движения в 2015-2020 годах»</w:t>
      </w:r>
      <w:r w:rsidR="008B723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за 2017 год </w:t>
      </w:r>
    </w:p>
    <w:p w:rsidR="00C877C1" w:rsidRDefault="00C877C1" w:rsidP="00C877C1">
      <w:pPr>
        <w:tabs>
          <w:tab w:val="left" w:pos="4155"/>
        </w:tabs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2017 году на реализацию средства в размере 2934,2 тыс. руб. изначально были предусмотрены, учитывая </w:t>
      </w:r>
      <w:proofErr w:type="spellStart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софинансирование</w:t>
      </w:r>
      <w:proofErr w:type="spellEnd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из федерального бюджета. После очередных корректировок республиканского бюджета Республики Дагестан данные средства были исключены.</w:t>
      </w: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 выполнения мероприятий подпрограммы «Повышение безопасности дорожного движения в 2015-2020 годах) и достижения программных результатов Министерство неоднократно обращалось в Правительство РД и в Министерство финансов с просьбой надлежащего финансирования мероприятий подпрограммы.</w:t>
      </w: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Однако Министерство финансов в ответах ссылалось на отсутствие денежных средств в бюджете.</w:t>
      </w: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связи с тем, что Министерство не является уполномоченным органом исполнительной власти Республики Дагестан в области безопасности дорожного движения и транспорта в целом, нами были направлены письма в Правительство Республики Дагестан с просьбой определить ответственным исполнителем подпрограммы Министерство транспорта, энергетики и связи Республики Дагестан и Агентство по дорожному хозяйству Республики Дагестан.</w:t>
      </w: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Письмом от 15.02.2018 № 01-1413/18 </w:t>
      </w:r>
      <w:proofErr w:type="spellStart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Врио</w:t>
      </w:r>
      <w:proofErr w:type="spellEnd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Заместителя Председателя Правительства Республики Дагестан Рамазаном </w:t>
      </w:r>
      <w:proofErr w:type="spellStart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Джафаровичем</w:t>
      </w:r>
      <w:proofErr w:type="spellEnd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было дано поручение определить ответственным исполнителем Министерство транспорта, энергетики и связи Республики Дагестан.</w:t>
      </w: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требованиями постановления Правительства Республики Дагестан от 23.10.2013 № 540 «Об утверждении Порядка разработки, реализации и оценки эффективности государственных программ Республики Дагестан» и поручение</w:t>
      </w:r>
      <w:r w:rsidR="00C877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Рамазана </w:t>
      </w:r>
      <w:proofErr w:type="spellStart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Джафаровича</w:t>
      </w:r>
      <w:proofErr w:type="spellEnd"/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Министерством разработан проект постановления Правительства Республики Дагестан «О внесении изменений в подпрограмму «Повышение безопасности дорожного движения в 2015-2020 годах».</w:t>
      </w: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Ответственным исполнителем подпрограммы предложено определить Министерство транспорта, энергетики и связи. Также</w:t>
      </w:r>
      <w:r w:rsidR="00EB53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число соисполнителей включить</w:t>
      </w: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Министерство внутренних дел по Республике Дагестан. </w:t>
      </w:r>
    </w:p>
    <w:p w:rsidR="00517673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настоящее время проект находится на </w:t>
      </w:r>
      <w:r w:rsidR="00985B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утверждении</w:t>
      </w: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Правительств</w:t>
      </w:r>
      <w:r w:rsidR="00985B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01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Республики Дагестан.</w:t>
      </w:r>
      <w:r w:rsid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201D65" w:rsidRDefault="00517673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</w:t>
      </w:r>
      <w:r w:rsidR="00823E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авить соответствующие сведения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ходе реализации данной под</w:t>
      </w:r>
      <w:r w:rsidRP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</w:t>
      </w:r>
      <w:r w:rsidRP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сведения об оценке эффектив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ности реализации данной</w:t>
      </w:r>
      <w:r w:rsidRP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</w:t>
      </w:r>
      <w:r w:rsidRP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программы за отчетный финансовый год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формам согласно приложениям №</w:t>
      </w:r>
      <w:r w:rsidR="00041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3, 3.1, 4,</w:t>
      </w:r>
      <w:r w:rsidR="00985B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5</w:t>
      </w:r>
      <w:bookmarkStart w:id="0" w:name="_GoBack"/>
      <w:bookmarkEnd w:id="0"/>
      <w:r w:rsidR="00041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установленным постановлением</w:t>
      </w:r>
      <w:r w:rsidRPr="005176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Правительства Республики Дагестан от 23.10.2013 № 540</w:t>
      </w:r>
      <w:r w:rsidR="00041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не пред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ставляется возможным </w:t>
      </w:r>
      <w:r w:rsidR="00041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из-за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041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отсутствия финансирования мероприятий данной подпрограммы.</w:t>
      </w:r>
    </w:p>
    <w:p w:rsidR="00C877C1" w:rsidRPr="00C877C1" w:rsidRDefault="00C877C1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201D65" w:rsidRPr="00201D65" w:rsidRDefault="00201D65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34FAC" w:rsidRPr="00201D65" w:rsidRDefault="00E34FAC" w:rsidP="00201D65">
      <w:pPr>
        <w:tabs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877C1" w:rsidRPr="00201D65" w:rsidRDefault="00C877C1" w:rsidP="007D2E47">
      <w:pPr>
        <w:tabs>
          <w:tab w:val="left" w:pos="4155"/>
        </w:tabs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877C1" w:rsidRPr="00E34FAC" w:rsidRDefault="00C877C1" w:rsidP="00C877C1">
      <w:pPr>
        <w:tabs>
          <w:tab w:val="left" w:pos="4155"/>
        </w:tabs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 w:rsidRPr="00E34FAC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 xml:space="preserve">Исп.: Ш.А. </w:t>
      </w:r>
      <w:proofErr w:type="spellStart"/>
      <w:r w:rsidRPr="00E34FAC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>Алхазова</w:t>
      </w:r>
      <w:proofErr w:type="spellEnd"/>
    </w:p>
    <w:p w:rsidR="00C877C1" w:rsidRPr="00E34FAC" w:rsidRDefault="00C877C1" w:rsidP="00C877C1">
      <w:pPr>
        <w:tabs>
          <w:tab w:val="left" w:pos="4155"/>
        </w:tabs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 w:rsidRPr="00E34FAC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>тел. 8 (8722 ) 63-16-10</w:t>
      </w:r>
    </w:p>
    <w:sectPr w:rsidR="00C877C1" w:rsidRPr="00E34FAC" w:rsidSect="00E34F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9F"/>
    <w:rsid w:val="00041EB0"/>
    <w:rsid w:val="00050323"/>
    <w:rsid w:val="00065099"/>
    <w:rsid w:val="001B3B69"/>
    <w:rsid w:val="001F5027"/>
    <w:rsid w:val="00201D65"/>
    <w:rsid w:val="00232F4D"/>
    <w:rsid w:val="00255C5E"/>
    <w:rsid w:val="0036429E"/>
    <w:rsid w:val="003B669F"/>
    <w:rsid w:val="004C44AC"/>
    <w:rsid w:val="004F7EB0"/>
    <w:rsid w:val="00517673"/>
    <w:rsid w:val="007473AC"/>
    <w:rsid w:val="007D2E47"/>
    <w:rsid w:val="007E12CE"/>
    <w:rsid w:val="00823EB8"/>
    <w:rsid w:val="008B7239"/>
    <w:rsid w:val="00950C10"/>
    <w:rsid w:val="00985B48"/>
    <w:rsid w:val="009E64BB"/>
    <w:rsid w:val="00A15898"/>
    <w:rsid w:val="00A332B6"/>
    <w:rsid w:val="00A4476E"/>
    <w:rsid w:val="00AF44BA"/>
    <w:rsid w:val="00BA067F"/>
    <w:rsid w:val="00C01CB1"/>
    <w:rsid w:val="00C34598"/>
    <w:rsid w:val="00C877C1"/>
    <w:rsid w:val="00DD04FC"/>
    <w:rsid w:val="00E34FAC"/>
    <w:rsid w:val="00EB53B0"/>
    <w:rsid w:val="00EF0D6D"/>
    <w:rsid w:val="00F1337F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FBAF-0302-496F-B795-EB202A33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 Закавова</dc:creator>
  <cp:keywords/>
  <dc:description/>
  <cp:lastModifiedBy>Рабият Закавова</cp:lastModifiedBy>
  <cp:revision>20</cp:revision>
  <cp:lastPrinted>2018-02-13T08:03:00Z</cp:lastPrinted>
  <dcterms:created xsi:type="dcterms:W3CDTF">2018-02-12T09:30:00Z</dcterms:created>
  <dcterms:modified xsi:type="dcterms:W3CDTF">2018-03-26T12:25:00Z</dcterms:modified>
</cp:coreProperties>
</file>