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64" w:rsidRPr="00D21FA0" w:rsidRDefault="00D21FA0" w:rsidP="00D21F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FA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21FA0" w:rsidRDefault="00D21FA0" w:rsidP="00D21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основных направлениях деятельности Министерства юстиции </w:t>
      </w:r>
    </w:p>
    <w:p w:rsidR="00D21FA0" w:rsidRDefault="00D21FA0" w:rsidP="00D21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за 2020 год</w:t>
      </w:r>
    </w:p>
    <w:p w:rsidR="00204FCC" w:rsidRDefault="00204FCC" w:rsidP="00204F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07A5" w:rsidRDefault="00932267" w:rsidP="00FE7835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67">
        <w:rPr>
          <w:rFonts w:ascii="Times New Roman" w:hAnsi="Times New Roman" w:cs="Times New Roman"/>
          <w:b/>
          <w:sz w:val="28"/>
          <w:szCs w:val="28"/>
        </w:rPr>
        <w:t>В сфере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835">
        <w:rPr>
          <w:rFonts w:ascii="Times New Roman" w:hAnsi="Times New Roman" w:cs="Times New Roman"/>
          <w:b/>
          <w:sz w:val="28"/>
          <w:szCs w:val="28"/>
        </w:rPr>
        <w:t xml:space="preserve">правовой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экспертизы, ведения регистра муниципальных нормативных правовых актов и </w:t>
      </w:r>
      <w:r w:rsidRPr="00932267">
        <w:rPr>
          <w:rFonts w:ascii="Times New Roman" w:hAnsi="Times New Roman" w:cs="Times New Roman"/>
          <w:b/>
          <w:sz w:val="28"/>
          <w:szCs w:val="28"/>
        </w:rPr>
        <w:t>нормотворчес</w:t>
      </w:r>
      <w:r>
        <w:rPr>
          <w:rFonts w:ascii="Times New Roman" w:hAnsi="Times New Roman" w:cs="Times New Roman"/>
          <w:b/>
          <w:sz w:val="28"/>
          <w:szCs w:val="28"/>
        </w:rPr>
        <w:t>кой деятельности</w:t>
      </w:r>
      <w:r w:rsidRPr="009322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7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407A5" w:rsidRPr="00040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Министерстве юстиции Республики Дагестан, утвержденным постановлением Правительства Республики Дагестан от 31 декабря 2019 г. № 346</w:t>
      </w:r>
      <w:r w:rsidR="0004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Министерство юстиции Республики Дагестан осуществляет правовую и </w:t>
      </w:r>
      <w:proofErr w:type="spellStart"/>
      <w:r w:rsidR="000407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антикоррупционную</w:t>
      </w:r>
      <w:proofErr w:type="spellEnd"/>
      <w:r w:rsidR="0004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экспертизу проектов правовых актов Республики Дагестан.</w:t>
      </w:r>
    </w:p>
    <w:p w:rsidR="00FE7835" w:rsidRDefault="00FE7835" w:rsidP="00FE7835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 w:rsidRPr="00932267">
        <w:rPr>
          <w:rFonts w:ascii="Times New Roman" w:hAnsi="Times New Roman"/>
          <w:b/>
          <w:sz w:val="28"/>
          <w:szCs w:val="28"/>
        </w:rPr>
        <w:t>За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932267">
        <w:rPr>
          <w:rFonts w:ascii="Times New Roman" w:hAnsi="Times New Roman"/>
          <w:b/>
          <w:sz w:val="28"/>
          <w:szCs w:val="28"/>
        </w:rPr>
        <w:t xml:space="preserve"> год проведен</w:t>
      </w:r>
      <w:r>
        <w:rPr>
          <w:rFonts w:ascii="Times New Roman" w:hAnsi="Times New Roman"/>
          <w:b/>
          <w:sz w:val="28"/>
          <w:szCs w:val="28"/>
        </w:rPr>
        <w:t>ы</w:t>
      </w:r>
      <w:r w:rsidRPr="00D254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7835">
        <w:rPr>
          <w:rFonts w:ascii="Times New Roman" w:hAnsi="Times New Roman"/>
          <w:b/>
          <w:sz w:val="28"/>
          <w:szCs w:val="28"/>
        </w:rPr>
        <w:t>правовая</w:t>
      </w:r>
      <w:proofErr w:type="gramEnd"/>
      <w:r w:rsidRPr="00FE7835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FE7835">
        <w:rPr>
          <w:rFonts w:ascii="Times New Roman" w:hAnsi="Times New Roman"/>
          <w:b/>
          <w:sz w:val="28"/>
          <w:szCs w:val="28"/>
        </w:rPr>
        <w:t>антикоррупционная</w:t>
      </w:r>
      <w:proofErr w:type="spellEnd"/>
      <w:r w:rsidRPr="00FE7835">
        <w:rPr>
          <w:rFonts w:ascii="Times New Roman" w:hAnsi="Times New Roman"/>
          <w:b/>
          <w:sz w:val="28"/>
          <w:szCs w:val="28"/>
        </w:rPr>
        <w:t xml:space="preserve"> экспертизы</w:t>
      </w:r>
      <w:r w:rsidRPr="00C257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809</w:t>
      </w:r>
      <w:r w:rsidRPr="007B0C47">
        <w:rPr>
          <w:rFonts w:ascii="Times New Roman" w:hAnsi="Times New Roman"/>
          <w:b/>
          <w:sz w:val="28"/>
          <w:szCs w:val="28"/>
        </w:rPr>
        <w:t xml:space="preserve"> </w:t>
      </w:r>
      <w:r w:rsidRPr="00C25726">
        <w:rPr>
          <w:rFonts w:ascii="Times New Roman" w:hAnsi="Times New Roman"/>
          <w:b/>
          <w:sz w:val="28"/>
          <w:szCs w:val="28"/>
        </w:rPr>
        <w:t xml:space="preserve">проектов правовых актов </w:t>
      </w:r>
      <w:r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C25726">
        <w:rPr>
          <w:rFonts w:ascii="Times New Roman" w:hAnsi="Times New Roman"/>
          <w:b/>
          <w:sz w:val="28"/>
          <w:szCs w:val="28"/>
        </w:rPr>
        <w:t xml:space="preserve">, </w:t>
      </w:r>
      <w:r w:rsidR="000407A5">
        <w:rPr>
          <w:rFonts w:ascii="Times New Roman" w:hAnsi="Times New Roman"/>
          <w:b/>
          <w:sz w:val="28"/>
          <w:szCs w:val="28"/>
        </w:rPr>
        <w:t xml:space="preserve">по результатам которых направлено 2063 замечания правового характера и выявлено 11 </w:t>
      </w:r>
      <w:proofErr w:type="spellStart"/>
      <w:r w:rsidR="000407A5">
        <w:rPr>
          <w:rFonts w:ascii="Times New Roman" w:hAnsi="Times New Roman"/>
          <w:b/>
          <w:sz w:val="28"/>
          <w:szCs w:val="28"/>
        </w:rPr>
        <w:t>коррупциогенных</w:t>
      </w:r>
      <w:proofErr w:type="spellEnd"/>
      <w:r w:rsidR="000407A5">
        <w:rPr>
          <w:rFonts w:ascii="Times New Roman" w:hAnsi="Times New Roman"/>
          <w:b/>
          <w:sz w:val="28"/>
          <w:szCs w:val="28"/>
        </w:rPr>
        <w:t xml:space="preserve"> факторов</w:t>
      </w:r>
      <w:r w:rsidRPr="00D254FD">
        <w:rPr>
          <w:rFonts w:ascii="Times New Roman" w:hAnsi="Times New Roman"/>
          <w:sz w:val="28"/>
          <w:szCs w:val="28"/>
        </w:rPr>
        <w:t>.</w:t>
      </w:r>
    </w:p>
    <w:p w:rsidR="00AC086B" w:rsidRDefault="00932267" w:rsidP="00AC086B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 w:rsidRPr="002C21D4">
        <w:rPr>
          <w:rFonts w:ascii="Times New Roman" w:hAnsi="Times New Roman"/>
          <w:sz w:val="28"/>
          <w:szCs w:val="28"/>
        </w:rPr>
        <w:t xml:space="preserve">Данные </w:t>
      </w:r>
      <w:proofErr w:type="spellStart"/>
      <w:r w:rsidRPr="002C21D4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2C21D4">
        <w:rPr>
          <w:rFonts w:ascii="Times New Roman" w:hAnsi="Times New Roman"/>
          <w:sz w:val="28"/>
          <w:szCs w:val="28"/>
        </w:rPr>
        <w:t xml:space="preserve"> факторы были устранены разработчиками на стадии согласования проектов нормативных правовых актов.</w:t>
      </w:r>
      <w:r w:rsidR="00AC086B">
        <w:rPr>
          <w:rFonts w:ascii="Times New Roman" w:hAnsi="Times New Roman"/>
          <w:sz w:val="28"/>
          <w:szCs w:val="28"/>
        </w:rPr>
        <w:t xml:space="preserve"> </w:t>
      </w:r>
      <w:r w:rsidR="00D416E7">
        <w:rPr>
          <w:rFonts w:ascii="Times New Roman" w:hAnsi="Times New Roman"/>
          <w:sz w:val="28"/>
          <w:szCs w:val="28"/>
        </w:rPr>
        <w:t xml:space="preserve">В рамках устранения замечаний правового характера устраняются положения, способствующие созданию условий для проявления коррупции. </w:t>
      </w:r>
      <w:r w:rsidR="00AC086B">
        <w:rPr>
          <w:rFonts w:ascii="Times New Roman" w:hAnsi="Times New Roman"/>
          <w:sz w:val="28"/>
          <w:szCs w:val="28"/>
        </w:rPr>
        <w:t>Следует отметить, что в 2019 году правовая экспертиза Министерством юстиции Республики Дагестан в качестве самостоятельной процедуры не проводилась.</w:t>
      </w:r>
      <w:r w:rsidR="006C31BD">
        <w:rPr>
          <w:rFonts w:ascii="Times New Roman" w:hAnsi="Times New Roman"/>
          <w:sz w:val="28"/>
          <w:szCs w:val="28"/>
        </w:rPr>
        <w:t xml:space="preserve"> </w:t>
      </w:r>
      <w:r w:rsidR="00D416E7">
        <w:rPr>
          <w:rFonts w:ascii="Times New Roman" w:hAnsi="Times New Roman"/>
          <w:sz w:val="28"/>
          <w:szCs w:val="28"/>
        </w:rPr>
        <w:t xml:space="preserve">После наделения </w:t>
      </w:r>
      <w:r w:rsidR="00D416E7" w:rsidRPr="00040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Республики Дагестан от 31 декабря 2019 г. № 346</w:t>
      </w:r>
      <w:r w:rsidR="00D4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6E7">
        <w:rPr>
          <w:rFonts w:ascii="Times New Roman" w:hAnsi="Times New Roman"/>
          <w:sz w:val="28"/>
          <w:szCs w:val="28"/>
        </w:rPr>
        <w:t>Министерства юстиции Республики Дагестан соответствующими полномочиями были внесены соответствующие изменения в Регламент Правительства Республики Дагестан.</w:t>
      </w:r>
    </w:p>
    <w:p w:rsidR="00400B27" w:rsidRDefault="00400B27" w:rsidP="00AC086B">
      <w:pPr>
        <w:pStyle w:val="a3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Кроме того, по инициативе Министерства юстиции Республики Дагестан </w:t>
      </w:r>
      <w:r w:rsidRPr="00562403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22 апреля 2020 г. № 72 в Регламент Правительства Республики Дагестан были внесены изменения, предусматривающие, что проекты актов, подготовленные во исполнение решений и поручений Оперативного штаба, образованного распоряжением Главы Республики Дагестан от 31 марта 2020 г. № 26-рг в целях обеспечения устойчивого развития экономики и социальной стабильности в Республике</w:t>
      </w:r>
      <w:proofErr w:type="gramEnd"/>
      <w:r w:rsidRPr="00562403">
        <w:rPr>
          <w:rFonts w:ascii="Times New Roman" w:hAnsi="Times New Roman" w:cs="Times New Roman"/>
          <w:sz w:val="28"/>
          <w:szCs w:val="28"/>
        </w:rPr>
        <w:t xml:space="preserve"> Дагестан в условиях распространения новой </w:t>
      </w:r>
      <w:proofErr w:type="spellStart"/>
      <w:r w:rsidRPr="005624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62403">
        <w:rPr>
          <w:rFonts w:ascii="Times New Roman" w:hAnsi="Times New Roman" w:cs="Times New Roman"/>
          <w:sz w:val="28"/>
          <w:szCs w:val="28"/>
        </w:rPr>
        <w:t xml:space="preserve"> инфекции (2019-nCoV), а также решений Главы Республики Дагестан и Правительства Республики Дагестан, принимаемых в связи с распространением новой </w:t>
      </w:r>
      <w:proofErr w:type="spellStart"/>
      <w:r w:rsidRPr="005624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62403">
        <w:rPr>
          <w:rFonts w:ascii="Times New Roman" w:hAnsi="Times New Roman" w:cs="Times New Roman"/>
          <w:sz w:val="28"/>
          <w:szCs w:val="28"/>
        </w:rPr>
        <w:t xml:space="preserve"> инфекции, подлежат согласованию с заинтересованными органами исполнительной власти Республики Дагестан и организациями в день их поступления.</w:t>
      </w:r>
    </w:p>
    <w:p w:rsidR="00D21FA0" w:rsidRDefault="00D21FA0" w:rsidP="00D21FA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F1C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Дагестан от 3 февраля 2009 года № 2 «О регистре муниципальных нормативных правовых актов Республики Дагестан» (далее – Закон Республики Дагестан) и Положением о Министерстве юстиции Республики Дагестан, утвержденным постановлением Правительства Республики Дагестан от 31 декабря 2019 г. № 346, Министерство юстиции Республики Дагестан осуществляет </w:t>
      </w:r>
      <w:r w:rsidRPr="00476349">
        <w:rPr>
          <w:rFonts w:ascii="Times New Roman" w:hAnsi="Times New Roman" w:cs="Times New Roman"/>
          <w:b/>
          <w:sz w:val="28"/>
          <w:szCs w:val="28"/>
        </w:rPr>
        <w:t>ведение регистра муниципальных нормативных правовых актов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1FA0" w:rsidRDefault="00D21FA0" w:rsidP="00D21F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Закону Республики Дагестан  главы муниципальных образований в течение пятнадцати рабочих дней после принятия (подписания) акта, подлежащего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включению в регистр, направляют указанный акт в уполномоченный орган для включения его в регистр в Министерство юстиции Республики Дагестан. </w:t>
      </w:r>
    </w:p>
    <w:p w:rsidR="00D21FA0" w:rsidRDefault="00D21FA0" w:rsidP="00D21FA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муниципальных образований обеспечивают полноту и достоверность сведений, направляемых для включения в регистр, а также соблюдение сроков их представления и несут персональную ответственность за своевременность и полноту представляемых сведений.</w:t>
      </w:r>
    </w:p>
    <w:p w:rsidR="00D21FA0" w:rsidRDefault="00D21FA0" w:rsidP="00D21FA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проблемой при ведении регистра муниципальных нормативных правовых актов является крайне нерегулярное и несвоевременное их представление в Министерство юстиции Республики Дагестан органами местного самоуправления.</w:t>
      </w:r>
    </w:p>
    <w:p w:rsidR="00D21FA0" w:rsidRDefault="00D21FA0" w:rsidP="00D21F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3875">
        <w:rPr>
          <w:rFonts w:ascii="Times New Roman" w:hAnsi="Times New Roman"/>
          <w:b/>
          <w:sz w:val="28"/>
          <w:szCs w:val="28"/>
        </w:rPr>
        <w:t xml:space="preserve">Общее число нормативных правовых актов муниципального регистра составляет 13 </w:t>
      </w:r>
      <w:r>
        <w:rPr>
          <w:rFonts w:ascii="Times New Roman" w:hAnsi="Times New Roman"/>
          <w:b/>
          <w:sz w:val="28"/>
          <w:szCs w:val="28"/>
        </w:rPr>
        <w:t>672</w:t>
      </w:r>
      <w:r w:rsidRPr="00773875">
        <w:rPr>
          <w:rFonts w:ascii="Times New Roman" w:hAnsi="Times New Roman"/>
          <w:b/>
          <w:sz w:val="28"/>
          <w:szCs w:val="28"/>
        </w:rPr>
        <w:t xml:space="preserve"> акт</w:t>
      </w:r>
      <w:r>
        <w:rPr>
          <w:rFonts w:ascii="Times New Roman" w:hAnsi="Times New Roman"/>
          <w:b/>
          <w:sz w:val="28"/>
          <w:szCs w:val="28"/>
        </w:rPr>
        <w:t>а</w:t>
      </w:r>
      <w:r w:rsidRPr="00932267">
        <w:rPr>
          <w:rFonts w:ascii="Times New Roman" w:hAnsi="Times New Roman"/>
          <w:sz w:val="28"/>
          <w:szCs w:val="28"/>
        </w:rPr>
        <w:t xml:space="preserve">. </w:t>
      </w:r>
    </w:p>
    <w:p w:rsidR="00D21FA0" w:rsidRDefault="00D21FA0" w:rsidP="00D21F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2019 года Министерством юстиции Республики Дагестан осуществляется проведение правовой и </w:t>
      </w:r>
      <w:proofErr w:type="spellStart"/>
      <w:r>
        <w:rPr>
          <w:rFonts w:ascii="Times New Roman" w:hAnsi="Times New Roman"/>
          <w:sz w:val="28"/>
          <w:szCs w:val="28"/>
        </w:rPr>
        <w:t>антикоррупионной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всех поступающих для включения в муниципальный регистр муниципальных н</w:t>
      </w:r>
      <w:r w:rsidR="00476349">
        <w:rPr>
          <w:rFonts w:ascii="Times New Roman" w:hAnsi="Times New Roman"/>
          <w:sz w:val="28"/>
          <w:szCs w:val="28"/>
        </w:rPr>
        <w:t>ормативных правовых актов. С 2019 года по настоящее время</w:t>
      </w:r>
      <w:r>
        <w:rPr>
          <w:rFonts w:ascii="Times New Roman" w:hAnsi="Times New Roman"/>
          <w:sz w:val="28"/>
          <w:szCs w:val="28"/>
        </w:rPr>
        <w:t xml:space="preserve"> проведена экспертиза свыше </w:t>
      </w:r>
      <w:r w:rsidR="00476349">
        <w:rPr>
          <w:rFonts w:ascii="Times New Roman" w:hAnsi="Times New Roman"/>
          <w:sz w:val="28"/>
          <w:szCs w:val="28"/>
        </w:rPr>
        <w:t>2800</w:t>
      </w:r>
      <w:r>
        <w:rPr>
          <w:rFonts w:ascii="Times New Roman" w:hAnsi="Times New Roman"/>
          <w:sz w:val="28"/>
          <w:szCs w:val="28"/>
        </w:rPr>
        <w:t xml:space="preserve"> муниципальных нормативных правовых актов. Результаты проводимой экспертизы свидетельствуют о низком качестве муниципального нормотворчества в подавляющем большинстве муниципальных районов и городских округов. Выявляются несоответствия действующему законодательству и множественные недостатки редакционного и юридико-технического характера.</w:t>
      </w:r>
    </w:p>
    <w:p w:rsidR="00476349" w:rsidRDefault="00D21FA0" w:rsidP="00D21F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37367">
        <w:rPr>
          <w:rFonts w:ascii="Times New Roman" w:hAnsi="Times New Roman"/>
          <w:sz w:val="28"/>
          <w:szCs w:val="28"/>
        </w:rPr>
        <w:t xml:space="preserve">Проводится ежемесячная актуализация сведений регистра муниципальных нормативных правовых актов в федеральном регистре. </w:t>
      </w:r>
    </w:p>
    <w:p w:rsidR="00476349" w:rsidRDefault="00D21FA0" w:rsidP="00D21F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Министерством юстиции Республики Дагестан в постоянном режиме о</w:t>
      </w:r>
      <w:r w:rsidRPr="00D254FD">
        <w:rPr>
          <w:rFonts w:ascii="Times New Roman" w:hAnsi="Times New Roman"/>
          <w:sz w:val="28"/>
          <w:szCs w:val="28"/>
        </w:rPr>
        <w:t>казывается всесторонняя методическая помощь</w:t>
      </w:r>
      <w:r>
        <w:rPr>
          <w:rFonts w:ascii="Times New Roman" w:hAnsi="Times New Roman"/>
          <w:sz w:val="28"/>
          <w:szCs w:val="28"/>
        </w:rPr>
        <w:t xml:space="preserve"> органам местного самоуправления</w:t>
      </w:r>
      <w:r w:rsidRPr="00D254FD">
        <w:rPr>
          <w:rFonts w:ascii="Times New Roman" w:hAnsi="Times New Roman"/>
          <w:sz w:val="28"/>
          <w:szCs w:val="28"/>
        </w:rPr>
        <w:t>, проводятся постоянные устные и письменные консультации</w:t>
      </w:r>
      <w:r>
        <w:rPr>
          <w:rFonts w:ascii="Times New Roman" w:hAnsi="Times New Roman"/>
          <w:sz w:val="28"/>
          <w:szCs w:val="28"/>
        </w:rPr>
        <w:t>.</w:t>
      </w:r>
    </w:p>
    <w:p w:rsidR="00476349" w:rsidRDefault="00476349" w:rsidP="0047634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юстиции Республики Дагестан в 2020 году была продолжена практика проведения семинаров-совещаний с органами местного самоуправления по вопросам ведения регистра муниципальных нормативных правовых актов. До ухудшения санитарно-эпидемиологической обстановки были проведены 4 выездных семинара-совещания, а также 2 семинара-совещания в Министерстве юстиции Республики Дагестан, в которых принимали участие заместители руководителей органов местного самоуправления, курирующие вопросы представления сведений для включения в регистр, и работники юридических служб органов местного самоуправления. </w:t>
      </w:r>
    </w:p>
    <w:p w:rsidR="00D21FA0" w:rsidRDefault="00D21FA0" w:rsidP="00D21F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нформация о практике ведения регистра и представления органами местного самоуправления сведения для включения в регистр Министерством юстиции Республики Дагестан ежеквартально направляется в органы прокуратуры для принятия мер прокурорского реагирования.</w:t>
      </w:r>
    </w:p>
    <w:p w:rsidR="00D21FA0" w:rsidRPr="000B429B" w:rsidRDefault="00932267" w:rsidP="00D21F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32267" w:rsidRPr="00CB417C" w:rsidRDefault="00941D4B" w:rsidP="00941D4B">
      <w:pPr>
        <w:pStyle w:val="a3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417C">
        <w:rPr>
          <w:rFonts w:ascii="Times New Roman" w:hAnsi="Times New Roman"/>
          <w:b/>
          <w:sz w:val="28"/>
          <w:szCs w:val="28"/>
        </w:rPr>
        <w:t>З</w:t>
      </w:r>
      <w:r w:rsidR="00932267" w:rsidRPr="00CB417C">
        <w:rPr>
          <w:rFonts w:ascii="Times New Roman" w:hAnsi="Times New Roman"/>
          <w:b/>
          <w:sz w:val="28"/>
          <w:szCs w:val="28"/>
        </w:rPr>
        <w:t xml:space="preserve">а </w:t>
      </w:r>
      <w:r w:rsidR="00773875" w:rsidRPr="00CB417C">
        <w:rPr>
          <w:rFonts w:ascii="Times New Roman" w:hAnsi="Times New Roman"/>
          <w:b/>
          <w:sz w:val="28"/>
          <w:szCs w:val="28"/>
        </w:rPr>
        <w:t>2020</w:t>
      </w:r>
      <w:r w:rsidR="00932267" w:rsidRPr="00CB417C">
        <w:rPr>
          <w:rFonts w:ascii="Times New Roman" w:hAnsi="Times New Roman"/>
          <w:b/>
          <w:sz w:val="28"/>
          <w:szCs w:val="28"/>
        </w:rPr>
        <w:t xml:space="preserve"> год </w:t>
      </w:r>
      <w:r w:rsidRPr="00CB417C">
        <w:rPr>
          <w:rFonts w:ascii="Times New Roman" w:hAnsi="Times New Roman"/>
          <w:b/>
          <w:sz w:val="28"/>
          <w:szCs w:val="28"/>
        </w:rPr>
        <w:t xml:space="preserve">Министерством юстиции Республики Дагестан </w:t>
      </w:r>
      <w:r w:rsidR="00932267" w:rsidRPr="00CB417C">
        <w:rPr>
          <w:rFonts w:ascii="Times New Roman" w:hAnsi="Times New Roman"/>
          <w:b/>
          <w:sz w:val="28"/>
          <w:szCs w:val="28"/>
        </w:rPr>
        <w:t>разработаны:</w:t>
      </w:r>
    </w:p>
    <w:p w:rsidR="00932267" w:rsidRPr="00CB417C" w:rsidRDefault="00E3656A" w:rsidP="0001209D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 w:rsidRPr="00CB417C">
        <w:rPr>
          <w:rFonts w:ascii="Times New Roman" w:hAnsi="Times New Roman"/>
          <w:sz w:val="28"/>
          <w:szCs w:val="28"/>
        </w:rPr>
        <w:t>5</w:t>
      </w:r>
      <w:r w:rsidR="00932267" w:rsidRPr="00CB417C">
        <w:rPr>
          <w:rFonts w:ascii="Times New Roman" w:hAnsi="Times New Roman"/>
          <w:sz w:val="28"/>
          <w:szCs w:val="28"/>
        </w:rPr>
        <w:t xml:space="preserve"> проектов </w:t>
      </w:r>
      <w:r w:rsidR="0001209D" w:rsidRPr="00CB417C">
        <w:rPr>
          <w:rFonts w:ascii="Times New Roman" w:hAnsi="Times New Roman"/>
          <w:sz w:val="28"/>
          <w:szCs w:val="28"/>
        </w:rPr>
        <w:t>федеральных законов</w:t>
      </w:r>
      <w:r w:rsidR="00932267" w:rsidRPr="00CB417C">
        <w:rPr>
          <w:rFonts w:ascii="Times New Roman" w:hAnsi="Times New Roman"/>
          <w:sz w:val="28"/>
          <w:szCs w:val="28"/>
        </w:rPr>
        <w:t>;</w:t>
      </w:r>
    </w:p>
    <w:p w:rsidR="0001209D" w:rsidRPr="00CB417C" w:rsidRDefault="0001209D" w:rsidP="0001209D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 w:rsidRPr="00CB417C">
        <w:rPr>
          <w:rFonts w:ascii="Times New Roman" w:hAnsi="Times New Roman"/>
          <w:sz w:val="28"/>
          <w:szCs w:val="28"/>
        </w:rPr>
        <w:t>5 проек</w:t>
      </w:r>
      <w:r w:rsidR="0067243C">
        <w:rPr>
          <w:rFonts w:ascii="Times New Roman" w:hAnsi="Times New Roman"/>
          <w:sz w:val="28"/>
          <w:szCs w:val="28"/>
        </w:rPr>
        <w:t>тов з</w:t>
      </w:r>
      <w:r w:rsidRPr="00CB417C">
        <w:rPr>
          <w:rFonts w:ascii="Times New Roman" w:hAnsi="Times New Roman"/>
          <w:sz w:val="28"/>
          <w:szCs w:val="28"/>
        </w:rPr>
        <w:t>аконов Республики Дагестан;</w:t>
      </w:r>
    </w:p>
    <w:p w:rsidR="00932267" w:rsidRPr="00CB417C" w:rsidRDefault="002B1C75" w:rsidP="00932267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 w:rsidRPr="00CB417C">
        <w:rPr>
          <w:rFonts w:ascii="Times New Roman" w:hAnsi="Times New Roman"/>
          <w:sz w:val="28"/>
          <w:szCs w:val="28"/>
        </w:rPr>
        <w:t>6</w:t>
      </w:r>
      <w:r w:rsidR="00932267" w:rsidRPr="00CB417C">
        <w:rPr>
          <w:rFonts w:ascii="Times New Roman" w:hAnsi="Times New Roman"/>
          <w:sz w:val="28"/>
          <w:szCs w:val="28"/>
        </w:rPr>
        <w:t xml:space="preserve"> проектов указов Главы Республики Дагестан;</w:t>
      </w:r>
    </w:p>
    <w:p w:rsidR="00932267" w:rsidRPr="00CB417C" w:rsidRDefault="002B1C75" w:rsidP="00932267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 w:rsidRPr="00CB417C">
        <w:rPr>
          <w:rFonts w:ascii="Times New Roman" w:hAnsi="Times New Roman"/>
          <w:sz w:val="28"/>
          <w:szCs w:val="28"/>
        </w:rPr>
        <w:lastRenderedPageBreak/>
        <w:t>1</w:t>
      </w:r>
      <w:r w:rsidR="00932267" w:rsidRPr="00CB417C">
        <w:rPr>
          <w:rFonts w:ascii="Times New Roman" w:hAnsi="Times New Roman"/>
          <w:sz w:val="28"/>
          <w:szCs w:val="28"/>
        </w:rPr>
        <w:t xml:space="preserve"> проект распоряжения Главы Республики Дагестан;</w:t>
      </w:r>
    </w:p>
    <w:p w:rsidR="00932267" w:rsidRPr="00CB417C" w:rsidRDefault="002B1C75" w:rsidP="00932267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 w:rsidRPr="00CB417C">
        <w:rPr>
          <w:rFonts w:ascii="Times New Roman" w:hAnsi="Times New Roman"/>
          <w:sz w:val="28"/>
          <w:szCs w:val="28"/>
        </w:rPr>
        <w:t>17</w:t>
      </w:r>
      <w:r w:rsidR="008A4BEA" w:rsidRPr="00CB417C">
        <w:rPr>
          <w:rFonts w:ascii="Times New Roman" w:hAnsi="Times New Roman"/>
          <w:sz w:val="28"/>
          <w:szCs w:val="28"/>
        </w:rPr>
        <w:t xml:space="preserve"> проект</w:t>
      </w:r>
      <w:r w:rsidRPr="00CB417C">
        <w:rPr>
          <w:rFonts w:ascii="Times New Roman" w:hAnsi="Times New Roman"/>
          <w:sz w:val="28"/>
          <w:szCs w:val="28"/>
        </w:rPr>
        <w:t>ов</w:t>
      </w:r>
      <w:r w:rsidR="00932267" w:rsidRPr="00CB417C">
        <w:rPr>
          <w:rFonts w:ascii="Times New Roman" w:hAnsi="Times New Roman"/>
          <w:sz w:val="28"/>
          <w:szCs w:val="28"/>
        </w:rPr>
        <w:t xml:space="preserve"> постановлений Правительства Республики Дагестан;</w:t>
      </w:r>
    </w:p>
    <w:p w:rsidR="00932267" w:rsidRPr="00CB417C" w:rsidRDefault="002B1C75" w:rsidP="00932267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 w:rsidRPr="00CB417C">
        <w:rPr>
          <w:rFonts w:ascii="Times New Roman" w:hAnsi="Times New Roman"/>
          <w:sz w:val="28"/>
          <w:szCs w:val="28"/>
        </w:rPr>
        <w:t>8</w:t>
      </w:r>
      <w:r w:rsidR="00932267" w:rsidRPr="00CB417C">
        <w:rPr>
          <w:rFonts w:ascii="Times New Roman" w:hAnsi="Times New Roman"/>
          <w:sz w:val="28"/>
          <w:szCs w:val="28"/>
        </w:rPr>
        <w:t xml:space="preserve"> проект</w:t>
      </w:r>
      <w:r w:rsidRPr="00CB417C">
        <w:rPr>
          <w:rFonts w:ascii="Times New Roman" w:hAnsi="Times New Roman"/>
          <w:sz w:val="28"/>
          <w:szCs w:val="28"/>
        </w:rPr>
        <w:t>ов</w:t>
      </w:r>
      <w:r w:rsidR="00932267" w:rsidRPr="00CB417C">
        <w:rPr>
          <w:rFonts w:ascii="Times New Roman" w:hAnsi="Times New Roman"/>
          <w:sz w:val="28"/>
          <w:szCs w:val="28"/>
        </w:rPr>
        <w:t xml:space="preserve"> распоряжени</w:t>
      </w:r>
      <w:r w:rsidR="00933185">
        <w:rPr>
          <w:rFonts w:ascii="Times New Roman" w:hAnsi="Times New Roman"/>
          <w:sz w:val="28"/>
          <w:szCs w:val="28"/>
        </w:rPr>
        <w:t>й</w:t>
      </w:r>
      <w:r w:rsidR="00932267" w:rsidRPr="00CB417C">
        <w:rPr>
          <w:rFonts w:ascii="Times New Roman" w:hAnsi="Times New Roman"/>
          <w:sz w:val="28"/>
          <w:szCs w:val="28"/>
        </w:rPr>
        <w:t xml:space="preserve"> Правительства Республики Дагестан.</w:t>
      </w:r>
    </w:p>
    <w:p w:rsidR="002B1C75" w:rsidRDefault="002B1C75" w:rsidP="002B1C75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</w:t>
      </w:r>
      <w:r w:rsidRPr="00E049B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уведомления</w:t>
      </w:r>
      <w:r w:rsidRPr="005576AF">
        <w:rPr>
          <w:rFonts w:ascii="Times New Roman" w:hAnsi="Times New Roman"/>
          <w:b/>
          <w:sz w:val="28"/>
          <w:szCs w:val="28"/>
        </w:rPr>
        <w:t xml:space="preserve"> о проведении публичных мероприятий</w:t>
      </w:r>
      <w:r>
        <w:rPr>
          <w:rFonts w:ascii="Times New Roman" w:hAnsi="Times New Roman"/>
          <w:sz w:val="28"/>
          <w:szCs w:val="28"/>
        </w:rPr>
        <w:t xml:space="preserve">. Значительное снижение количества рассмотренных уведомлений о проведении публичных мероприятий обусловлено запретом на проведение массовых и публичных мероприятий в связи с распространением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инфекции.</w:t>
      </w:r>
    </w:p>
    <w:p w:rsidR="000F52F7" w:rsidRDefault="000F52F7" w:rsidP="000F52F7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Законом  Республики Дагестан от 14 июня 2012 г. № 37              «О мониторинге нормативных правовых актов Республики Дагестан», постановлением Правительства Республики Дагестан от 27 апреля 2016 г. № 113 «Об утверждении Положения о порядке проведения органами исполнительной власти Республики Дагестан мониторинга изменений федерального законодательства и законодательства Республики Дагестан», постановлением Правительства Республики Дагестан от 6 февраля 2013 г. № 17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осуществления органами исполнительной власти Республики Дагестан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Министерством юстиции Республики Дагестан осуществляется мониторинг федерального и республиканского законодательства.</w:t>
      </w:r>
    </w:p>
    <w:p w:rsidR="000F52F7" w:rsidRDefault="002B1C75" w:rsidP="002B1C75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="000F52F7">
        <w:rPr>
          <w:rFonts w:ascii="Times New Roman" w:hAnsi="Times New Roman"/>
          <w:sz w:val="28"/>
          <w:szCs w:val="28"/>
        </w:rPr>
        <w:t xml:space="preserve">проведенного </w:t>
      </w:r>
      <w:r>
        <w:rPr>
          <w:rFonts w:ascii="Times New Roman" w:hAnsi="Times New Roman"/>
          <w:sz w:val="28"/>
          <w:szCs w:val="28"/>
        </w:rPr>
        <w:t xml:space="preserve">мониторинга </w:t>
      </w:r>
      <w:r w:rsidR="000F52F7">
        <w:rPr>
          <w:rFonts w:ascii="Times New Roman" w:hAnsi="Times New Roman"/>
          <w:sz w:val="28"/>
          <w:szCs w:val="28"/>
        </w:rPr>
        <w:t xml:space="preserve">в органы исполнительной власти Республики Дагестан </w:t>
      </w:r>
      <w:r w:rsidR="00933185">
        <w:rPr>
          <w:rFonts w:ascii="Times New Roman" w:hAnsi="Times New Roman"/>
          <w:sz w:val="28"/>
          <w:szCs w:val="28"/>
        </w:rPr>
        <w:t xml:space="preserve">направлено </w:t>
      </w:r>
      <w:r>
        <w:rPr>
          <w:rFonts w:ascii="Times New Roman" w:hAnsi="Times New Roman"/>
          <w:sz w:val="28"/>
          <w:szCs w:val="28"/>
        </w:rPr>
        <w:t>1</w:t>
      </w:r>
      <w:r w:rsidR="0047634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предложений в сфере совершенствования законодательства Республики Дагестан</w:t>
      </w:r>
      <w:r w:rsidR="000F52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7634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предложени</w:t>
      </w:r>
      <w:r w:rsidR="0047634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рамках опережающего нормотворчества</w:t>
      </w:r>
      <w:r w:rsidR="000F52F7">
        <w:rPr>
          <w:rFonts w:ascii="Times New Roman" w:hAnsi="Times New Roman"/>
          <w:sz w:val="28"/>
          <w:szCs w:val="28"/>
        </w:rPr>
        <w:t>.</w:t>
      </w:r>
    </w:p>
    <w:p w:rsidR="002B1C75" w:rsidRDefault="000F52F7" w:rsidP="002B1C75">
      <w:pPr>
        <w:pStyle w:val="a3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мониторинга нереализованных </w:t>
      </w:r>
      <w:r w:rsidR="00933185">
        <w:rPr>
          <w:rFonts w:ascii="Times New Roman" w:hAnsi="Times New Roman"/>
          <w:sz w:val="28"/>
          <w:szCs w:val="28"/>
        </w:rPr>
        <w:t>положений</w:t>
      </w:r>
      <w:r>
        <w:rPr>
          <w:rFonts w:ascii="Times New Roman" w:hAnsi="Times New Roman"/>
          <w:sz w:val="28"/>
          <w:szCs w:val="28"/>
        </w:rPr>
        <w:t xml:space="preserve"> законодательства Республики Дагестан </w:t>
      </w:r>
      <w:r w:rsidR="002B1C75">
        <w:rPr>
          <w:rFonts w:ascii="Times New Roman" w:hAnsi="Times New Roman"/>
          <w:sz w:val="28"/>
          <w:szCs w:val="28"/>
        </w:rPr>
        <w:t xml:space="preserve">в органы исполнительной власти Республики Дагестан </w:t>
      </w:r>
      <w:r>
        <w:rPr>
          <w:rFonts w:ascii="Times New Roman" w:hAnsi="Times New Roman"/>
          <w:sz w:val="28"/>
          <w:szCs w:val="28"/>
        </w:rPr>
        <w:t xml:space="preserve">направлена </w:t>
      </w:r>
      <w:r w:rsidR="002B1C75">
        <w:rPr>
          <w:rFonts w:ascii="Times New Roman" w:hAnsi="Times New Roman"/>
          <w:sz w:val="28"/>
          <w:szCs w:val="28"/>
        </w:rPr>
        <w:t xml:space="preserve">информация о </w:t>
      </w:r>
      <w:r w:rsidR="00476349">
        <w:rPr>
          <w:rFonts w:ascii="Times New Roman" w:hAnsi="Times New Roman"/>
          <w:sz w:val="28"/>
          <w:szCs w:val="28"/>
        </w:rPr>
        <w:t>32</w:t>
      </w:r>
      <w:r w:rsidR="002B1C75">
        <w:rPr>
          <w:rFonts w:ascii="Times New Roman" w:hAnsi="Times New Roman"/>
          <w:sz w:val="28"/>
          <w:szCs w:val="28"/>
        </w:rPr>
        <w:t xml:space="preserve"> нереализованных нормах республиканского законодательства.</w:t>
      </w:r>
    </w:p>
    <w:p w:rsidR="00A435FC" w:rsidRPr="00C42A39" w:rsidRDefault="00A435FC" w:rsidP="00A435F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42A39">
        <w:rPr>
          <w:rFonts w:ascii="Times New Roman" w:hAnsi="Times New Roman" w:cs="Times New Roman"/>
          <w:b/>
          <w:sz w:val="28"/>
        </w:rPr>
        <w:t xml:space="preserve">В сфере </w:t>
      </w:r>
      <w:r>
        <w:rPr>
          <w:rFonts w:ascii="Times New Roman" w:hAnsi="Times New Roman" w:cs="Times New Roman"/>
          <w:b/>
          <w:sz w:val="28"/>
        </w:rPr>
        <w:t xml:space="preserve">государственной </w:t>
      </w:r>
      <w:proofErr w:type="gramStart"/>
      <w:r>
        <w:rPr>
          <w:rFonts w:ascii="Times New Roman" w:hAnsi="Times New Roman" w:cs="Times New Roman"/>
          <w:b/>
          <w:sz w:val="28"/>
        </w:rPr>
        <w:t>регистрации</w:t>
      </w:r>
      <w:r w:rsidRPr="00C42A39">
        <w:rPr>
          <w:rFonts w:ascii="Times New Roman" w:hAnsi="Times New Roman" w:cs="Times New Roman"/>
          <w:b/>
          <w:sz w:val="28"/>
        </w:rPr>
        <w:t xml:space="preserve"> нормативных правовых актов органов исполнительн</w:t>
      </w:r>
      <w:r>
        <w:rPr>
          <w:rFonts w:ascii="Times New Roman" w:hAnsi="Times New Roman" w:cs="Times New Roman"/>
          <w:b/>
          <w:sz w:val="28"/>
        </w:rPr>
        <w:t>ой власти Республики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Дагестан, выкупа у населения добровольно сдаваемого оружия, бесплатной юридической помощи и работе с обращениями граждан</w:t>
      </w:r>
      <w:r w:rsidRPr="00C42A39">
        <w:rPr>
          <w:rFonts w:ascii="Times New Roman" w:hAnsi="Times New Roman" w:cs="Times New Roman"/>
          <w:b/>
          <w:sz w:val="28"/>
        </w:rPr>
        <w:t>.</w:t>
      </w:r>
    </w:p>
    <w:p w:rsidR="00A435FC" w:rsidRDefault="00A435FC" w:rsidP="00A435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на государственную регистрацию поступило 255 </w:t>
      </w:r>
      <w:r>
        <w:rPr>
          <w:rFonts w:ascii="Times New Roman" w:hAnsi="Times New Roman" w:cs="Times New Roman"/>
          <w:sz w:val="28"/>
        </w:rPr>
        <w:t xml:space="preserve">нормативных правовых актов органов исполнительной власти Республики Дагестан, из них </w:t>
      </w:r>
      <w:r w:rsidRPr="005E6A4F">
        <w:rPr>
          <w:rFonts w:ascii="Times New Roman" w:eastAsia="Calibri" w:hAnsi="Times New Roman" w:cs="Times New Roman"/>
          <w:sz w:val="28"/>
        </w:rPr>
        <w:t>зарегистрирован</w:t>
      </w:r>
      <w:r>
        <w:rPr>
          <w:rFonts w:ascii="Times New Roman" w:eastAsia="Calibri" w:hAnsi="Times New Roman" w:cs="Times New Roman"/>
          <w:sz w:val="28"/>
        </w:rPr>
        <w:t>ы – 182</w:t>
      </w:r>
      <w:r w:rsidRPr="005E6A4F">
        <w:rPr>
          <w:rFonts w:ascii="Times New Roman" w:eastAsia="Calibri" w:hAnsi="Times New Roman" w:cs="Times New Roman"/>
          <w:sz w:val="28"/>
        </w:rPr>
        <w:t xml:space="preserve">, признаны не нуждающимися в регистрации – 20, </w:t>
      </w:r>
      <w:r w:rsidR="00933185">
        <w:rPr>
          <w:rFonts w:ascii="Times New Roman" w:eastAsia="Calibri" w:hAnsi="Times New Roman" w:cs="Times New Roman"/>
          <w:sz w:val="28"/>
        </w:rPr>
        <w:t>возвращены</w:t>
      </w:r>
      <w:r w:rsidRPr="005E6A4F">
        <w:rPr>
          <w:rFonts w:ascii="Times New Roman" w:eastAsia="Calibri" w:hAnsi="Times New Roman" w:cs="Times New Roman"/>
          <w:sz w:val="28"/>
        </w:rPr>
        <w:t xml:space="preserve"> для доработки – 53</w:t>
      </w:r>
      <w:r>
        <w:rPr>
          <w:rFonts w:ascii="Times New Roman" w:eastAsia="Calibri" w:hAnsi="Times New Roman" w:cs="Times New Roman"/>
          <w:sz w:val="28"/>
        </w:rPr>
        <w:t>.</w:t>
      </w:r>
    </w:p>
    <w:p w:rsidR="00A435FC" w:rsidRDefault="00A435FC" w:rsidP="00A435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государственной программы Республики Дагестан «Обеспечение общественного порядка и противодействия преступности в Республике Дагестан», утвержденной постановлением Правительства Республики Дагестан от 22 декабря 2014 г. № 659, проводится выкуп у населения добровольно сдаваемого огнестрельного оружия, боеприпасов и взрывчатых веществ.</w:t>
      </w:r>
    </w:p>
    <w:p w:rsidR="00A435FC" w:rsidRDefault="00A435FC" w:rsidP="00A435FC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В 2020 году </w:t>
      </w:r>
      <w:r w:rsidRPr="002E07B7">
        <w:rPr>
          <w:rFonts w:ascii="Times New Roman" w:eastAsia="Calibri" w:hAnsi="Times New Roman" w:cs="Times New Roman"/>
          <w:sz w:val="28"/>
        </w:rPr>
        <w:t>рассмотрено 149 заявок</w:t>
      </w:r>
      <w:r w:rsidR="00933185">
        <w:rPr>
          <w:rFonts w:ascii="Times New Roman" w:eastAsia="Calibri" w:hAnsi="Times New Roman" w:cs="Times New Roman"/>
          <w:sz w:val="28"/>
        </w:rPr>
        <w:t xml:space="preserve"> на</w:t>
      </w: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выкуп у населения добровольно сдаваемого огнестрельного оружия, боеприпасов и взрывчатых веществ</w:t>
      </w:r>
      <w:r w:rsidRPr="002E07B7">
        <w:rPr>
          <w:rFonts w:ascii="Times New Roman" w:eastAsia="Calibri" w:hAnsi="Times New Roman" w:cs="Times New Roman"/>
          <w:sz w:val="28"/>
        </w:rPr>
        <w:t>. Выкуплено 79 единиц огнестрельного оружия, 22695 боеприпасов, 500 грамм взрывчатых веществ. Общая сумма вознаграждения – 2989 тыс. руб.</w:t>
      </w:r>
    </w:p>
    <w:p w:rsidR="000F52F7" w:rsidRDefault="000F52F7" w:rsidP="000F52F7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</w:t>
      </w:r>
      <w:r w:rsidR="00CB417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от 16 октября 2013 г. № 525 Министерство юстиции Республики Дагестан осуществляет 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порядка взаимодействия участников государственной системы бесплатной юридической помощи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Дагестан.</w:t>
      </w:r>
    </w:p>
    <w:p w:rsidR="00A435FC" w:rsidRDefault="00A435FC" w:rsidP="00A435FC">
      <w:pPr>
        <w:spacing w:line="240" w:lineRule="auto"/>
        <w:ind w:firstLine="53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рамках </w:t>
      </w:r>
      <w:r w:rsidR="000F52F7">
        <w:rPr>
          <w:rFonts w:ascii="Times New Roman" w:hAnsi="Times New Roman" w:cs="Times New Roman"/>
          <w:sz w:val="28"/>
          <w:szCs w:val="28"/>
        </w:rPr>
        <w:t>взаимодействия участников государственной системы бесплатной юридической помощи на территории Республики Дагестан</w:t>
      </w:r>
      <w:r w:rsidR="000F52F7">
        <w:rPr>
          <w:rFonts w:ascii="Times New Roman" w:eastAsia="Calibri" w:hAnsi="Times New Roman" w:cs="Times New Roman"/>
          <w:sz w:val="28"/>
        </w:rPr>
        <w:t xml:space="preserve"> </w:t>
      </w:r>
      <w:r w:rsidRPr="008325B0">
        <w:rPr>
          <w:rFonts w:ascii="Times New Roman" w:eastAsia="Calibri" w:hAnsi="Times New Roman" w:cs="Times New Roman"/>
          <w:sz w:val="28"/>
        </w:rPr>
        <w:t xml:space="preserve">за </w:t>
      </w:r>
      <w:r w:rsidR="00F83A27">
        <w:rPr>
          <w:rFonts w:ascii="Times New Roman" w:eastAsia="Calibri" w:hAnsi="Times New Roman" w:cs="Times New Roman"/>
          <w:sz w:val="28"/>
        </w:rPr>
        <w:t>2020 год</w:t>
      </w:r>
      <w:r w:rsidRPr="008325B0">
        <w:rPr>
          <w:rFonts w:ascii="Times New Roman" w:eastAsia="Calibri" w:hAnsi="Times New Roman" w:cs="Times New Roman"/>
          <w:sz w:val="28"/>
        </w:rPr>
        <w:t xml:space="preserve"> органами исполнительной власти Республики Дагестан оказана помощь </w:t>
      </w:r>
      <w:r w:rsidR="00F83A27" w:rsidRPr="00F83A27">
        <w:rPr>
          <w:rFonts w:ascii="Times New Roman" w:eastAsia="Calibri" w:hAnsi="Times New Roman" w:cs="Times New Roman"/>
          <w:sz w:val="28"/>
        </w:rPr>
        <w:t>21491</w:t>
      </w:r>
      <w:r w:rsidRPr="008325B0">
        <w:rPr>
          <w:rFonts w:ascii="Times New Roman" w:eastAsia="Calibri" w:hAnsi="Times New Roman" w:cs="Times New Roman"/>
          <w:sz w:val="28"/>
        </w:rPr>
        <w:t xml:space="preserve"> раз, помощь получили </w:t>
      </w:r>
      <w:r w:rsidR="00F83A27" w:rsidRPr="00F83A27">
        <w:rPr>
          <w:rFonts w:ascii="Times New Roman" w:eastAsia="Calibri" w:hAnsi="Times New Roman" w:cs="Times New Roman"/>
          <w:sz w:val="28"/>
        </w:rPr>
        <w:t>20173</w:t>
      </w:r>
      <w:r w:rsidRPr="008325B0">
        <w:rPr>
          <w:rFonts w:ascii="Times New Roman" w:eastAsia="Calibri" w:hAnsi="Times New Roman" w:cs="Times New Roman"/>
          <w:sz w:val="28"/>
        </w:rPr>
        <w:t xml:space="preserve"> граждан</w:t>
      </w:r>
      <w:r w:rsidR="00F83A27">
        <w:rPr>
          <w:rFonts w:ascii="Times New Roman" w:eastAsia="Calibri" w:hAnsi="Times New Roman" w:cs="Times New Roman"/>
          <w:sz w:val="28"/>
        </w:rPr>
        <w:t>ина</w:t>
      </w:r>
      <w:r>
        <w:rPr>
          <w:rFonts w:ascii="Times New Roman" w:eastAsia="Calibri" w:hAnsi="Times New Roman" w:cs="Times New Roman"/>
          <w:sz w:val="28"/>
        </w:rPr>
        <w:t>.</w:t>
      </w:r>
    </w:p>
    <w:sectPr w:rsidR="00A435FC" w:rsidSect="00CF7036">
      <w:foot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521" w:rsidRDefault="00A24521" w:rsidP="00CF7036">
      <w:pPr>
        <w:spacing w:line="240" w:lineRule="auto"/>
      </w:pPr>
      <w:r>
        <w:separator/>
      </w:r>
    </w:p>
  </w:endnote>
  <w:endnote w:type="continuationSeparator" w:id="0">
    <w:p w:rsidR="00A24521" w:rsidRDefault="00A24521" w:rsidP="00CF7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106282"/>
    </w:sdtPr>
    <w:sdtContent>
      <w:p w:rsidR="000F52F7" w:rsidRDefault="00724DFC">
        <w:pPr>
          <w:pStyle w:val="a7"/>
          <w:jc w:val="right"/>
        </w:pPr>
        <w:fldSimple w:instr=" PAGE   \* MERGEFORMAT ">
          <w:r w:rsidR="00502044">
            <w:rPr>
              <w:noProof/>
            </w:rPr>
            <w:t>4</w:t>
          </w:r>
        </w:fldSimple>
      </w:p>
    </w:sdtContent>
  </w:sdt>
  <w:p w:rsidR="000F52F7" w:rsidRDefault="000F52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521" w:rsidRDefault="00A24521" w:rsidP="00CF7036">
      <w:pPr>
        <w:spacing w:line="240" w:lineRule="auto"/>
      </w:pPr>
      <w:r>
        <w:separator/>
      </w:r>
    </w:p>
  </w:footnote>
  <w:footnote w:type="continuationSeparator" w:id="0">
    <w:p w:rsidR="00A24521" w:rsidRDefault="00A24521" w:rsidP="00CF70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4B48"/>
    <w:multiLevelType w:val="hybridMultilevel"/>
    <w:tmpl w:val="E90C0D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DC1CC0"/>
    <w:multiLevelType w:val="hybridMultilevel"/>
    <w:tmpl w:val="48204E3C"/>
    <w:lvl w:ilvl="0" w:tplc="922E9B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6553F8"/>
    <w:multiLevelType w:val="hybridMultilevel"/>
    <w:tmpl w:val="3CCE3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3B2"/>
    <w:rsid w:val="00004F59"/>
    <w:rsid w:val="0001209D"/>
    <w:rsid w:val="000407A5"/>
    <w:rsid w:val="000425FD"/>
    <w:rsid w:val="00061712"/>
    <w:rsid w:val="000A237F"/>
    <w:rsid w:val="000F52F7"/>
    <w:rsid w:val="00104F27"/>
    <w:rsid w:val="00142DD4"/>
    <w:rsid w:val="0019361E"/>
    <w:rsid w:val="001B6D4B"/>
    <w:rsid w:val="00204FCC"/>
    <w:rsid w:val="00233549"/>
    <w:rsid w:val="00285413"/>
    <w:rsid w:val="002B1C75"/>
    <w:rsid w:val="002E07B7"/>
    <w:rsid w:val="003072EF"/>
    <w:rsid w:val="0034231F"/>
    <w:rsid w:val="0035166F"/>
    <w:rsid w:val="003B4964"/>
    <w:rsid w:val="00400B27"/>
    <w:rsid w:val="00401872"/>
    <w:rsid w:val="00444DE0"/>
    <w:rsid w:val="00453D6A"/>
    <w:rsid w:val="00476349"/>
    <w:rsid w:val="00486BF5"/>
    <w:rsid w:val="00502044"/>
    <w:rsid w:val="005259D1"/>
    <w:rsid w:val="00556F07"/>
    <w:rsid w:val="0058177B"/>
    <w:rsid w:val="005A5FAB"/>
    <w:rsid w:val="005E6A4F"/>
    <w:rsid w:val="00610E43"/>
    <w:rsid w:val="00635364"/>
    <w:rsid w:val="00644723"/>
    <w:rsid w:val="006703B2"/>
    <w:rsid w:val="0067243C"/>
    <w:rsid w:val="006C31BD"/>
    <w:rsid w:val="006E2EDE"/>
    <w:rsid w:val="006F32C2"/>
    <w:rsid w:val="006F69B0"/>
    <w:rsid w:val="00724DFC"/>
    <w:rsid w:val="00727582"/>
    <w:rsid w:val="00770175"/>
    <w:rsid w:val="00773875"/>
    <w:rsid w:val="0079658E"/>
    <w:rsid w:val="007D6A9E"/>
    <w:rsid w:val="008325B0"/>
    <w:rsid w:val="00835CC2"/>
    <w:rsid w:val="00881268"/>
    <w:rsid w:val="008946BD"/>
    <w:rsid w:val="008A4BEA"/>
    <w:rsid w:val="008E3F85"/>
    <w:rsid w:val="00932267"/>
    <w:rsid w:val="00933185"/>
    <w:rsid w:val="00941D4B"/>
    <w:rsid w:val="0097536A"/>
    <w:rsid w:val="00984E7B"/>
    <w:rsid w:val="00995D4C"/>
    <w:rsid w:val="009A2007"/>
    <w:rsid w:val="009A4115"/>
    <w:rsid w:val="00A24521"/>
    <w:rsid w:val="00A435FC"/>
    <w:rsid w:val="00A62688"/>
    <w:rsid w:val="00A6768E"/>
    <w:rsid w:val="00AB14C7"/>
    <w:rsid w:val="00AC086B"/>
    <w:rsid w:val="00B4288C"/>
    <w:rsid w:val="00B95795"/>
    <w:rsid w:val="00C0264E"/>
    <w:rsid w:val="00C107C1"/>
    <w:rsid w:val="00C27DAB"/>
    <w:rsid w:val="00C373FD"/>
    <w:rsid w:val="00C425A6"/>
    <w:rsid w:val="00C42A39"/>
    <w:rsid w:val="00CB17C1"/>
    <w:rsid w:val="00CB417C"/>
    <w:rsid w:val="00CF5969"/>
    <w:rsid w:val="00CF7036"/>
    <w:rsid w:val="00D21FA0"/>
    <w:rsid w:val="00D416E7"/>
    <w:rsid w:val="00D9231A"/>
    <w:rsid w:val="00DC4F8C"/>
    <w:rsid w:val="00E3656A"/>
    <w:rsid w:val="00E713DE"/>
    <w:rsid w:val="00EA542B"/>
    <w:rsid w:val="00ED346E"/>
    <w:rsid w:val="00EF0084"/>
    <w:rsid w:val="00EF43C2"/>
    <w:rsid w:val="00F46E90"/>
    <w:rsid w:val="00F6646A"/>
    <w:rsid w:val="00F73FFB"/>
    <w:rsid w:val="00F83A27"/>
    <w:rsid w:val="00FD1B38"/>
    <w:rsid w:val="00FE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C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FCC"/>
    <w:pPr>
      <w:spacing w:after="0" w:line="240" w:lineRule="auto"/>
    </w:pPr>
  </w:style>
  <w:style w:type="table" w:styleId="a4">
    <w:name w:val="Table Grid"/>
    <w:basedOn w:val="a1"/>
    <w:uiPriority w:val="39"/>
    <w:rsid w:val="00DC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F703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7036"/>
  </w:style>
  <w:style w:type="paragraph" w:styleId="a7">
    <w:name w:val="footer"/>
    <w:basedOn w:val="a"/>
    <w:link w:val="a8"/>
    <w:uiPriority w:val="99"/>
    <w:unhideWhenUsed/>
    <w:rsid w:val="00CF703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036"/>
  </w:style>
  <w:style w:type="paragraph" w:styleId="a9">
    <w:name w:val="Body Text Indent"/>
    <w:basedOn w:val="a"/>
    <w:link w:val="aa"/>
    <w:uiPriority w:val="99"/>
    <w:semiHidden/>
    <w:unhideWhenUsed/>
    <w:rsid w:val="00104F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04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">
    <w:name w:val="ConsPlusTitle Знак"/>
    <w:basedOn w:val="a0"/>
    <w:link w:val="ConsPlusTitle0"/>
    <w:locked/>
    <w:rsid w:val="00104F27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04F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04F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C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FCC"/>
    <w:pPr>
      <w:spacing w:after="0" w:line="240" w:lineRule="auto"/>
    </w:pPr>
  </w:style>
  <w:style w:type="table" w:styleId="a4">
    <w:name w:val="Table Grid"/>
    <w:basedOn w:val="a1"/>
    <w:uiPriority w:val="39"/>
    <w:rsid w:val="00DC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 Пашаев</dc:creator>
  <cp:lastModifiedBy>User</cp:lastModifiedBy>
  <cp:revision>10</cp:revision>
  <cp:lastPrinted>2021-04-01T06:16:00Z</cp:lastPrinted>
  <dcterms:created xsi:type="dcterms:W3CDTF">2021-03-23T11:32:00Z</dcterms:created>
  <dcterms:modified xsi:type="dcterms:W3CDTF">2021-04-13T14:50:00Z</dcterms:modified>
</cp:coreProperties>
</file>