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39F" w:rsidRDefault="007F5A24" w:rsidP="00E1439F">
      <w:pPr>
        <w:spacing w:after="0" w:line="240" w:lineRule="auto"/>
        <w:contextualSpacing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Информация</w:t>
      </w:r>
      <w:r w:rsidR="00E1439F">
        <w:rPr>
          <w:rFonts w:cs="Times New Roman"/>
          <w:b/>
          <w:szCs w:val="28"/>
        </w:rPr>
        <w:t xml:space="preserve"> о результатах деятельности Министерства юстиции Республики Дагестан за 2023 год</w:t>
      </w:r>
    </w:p>
    <w:p w:rsidR="00E1439F" w:rsidRPr="00C1579D" w:rsidRDefault="00E1439F" w:rsidP="00E1439F">
      <w:pPr>
        <w:spacing w:after="0" w:line="240" w:lineRule="auto"/>
        <w:contextualSpacing/>
        <w:jc w:val="center"/>
        <w:rPr>
          <w:rFonts w:cs="Times New Roman"/>
          <w:b/>
          <w:szCs w:val="28"/>
        </w:rPr>
      </w:pPr>
    </w:p>
    <w:p w:rsidR="00E1439F" w:rsidRDefault="00E1439F" w:rsidP="00E1439F">
      <w:pPr>
        <w:spacing w:after="0" w:line="240" w:lineRule="auto"/>
        <w:ind w:firstLine="709"/>
        <w:contextualSpacing/>
        <w:jc w:val="center"/>
        <w:rPr>
          <w:rFonts w:cs="Times New Roman"/>
          <w:b/>
          <w:szCs w:val="28"/>
        </w:rPr>
      </w:pPr>
    </w:p>
    <w:p w:rsidR="00E1439F" w:rsidRPr="00B9444E" w:rsidRDefault="00E1439F" w:rsidP="00E1439F">
      <w:pPr>
        <w:spacing w:after="0" w:line="240" w:lineRule="auto"/>
        <w:ind w:firstLine="708"/>
        <w:jc w:val="both"/>
        <w:rPr>
          <w:rFonts w:cs="Times New Roman"/>
          <w:b/>
          <w:bCs/>
          <w:i/>
          <w:szCs w:val="28"/>
        </w:rPr>
      </w:pPr>
      <w:r w:rsidRPr="00B9444E">
        <w:rPr>
          <w:rFonts w:cs="Times New Roman"/>
          <w:b/>
          <w:bCs/>
          <w:i/>
          <w:szCs w:val="28"/>
        </w:rPr>
        <w:t>1. Координация нормотворческой деятельности органов исполнительной власти Республики Дагестан. Организация взаимодействия с органами местного самоуправления по правовым вопросам, в пределах полномочий, закрепленных за Министерством.</w:t>
      </w:r>
    </w:p>
    <w:p w:rsidR="00E1439F" w:rsidRPr="00EC5438" w:rsidRDefault="00E1439F" w:rsidP="00E1439F">
      <w:pPr>
        <w:spacing w:after="0" w:line="0" w:lineRule="atLeast"/>
        <w:ind w:firstLine="708"/>
        <w:jc w:val="both"/>
        <w:rPr>
          <w:rFonts w:cs="Times New Roman"/>
          <w:szCs w:val="28"/>
        </w:rPr>
      </w:pPr>
      <w:r w:rsidRPr="00EC5438">
        <w:rPr>
          <w:rFonts w:cs="Times New Roman"/>
          <w:szCs w:val="28"/>
        </w:rPr>
        <w:t>В 2023 году на правовую и антикоррупционную экспертизу поступило 1777 проектов нормативных правовых актов, регулирующих правоотношения власти и общества, по результатам которых выявлено 649 замечаний правового характера (недостатки редакционного и юридико-технического характера) и 19 коррупциогенных факторов.</w:t>
      </w:r>
    </w:p>
    <w:p w:rsidR="00E1439F" w:rsidRPr="00EC5438" w:rsidRDefault="00E1439F" w:rsidP="00E1439F">
      <w:pPr>
        <w:spacing w:after="0" w:line="0" w:lineRule="atLeast"/>
        <w:ind w:firstLine="708"/>
        <w:jc w:val="both"/>
        <w:rPr>
          <w:rFonts w:cs="Times New Roman"/>
          <w:szCs w:val="28"/>
        </w:rPr>
      </w:pPr>
      <w:r w:rsidRPr="00EC5438">
        <w:rPr>
          <w:rFonts w:cs="Times New Roman"/>
          <w:szCs w:val="28"/>
        </w:rPr>
        <w:t xml:space="preserve">На </w:t>
      </w:r>
      <w:proofErr w:type="spellStart"/>
      <w:proofErr w:type="gramStart"/>
      <w:r w:rsidRPr="00EC5438">
        <w:rPr>
          <w:rFonts w:cs="Times New Roman"/>
          <w:szCs w:val="28"/>
        </w:rPr>
        <w:t>интернет-порталах</w:t>
      </w:r>
      <w:proofErr w:type="spellEnd"/>
      <w:proofErr w:type="gramEnd"/>
      <w:r w:rsidRPr="00EC5438">
        <w:rPr>
          <w:rFonts w:cs="Times New Roman"/>
          <w:szCs w:val="28"/>
        </w:rPr>
        <w:t xml:space="preserve"> правовой информации Республики Дагестан (</w:t>
      </w:r>
      <w:r w:rsidRPr="00EC5438">
        <w:rPr>
          <w:rFonts w:cs="Times New Roman"/>
          <w:szCs w:val="28"/>
          <w:lang w:val="en-US"/>
        </w:rPr>
        <w:t>www</w:t>
      </w:r>
      <w:r w:rsidRPr="00EC5438">
        <w:rPr>
          <w:rFonts w:cs="Times New Roman"/>
          <w:szCs w:val="28"/>
        </w:rPr>
        <w:t>.</w:t>
      </w:r>
      <w:proofErr w:type="spellStart"/>
      <w:r w:rsidRPr="00EC5438">
        <w:rPr>
          <w:rFonts w:cs="Times New Roman"/>
          <w:szCs w:val="28"/>
          <w:lang w:val="en-US"/>
        </w:rPr>
        <w:t>pravo</w:t>
      </w:r>
      <w:proofErr w:type="spellEnd"/>
      <w:r w:rsidRPr="00EC5438">
        <w:rPr>
          <w:rFonts w:cs="Times New Roman"/>
          <w:szCs w:val="28"/>
        </w:rPr>
        <w:t>.</w:t>
      </w:r>
      <w:r w:rsidRPr="00EC5438">
        <w:rPr>
          <w:rFonts w:cs="Times New Roman"/>
          <w:szCs w:val="28"/>
          <w:lang w:val="en-US"/>
        </w:rPr>
        <w:t>e</w:t>
      </w:r>
      <w:r w:rsidRPr="00EC5438">
        <w:rPr>
          <w:rFonts w:cs="Times New Roman"/>
          <w:szCs w:val="28"/>
        </w:rPr>
        <w:t>-</w:t>
      </w:r>
      <w:r w:rsidRPr="00EC5438">
        <w:rPr>
          <w:rFonts w:cs="Times New Roman"/>
          <w:szCs w:val="28"/>
          <w:lang w:val="en-US"/>
        </w:rPr>
        <w:t>dag</w:t>
      </w:r>
      <w:r w:rsidRPr="00EC5438">
        <w:rPr>
          <w:rFonts w:cs="Times New Roman"/>
          <w:szCs w:val="28"/>
        </w:rPr>
        <w:t>.</w:t>
      </w:r>
      <w:proofErr w:type="spellStart"/>
      <w:r w:rsidRPr="00EC5438">
        <w:rPr>
          <w:rFonts w:cs="Times New Roman"/>
          <w:szCs w:val="28"/>
          <w:lang w:val="en-US"/>
        </w:rPr>
        <w:t>ru</w:t>
      </w:r>
      <w:proofErr w:type="spellEnd"/>
      <w:r w:rsidRPr="00EC5438">
        <w:rPr>
          <w:rFonts w:cs="Times New Roman"/>
          <w:szCs w:val="28"/>
        </w:rPr>
        <w:t>) и  (</w:t>
      </w:r>
      <w:hyperlink r:id="rId7" w:history="1">
        <w:r w:rsidRPr="00EC5438">
          <w:rPr>
            <w:rStyle w:val="a3"/>
            <w:rFonts w:cs="Times New Roman"/>
            <w:szCs w:val="28"/>
            <w:lang w:val="en-US"/>
          </w:rPr>
          <w:t>www</w:t>
        </w:r>
        <w:r w:rsidRPr="00EC5438">
          <w:rPr>
            <w:rStyle w:val="a3"/>
            <w:rFonts w:cs="Times New Roman"/>
            <w:szCs w:val="28"/>
          </w:rPr>
          <w:t>.</w:t>
        </w:r>
        <w:proofErr w:type="spellStart"/>
        <w:r w:rsidRPr="00EC5438">
          <w:rPr>
            <w:rStyle w:val="a3"/>
            <w:rFonts w:cs="Times New Roman"/>
            <w:szCs w:val="28"/>
            <w:lang w:val="en-US"/>
          </w:rPr>
          <w:t>pravo</w:t>
        </w:r>
        <w:proofErr w:type="spellEnd"/>
        <w:r w:rsidRPr="00EC5438">
          <w:rPr>
            <w:rStyle w:val="a3"/>
            <w:rFonts w:cs="Times New Roman"/>
            <w:szCs w:val="28"/>
          </w:rPr>
          <w:t>.</w:t>
        </w:r>
        <w:proofErr w:type="spellStart"/>
        <w:r w:rsidRPr="00EC5438">
          <w:rPr>
            <w:rStyle w:val="a3"/>
            <w:rFonts w:cs="Times New Roman"/>
            <w:szCs w:val="28"/>
            <w:lang w:val="en-US"/>
          </w:rPr>
          <w:t>gov</w:t>
        </w:r>
        <w:proofErr w:type="spellEnd"/>
        <w:r w:rsidRPr="00EC5438">
          <w:rPr>
            <w:rStyle w:val="a3"/>
            <w:rFonts w:cs="Times New Roman"/>
            <w:szCs w:val="28"/>
          </w:rPr>
          <w:t>.</w:t>
        </w:r>
        <w:proofErr w:type="spellStart"/>
        <w:r w:rsidRPr="00EC5438">
          <w:rPr>
            <w:rStyle w:val="a3"/>
            <w:rFonts w:cs="Times New Roman"/>
            <w:szCs w:val="28"/>
            <w:lang w:val="en-US"/>
          </w:rPr>
          <w:t>ru</w:t>
        </w:r>
        <w:proofErr w:type="spellEnd"/>
      </w:hyperlink>
      <w:r w:rsidRPr="00EC5438">
        <w:rPr>
          <w:rFonts w:cs="Times New Roman"/>
          <w:szCs w:val="28"/>
        </w:rPr>
        <w:t xml:space="preserve">) всего опубликовано 2053 НПА, </w:t>
      </w:r>
      <w:r>
        <w:rPr>
          <w:rFonts w:cs="Times New Roman"/>
          <w:szCs w:val="28"/>
        </w:rPr>
        <w:t xml:space="preserve">                   </w:t>
      </w:r>
      <w:r w:rsidRPr="00EC5438">
        <w:rPr>
          <w:rFonts w:cs="Times New Roman"/>
          <w:szCs w:val="28"/>
        </w:rPr>
        <w:t>в том числе 440 НПА ОИВ.</w:t>
      </w:r>
    </w:p>
    <w:p w:rsidR="00E1439F" w:rsidRPr="00EC5438" w:rsidRDefault="00E1439F" w:rsidP="00E1439F">
      <w:pPr>
        <w:spacing w:after="0" w:line="0" w:lineRule="atLeast"/>
        <w:ind w:firstLine="708"/>
        <w:jc w:val="both"/>
        <w:rPr>
          <w:rFonts w:cs="Times New Roman"/>
          <w:szCs w:val="28"/>
        </w:rPr>
      </w:pPr>
      <w:r w:rsidRPr="00EC5438">
        <w:rPr>
          <w:rFonts w:cs="Times New Roman"/>
          <w:szCs w:val="28"/>
        </w:rPr>
        <w:t xml:space="preserve">За </w:t>
      </w:r>
      <w:r>
        <w:rPr>
          <w:rFonts w:cs="Times New Roman"/>
          <w:szCs w:val="28"/>
        </w:rPr>
        <w:t xml:space="preserve">2023 год </w:t>
      </w:r>
      <w:r w:rsidRPr="00EC5438">
        <w:rPr>
          <w:rFonts w:cs="Times New Roman"/>
          <w:szCs w:val="28"/>
        </w:rPr>
        <w:t>поступило на государственную регистрацию 542 ведомственных нормативных правовых акта органов исполнительной власти РД, из которых прошли государственную регистрацию  - 440; вынесено представлений 70.</w:t>
      </w:r>
    </w:p>
    <w:p w:rsidR="00E1439F" w:rsidRPr="00EC5438" w:rsidRDefault="00E1439F" w:rsidP="00E1439F">
      <w:pPr>
        <w:spacing w:after="0" w:line="0" w:lineRule="atLeast"/>
        <w:ind w:firstLine="708"/>
        <w:jc w:val="both"/>
        <w:rPr>
          <w:rFonts w:cs="Times New Roman"/>
          <w:szCs w:val="28"/>
        </w:rPr>
      </w:pPr>
      <w:r w:rsidRPr="00EC5438">
        <w:rPr>
          <w:rFonts w:cs="Times New Roman"/>
          <w:szCs w:val="28"/>
        </w:rPr>
        <w:t xml:space="preserve">Разработчиками НПА неоднократно допускались нарушения </w:t>
      </w:r>
      <w:proofErr w:type="gramStart"/>
      <w:r w:rsidRPr="00EC5438">
        <w:rPr>
          <w:rFonts w:cs="Times New Roman"/>
          <w:szCs w:val="28"/>
        </w:rPr>
        <w:t>Правил подготовки нормативных правовых актов органов исполнительной власти Республики</w:t>
      </w:r>
      <w:proofErr w:type="gramEnd"/>
      <w:r w:rsidRPr="00EC5438">
        <w:rPr>
          <w:rFonts w:cs="Times New Roman"/>
          <w:szCs w:val="28"/>
        </w:rPr>
        <w:t xml:space="preserve"> Дагестан, в частности, нарушения правил юридической техники, общих требований к содержанию НПА, отсутствие необходимого пакета документов. Кроме того, в рассмотренных проектах ведомственных нормативных правовых актов выявлено 5 коррупциогенных факторов</w:t>
      </w:r>
      <w:r>
        <w:rPr>
          <w:rFonts w:cs="Times New Roman"/>
          <w:szCs w:val="28"/>
        </w:rPr>
        <w:t xml:space="preserve">.                </w:t>
      </w:r>
      <w:r w:rsidRPr="00EC5438">
        <w:rPr>
          <w:rFonts w:cs="Times New Roman"/>
          <w:szCs w:val="28"/>
        </w:rPr>
        <w:t xml:space="preserve"> </w:t>
      </w:r>
    </w:p>
    <w:p w:rsidR="00E1439F" w:rsidRDefault="00E1439F" w:rsidP="00E1439F">
      <w:pPr>
        <w:spacing w:after="0" w:line="240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Анализ мониторинга показал следующую динамику работы                    органов местного самоуправления по включению муниципальных нормативных правовых актов в регистр:      </w:t>
      </w:r>
    </w:p>
    <w:p w:rsidR="00E1439F" w:rsidRPr="00B83858" w:rsidRDefault="00E1439F" w:rsidP="00E1439F">
      <w:pPr>
        <w:spacing w:after="0" w:line="240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В 2023 году в Регистр муниципальных нормативных правовых актов включено </w:t>
      </w:r>
      <w:r w:rsidRPr="00365275">
        <w:rPr>
          <w:szCs w:val="28"/>
        </w:rPr>
        <w:t>1834</w:t>
      </w:r>
      <w:r>
        <w:rPr>
          <w:szCs w:val="28"/>
        </w:rPr>
        <w:t xml:space="preserve"> акта, </w:t>
      </w:r>
      <w:r w:rsidRPr="00B83858">
        <w:rPr>
          <w:szCs w:val="28"/>
        </w:rPr>
        <w:t>из них:</w:t>
      </w:r>
    </w:p>
    <w:p w:rsidR="00E1439F" w:rsidRPr="00B83858" w:rsidRDefault="00E1439F" w:rsidP="00E1439F">
      <w:pPr>
        <w:spacing w:after="0" w:line="240" w:lineRule="auto"/>
        <w:ind w:firstLine="708"/>
        <w:contextualSpacing/>
        <w:jc w:val="both"/>
        <w:rPr>
          <w:szCs w:val="28"/>
        </w:rPr>
      </w:pPr>
      <w:r w:rsidRPr="00B83858">
        <w:rPr>
          <w:szCs w:val="28"/>
        </w:rPr>
        <w:t>- 331 акта, принятых представительными органами муниципальных образований;</w:t>
      </w:r>
    </w:p>
    <w:p w:rsidR="00E1439F" w:rsidRDefault="00E1439F" w:rsidP="00E1439F">
      <w:pPr>
        <w:spacing w:after="0" w:line="240" w:lineRule="auto"/>
        <w:ind w:firstLine="708"/>
        <w:contextualSpacing/>
        <w:jc w:val="both"/>
        <w:rPr>
          <w:szCs w:val="28"/>
        </w:rPr>
      </w:pPr>
      <w:r w:rsidRPr="00B83858">
        <w:rPr>
          <w:szCs w:val="28"/>
        </w:rPr>
        <w:t>-1503 акта, принятых исполнительно-распорядительными орг</w:t>
      </w:r>
      <w:r>
        <w:rPr>
          <w:szCs w:val="28"/>
        </w:rPr>
        <w:t>анами муниципальных образований;</w:t>
      </w:r>
    </w:p>
    <w:p w:rsidR="00E1439F" w:rsidRPr="007978CF" w:rsidRDefault="00E1439F" w:rsidP="00E1439F">
      <w:pPr>
        <w:spacing w:after="0" w:line="240" w:lineRule="auto"/>
        <w:ind w:right="-1" w:firstLine="567"/>
        <w:contextualSpacing/>
        <w:jc w:val="both"/>
        <w:rPr>
          <w:szCs w:val="28"/>
        </w:rPr>
      </w:pPr>
      <w:r>
        <w:rPr>
          <w:szCs w:val="28"/>
        </w:rPr>
        <w:t>Завершена</w:t>
      </w:r>
      <w:r w:rsidRPr="00917606">
        <w:rPr>
          <w:szCs w:val="28"/>
        </w:rPr>
        <w:t xml:space="preserve"> работа </w:t>
      </w:r>
      <w:r>
        <w:rPr>
          <w:szCs w:val="28"/>
        </w:rPr>
        <w:t>по устранению</w:t>
      </w:r>
      <w:r w:rsidRPr="00917606">
        <w:rPr>
          <w:szCs w:val="28"/>
        </w:rPr>
        <w:t xml:space="preserve"> расхождений</w:t>
      </w:r>
      <w:r>
        <w:rPr>
          <w:szCs w:val="28"/>
        </w:rPr>
        <w:t xml:space="preserve"> </w:t>
      </w:r>
      <w:r w:rsidRPr="00917606">
        <w:rPr>
          <w:szCs w:val="28"/>
        </w:rPr>
        <w:t>в наименованиях населенных пунктов Р</w:t>
      </w:r>
      <w:r>
        <w:rPr>
          <w:szCs w:val="28"/>
        </w:rPr>
        <w:t xml:space="preserve">еспублики </w:t>
      </w:r>
      <w:r w:rsidRPr="00917606">
        <w:rPr>
          <w:szCs w:val="28"/>
        </w:rPr>
        <w:t>Д</w:t>
      </w:r>
      <w:r>
        <w:rPr>
          <w:szCs w:val="28"/>
        </w:rPr>
        <w:t xml:space="preserve">агестан, </w:t>
      </w:r>
      <w:r w:rsidRPr="007978CF">
        <w:rPr>
          <w:szCs w:val="28"/>
        </w:rPr>
        <w:t>выявлен</w:t>
      </w:r>
      <w:r>
        <w:rPr>
          <w:szCs w:val="28"/>
        </w:rPr>
        <w:t>н</w:t>
      </w:r>
      <w:r w:rsidRPr="007978CF">
        <w:rPr>
          <w:szCs w:val="28"/>
        </w:rPr>
        <w:t>ы</w:t>
      </w:r>
      <w:r>
        <w:rPr>
          <w:szCs w:val="28"/>
        </w:rPr>
        <w:t>х</w:t>
      </w:r>
      <w:r w:rsidRPr="007978CF">
        <w:rPr>
          <w:szCs w:val="28"/>
        </w:rPr>
        <w:t xml:space="preserve"> Управлением Росреестра по РД  в рамках осуществления федерального государственного надзора  в области геодезии и картографии за соблюдением установленных законодательством Российской Федерации правил употребления наименований географических объектов в документах, к</w:t>
      </w:r>
      <w:r>
        <w:rPr>
          <w:szCs w:val="28"/>
        </w:rPr>
        <w:t>артографических                 и иных изданиях</w:t>
      </w:r>
    </w:p>
    <w:p w:rsidR="00E1439F" w:rsidRPr="007978CF" w:rsidRDefault="00E1439F" w:rsidP="00E1439F">
      <w:pPr>
        <w:spacing w:line="240" w:lineRule="auto"/>
        <w:ind w:firstLine="709"/>
        <w:contextualSpacing/>
        <w:jc w:val="both"/>
        <w:rPr>
          <w:szCs w:val="28"/>
        </w:rPr>
      </w:pPr>
      <w:r w:rsidRPr="007978CF">
        <w:rPr>
          <w:szCs w:val="28"/>
        </w:rPr>
        <w:lastRenderedPageBreak/>
        <w:t>Перечень населенных пунктов Республики Дагестан, в которых Управлением Росреестра по РД выявлены расхождения, на момент обращения в Министерство юстиции Республики Дагестан включал в себя 69 наименований населенных пунктов, из них:</w:t>
      </w:r>
    </w:p>
    <w:p w:rsidR="00E1439F" w:rsidRPr="007978CF" w:rsidRDefault="00E1439F" w:rsidP="00E1439F">
      <w:pPr>
        <w:spacing w:line="240" w:lineRule="auto"/>
        <w:ind w:firstLine="709"/>
        <w:contextualSpacing/>
        <w:jc w:val="both"/>
        <w:rPr>
          <w:szCs w:val="28"/>
        </w:rPr>
      </w:pPr>
      <w:r w:rsidRPr="007978CF">
        <w:rPr>
          <w:szCs w:val="28"/>
        </w:rPr>
        <w:t>- 50 не соответствовали наименованиям, указанным в ГКГН и реестре АТЕ РД;</w:t>
      </w:r>
    </w:p>
    <w:p w:rsidR="00E1439F" w:rsidRPr="007978CF" w:rsidRDefault="00E1439F" w:rsidP="00E1439F">
      <w:pPr>
        <w:spacing w:line="240" w:lineRule="auto"/>
        <w:ind w:firstLine="709"/>
        <w:contextualSpacing/>
        <w:jc w:val="both"/>
        <w:rPr>
          <w:szCs w:val="28"/>
        </w:rPr>
      </w:pPr>
      <w:r w:rsidRPr="007978CF">
        <w:rPr>
          <w:szCs w:val="28"/>
        </w:rPr>
        <w:t>- 19 не были включены в ГКГН.</w:t>
      </w:r>
    </w:p>
    <w:p w:rsidR="00E1439F" w:rsidRPr="00EC5438" w:rsidRDefault="00E1439F" w:rsidP="00E1439F">
      <w:pPr>
        <w:spacing w:after="0" w:line="0" w:lineRule="atLeast"/>
        <w:ind w:firstLine="708"/>
        <w:jc w:val="both"/>
        <w:rPr>
          <w:rFonts w:cs="Times New Roman"/>
          <w:szCs w:val="28"/>
        </w:rPr>
      </w:pPr>
      <w:proofErr w:type="gramStart"/>
      <w:r w:rsidRPr="00EC5438">
        <w:rPr>
          <w:rFonts w:cs="Times New Roman"/>
          <w:szCs w:val="28"/>
        </w:rPr>
        <w:t xml:space="preserve">По результатам </w:t>
      </w:r>
      <w:r>
        <w:rPr>
          <w:rFonts w:cs="Times New Roman"/>
          <w:szCs w:val="28"/>
        </w:rPr>
        <w:t>проведенной работы по обеспечению проведения мониторинга федерального и регионального законодательства Республики Дагестан</w:t>
      </w:r>
      <w:r w:rsidRPr="00EC5438">
        <w:rPr>
          <w:rFonts w:cs="Times New Roman"/>
          <w:szCs w:val="28"/>
        </w:rPr>
        <w:t xml:space="preserve"> направлено 94 информационных письма в органы исполнительной власти республики </w:t>
      </w:r>
      <w:r>
        <w:rPr>
          <w:rFonts w:cs="Times New Roman"/>
          <w:szCs w:val="28"/>
        </w:rPr>
        <w:t xml:space="preserve">с предложениями </w:t>
      </w:r>
      <w:r w:rsidRPr="00EC5438">
        <w:rPr>
          <w:rFonts w:cs="Times New Roman"/>
          <w:szCs w:val="28"/>
        </w:rPr>
        <w:t xml:space="preserve">о разработке НПА  </w:t>
      </w:r>
      <w:r>
        <w:rPr>
          <w:rFonts w:cs="Times New Roman"/>
          <w:szCs w:val="28"/>
        </w:rPr>
        <w:t xml:space="preserve">                                               </w:t>
      </w:r>
      <w:r w:rsidRPr="00EC5438">
        <w:rPr>
          <w:rFonts w:cs="Times New Roman"/>
          <w:szCs w:val="28"/>
        </w:rPr>
        <w:t xml:space="preserve">по соответствующим направлениям взаимодействия власти и общества, в том числе о приведении регионального законодательства в соответствие </w:t>
      </w:r>
      <w:r>
        <w:rPr>
          <w:rFonts w:cs="Times New Roman"/>
          <w:szCs w:val="28"/>
        </w:rPr>
        <w:t xml:space="preserve">                           с федеральным, по</w:t>
      </w:r>
      <w:r w:rsidRPr="00EC5438">
        <w:rPr>
          <w:rFonts w:cs="Times New Roman"/>
          <w:szCs w:val="28"/>
        </w:rPr>
        <w:t xml:space="preserve"> результатам рассмотрения которых</w:t>
      </w:r>
      <w:r>
        <w:rPr>
          <w:rFonts w:cs="Times New Roman"/>
          <w:szCs w:val="28"/>
        </w:rPr>
        <w:t>,</w:t>
      </w:r>
      <w:r w:rsidRPr="00EC5438">
        <w:rPr>
          <w:rFonts w:cs="Times New Roman"/>
          <w:szCs w:val="28"/>
        </w:rPr>
        <w:t xml:space="preserve"> органами исполнительной власти внесены изменения в соответствующие нормативные правовые акты.</w:t>
      </w:r>
      <w:proofErr w:type="gramEnd"/>
    </w:p>
    <w:p w:rsidR="00E1439F" w:rsidRPr="00EC5438" w:rsidRDefault="00E1439F" w:rsidP="00E1439F">
      <w:pPr>
        <w:spacing w:after="0" w:line="0" w:lineRule="atLeast"/>
        <w:ind w:firstLine="708"/>
        <w:jc w:val="both"/>
        <w:rPr>
          <w:rFonts w:cs="Times New Roman"/>
          <w:szCs w:val="28"/>
        </w:rPr>
      </w:pPr>
      <w:r w:rsidRPr="00EC5438">
        <w:rPr>
          <w:rFonts w:cs="Times New Roman"/>
          <w:szCs w:val="28"/>
        </w:rPr>
        <w:t>По поручению Главы Республики Дагестан С. А. Меликова осуществлялись выезды в города и районы республики с</w:t>
      </w:r>
      <w:r>
        <w:rPr>
          <w:rFonts w:cs="Times New Roman"/>
          <w:szCs w:val="28"/>
        </w:rPr>
        <w:t xml:space="preserve"> </w:t>
      </w:r>
      <w:r w:rsidRPr="00EC5438">
        <w:rPr>
          <w:rFonts w:cs="Times New Roman"/>
          <w:szCs w:val="28"/>
        </w:rPr>
        <w:t xml:space="preserve">целью оказания бесплатной юридической помощи гражданам, а также гражданам, пострадавшим в результате чрезвычайного происшествия, произошедшего </w:t>
      </w:r>
      <w:r>
        <w:rPr>
          <w:rFonts w:cs="Times New Roman"/>
          <w:szCs w:val="28"/>
        </w:rPr>
        <w:t xml:space="preserve">                              </w:t>
      </w:r>
      <w:r w:rsidRPr="00EC5438">
        <w:rPr>
          <w:rFonts w:cs="Times New Roman"/>
          <w:szCs w:val="28"/>
        </w:rPr>
        <w:t xml:space="preserve">в пригороде </w:t>
      </w:r>
      <w:proofErr w:type="gramStart"/>
      <w:r w:rsidRPr="00EC5438">
        <w:rPr>
          <w:rFonts w:cs="Times New Roman"/>
          <w:szCs w:val="28"/>
        </w:rPr>
        <w:t>г</w:t>
      </w:r>
      <w:proofErr w:type="gramEnd"/>
      <w:r w:rsidRPr="00EC5438">
        <w:rPr>
          <w:rFonts w:cs="Times New Roman"/>
          <w:szCs w:val="28"/>
        </w:rPr>
        <w:t>. Махачкала</w:t>
      </w:r>
      <w:r>
        <w:rPr>
          <w:rFonts w:cs="Times New Roman"/>
          <w:szCs w:val="28"/>
        </w:rPr>
        <w:t xml:space="preserve"> </w:t>
      </w:r>
      <w:r w:rsidRPr="00EC5438">
        <w:rPr>
          <w:rFonts w:cs="Times New Roman"/>
          <w:szCs w:val="28"/>
        </w:rPr>
        <w:t xml:space="preserve">г. Буйнакск и </w:t>
      </w:r>
      <w:r>
        <w:rPr>
          <w:rFonts w:cs="Times New Roman"/>
          <w:szCs w:val="28"/>
        </w:rPr>
        <w:t>гражданам государства Палестина.</w:t>
      </w:r>
    </w:p>
    <w:p w:rsidR="00E1439F" w:rsidRDefault="00E1439F" w:rsidP="00E1439F">
      <w:pPr>
        <w:spacing w:after="0" w:line="0" w:lineRule="atLeast"/>
        <w:ind w:firstLine="708"/>
        <w:jc w:val="both"/>
        <w:rPr>
          <w:rFonts w:cs="Times New Roman"/>
          <w:szCs w:val="28"/>
        </w:rPr>
      </w:pPr>
      <w:r w:rsidRPr="00EC5438">
        <w:rPr>
          <w:rFonts w:cs="Times New Roman"/>
          <w:szCs w:val="28"/>
        </w:rPr>
        <w:t xml:space="preserve">За </w:t>
      </w:r>
      <w:r>
        <w:rPr>
          <w:rFonts w:cs="Times New Roman"/>
          <w:szCs w:val="28"/>
        </w:rPr>
        <w:t>отчетный</w:t>
      </w:r>
      <w:r w:rsidRPr="00EC5438">
        <w:rPr>
          <w:rFonts w:cs="Times New Roman"/>
          <w:szCs w:val="28"/>
        </w:rPr>
        <w:t xml:space="preserve"> период Министерством</w:t>
      </w:r>
      <w:r>
        <w:rPr>
          <w:rFonts w:cs="Times New Roman"/>
          <w:szCs w:val="28"/>
        </w:rPr>
        <w:t xml:space="preserve"> юстиции Республики Дагестан</w:t>
      </w:r>
      <w:r w:rsidRPr="00EC5438">
        <w:rPr>
          <w:rFonts w:cs="Times New Roman"/>
          <w:szCs w:val="28"/>
        </w:rPr>
        <w:t xml:space="preserve"> произведена оплата труда адвокатов, оказывающих бесплатную юридическую помо</w:t>
      </w:r>
      <w:r>
        <w:rPr>
          <w:rFonts w:cs="Times New Roman"/>
          <w:szCs w:val="28"/>
        </w:rPr>
        <w:t xml:space="preserve">щь по  12 заявкам на общую сумму –24400 рублей. </w:t>
      </w:r>
    </w:p>
    <w:p w:rsidR="00C6674E" w:rsidRPr="00FE4EF0" w:rsidRDefault="00C6674E" w:rsidP="00C6674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E4EF0">
        <w:rPr>
          <w:rFonts w:ascii="Times New Roman" w:hAnsi="Times New Roman"/>
          <w:sz w:val="28"/>
          <w:szCs w:val="28"/>
        </w:rPr>
        <w:t xml:space="preserve"> 2023 год</w:t>
      </w:r>
      <w:r>
        <w:rPr>
          <w:rFonts w:ascii="Times New Roman" w:hAnsi="Times New Roman"/>
          <w:sz w:val="28"/>
          <w:szCs w:val="28"/>
        </w:rPr>
        <w:t>у</w:t>
      </w:r>
      <w:r w:rsidRPr="00FE4EF0">
        <w:rPr>
          <w:rFonts w:ascii="Times New Roman" w:hAnsi="Times New Roman"/>
          <w:sz w:val="28"/>
          <w:szCs w:val="28"/>
        </w:rPr>
        <w:t xml:space="preserve"> разработано 74 проекта нормативных правовых актов (принято 38), из которых:</w:t>
      </w:r>
    </w:p>
    <w:p w:rsidR="00C6674E" w:rsidRPr="00FE4EF0" w:rsidRDefault="00C6674E" w:rsidP="00C6674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E4EF0">
        <w:rPr>
          <w:rFonts w:ascii="Times New Roman" w:hAnsi="Times New Roman"/>
          <w:sz w:val="28"/>
          <w:szCs w:val="28"/>
        </w:rPr>
        <w:t>Постановлений Правительства Республики Дагестан – 26;</w:t>
      </w:r>
    </w:p>
    <w:p w:rsidR="00C6674E" w:rsidRPr="00FE4EF0" w:rsidRDefault="00C6674E" w:rsidP="00C6674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E4EF0">
        <w:rPr>
          <w:rFonts w:ascii="Times New Roman" w:hAnsi="Times New Roman"/>
          <w:sz w:val="28"/>
          <w:szCs w:val="28"/>
        </w:rPr>
        <w:t>Распоряжений Правительства Республики Дагестан – 15;</w:t>
      </w:r>
    </w:p>
    <w:p w:rsidR="00C6674E" w:rsidRPr="00FE4EF0" w:rsidRDefault="00C6674E" w:rsidP="00C6674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E4EF0">
        <w:rPr>
          <w:rFonts w:ascii="Times New Roman" w:hAnsi="Times New Roman"/>
          <w:sz w:val="28"/>
          <w:szCs w:val="28"/>
        </w:rPr>
        <w:t>Указов Главы Республики Дагестан – 5;</w:t>
      </w:r>
    </w:p>
    <w:p w:rsidR="00C6674E" w:rsidRPr="00FE4EF0" w:rsidRDefault="00C6674E" w:rsidP="00C6674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E4EF0">
        <w:rPr>
          <w:rFonts w:ascii="Times New Roman" w:hAnsi="Times New Roman"/>
          <w:sz w:val="28"/>
          <w:szCs w:val="28"/>
        </w:rPr>
        <w:t>Законов Республики Дагестан – 14;</w:t>
      </w:r>
    </w:p>
    <w:p w:rsidR="00C6674E" w:rsidRPr="00FE4EF0" w:rsidRDefault="00C6674E" w:rsidP="00C6674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E4EF0">
        <w:rPr>
          <w:rFonts w:ascii="Times New Roman" w:hAnsi="Times New Roman"/>
          <w:sz w:val="28"/>
          <w:szCs w:val="28"/>
        </w:rPr>
        <w:t>Распоряжения Главы Республики Дагестан – 0;</w:t>
      </w:r>
    </w:p>
    <w:p w:rsidR="00C6674E" w:rsidRPr="00FE4EF0" w:rsidRDefault="00C6674E" w:rsidP="00C6674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E4EF0">
        <w:rPr>
          <w:rFonts w:ascii="Times New Roman" w:hAnsi="Times New Roman"/>
          <w:sz w:val="28"/>
          <w:szCs w:val="28"/>
        </w:rPr>
        <w:t>Федеральных законов – 1</w:t>
      </w:r>
      <w:r>
        <w:rPr>
          <w:rFonts w:ascii="Times New Roman" w:hAnsi="Times New Roman"/>
          <w:sz w:val="28"/>
          <w:szCs w:val="28"/>
        </w:rPr>
        <w:t>.</w:t>
      </w:r>
    </w:p>
    <w:p w:rsidR="00C6674E" w:rsidRPr="00FE4EF0" w:rsidRDefault="00C6674E" w:rsidP="00C6674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74 разработанных проектов нормативных правовых актов 13 проектов нормативных правовых актов были возвращены на доработку либо актуальность в их внесении отпала.</w:t>
      </w:r>
    </w:p>
    <w:p w:rsidR="00E1439F" w:rsidRPr="00EC5438" w:rsidRDefault="00E1439F" w:rsidP="00E1439F">
      <w:pPr>
        <w:spacing w:after="0" w:line="0" w:lineRule="atLeast"/>
        <w:ind w:firstLine="708"/>
        <w:jc w:val="both"/>
        <w:rPr>
          <w:rFonts w:cs="Times New Roman"/>
          <w:szCs w:val="28"/>
        </w:rPr>
      </w:pPr>
      <w:r w:rsidRPr="00EC5438">
        <w:rPr>
          <w:rFonts w:cs="Times New Roman"/>
          <w:szCs w:val="28"/>
        </w:rPr>
        <w:t>Среди  разработанных нормативных правовых актов  наиболее значимыми проектами стали проекты постановлений о создании ГКУ РД «Государственное юридическое бюро Республики Дагестан» и АНО «Центр поддержки гражданских инициатив в Республике Дагестан».</w:t>
      </w:r>
    </w:p>
    <w:p w:rsidR="00E1439F" w:rsidRPr="00EC5438" w:rsidRDefault="00E1439F" w:rsidP="00E1439F">
      <w:pPr>
        <w:spacing w:after="0" w:line="0" w:lineRule="atLeast"/>
        <w:ind w:firstLine="708"/>
        <w:jc w:val="both"/>
        <w:rPr>
          <w:rFonts w:cs="Times New Roman"/>
          <w:szCs w:val="28"/>
        </w:rPr>
      </w:pPr>
      <w:r w:rsidRPr="00EC5438">
        <w:rPr>
          <w:rFonts w:cs="Times New Roman"/>
          <w:szCs w:val="28"/>
        </w:rPr>
        <w:t xml:space="preserve">Государственное юридическое бюро создано с целью </w:t>
      </w:r>
      <w:proofErr w:type="gramStart"/>
      <w:r w:rsidRPr="00EC5438">
        <w:rPr>
          <w:rFonts w:cs="Times New Roman"/>
          <w:szCs w:val="28"/>
        </w:rPr>
        <w:t>повышения эффективности системы оказания бесплатной юридической помощи</w:t>
      </w:r>
      <w:proofErr w:type="gramEnd"/>
      <w:r w:rsidRPr="00EC5438">
        <w:rPr>
          <w:rFonts w:cs="Times New Roman"/>
          <w:szCs w:val="28"/>
        </w:rPr>
        <w:t xml:space="preserve"> гражданам республики.</w:t>
      </w:r>
    </w:p>
    <w:p w:rsidR="00E1439F" w:rsidRPr="00EC5438" w:rsidRDefault="00E1439F" w:rsidP="00E1439F">
      <w:pPr>
        <w:spacing w:after="0" w:line="0" w:lineRule="atLeast"/>
        <w:ind w:firstLine="708"/>
        <w:jc w:val="both"/>
        <w:rPr>
          <w:rFonts w:cs="Times New Roman"/>
          <w:szCs w:val="28"/>
        </w:rPr>
      </w:pPr>
      <w:r w:rsidRPr="00EC5438">
        <w:rPr>
          <w:rFonts w:cs="Times New Roman"/>
          <w:szCs w:val="28"/>
        </w:rPr>
        <w:lastRenderedPageBreak/>
        <w:t>Преимуществом такого учреждения является понятная для граждан структура оказания бесплатной юридической помощи.</w:t>
      </w:r>
    </w:p>
    <w:p w:rsidR="00E1439F" w:rsidRDefault="00E1439F" w:rsidP="00E1439F">
      <w:pPr>
        <w:spacing w:after="0" w:line="0" w:lineRule="atLeast"/>
        <w:ind w:firstLine="708"/>
        <w:jc w:val="both"/>
        <w:rPr>
          <w:rFonts w:cs="Times New Roman"/>
          <w:szCs w:val="28"/>
        </w:rPr>
      </w:pPr>
      <w:r w:rsidRPr="00EC5438">
        <w:rPr>
          <w:rFonts w:cs="Times New Roman"/>
          <w:szCs w:val="28"/>
        </w:rPr>
        <w:t xml:space="preserve">Подведомственное Министерству учреждение АНО ЦПГИ создана </w:t>
      </w:r>
      <w:r>
        <w:rPr>
          <w:rFonts w:cs="Times New Roman"/>
          <w:szCs w:val="28"/>
        </w:rPr>
        <w:t xml:space="preserve">                  </w:t>
      </w:r>
      <w:r w:rsidRPr="00EC5438">
        <w:rPr>
          <w:rFonts w:cs="Times New Roman"/>
          <w:szCs w:val="28"/>
        </w:rPr>
        <w:t>с целью  оказания финансовой, информационной, консультационной и иной поддержки социально ориентированным  некоммерческим организациям, осуществляющим деятельность на территории республики, а также физическим лицам, участвующим в развитии институтов гражданского общества в Республике Дагестан.</w:t>
      </w:r>
    </w:p>
    <w:p w:rsidR="00E1439F" w:rsidRPr="00EC5438" w:rsidRDefault="00E1439F" w:rsidP="00E1439F">
      <w:pPr>
        <w:spacing w:after="0" w:line="0" w:lineRule="atLeast"/>
        <w:ind w:firstLine="709"/>
        <w:jc w:val="both"/>
        <w:rPr>
          <w:rFonts w:cs="Times New Roman"/>
          <w:szCs w:val="28"/>
        </w:rPr>
      </w:pPr>
      <w:r w:rsidRPr="00EC5438">
        <w:rPr>
          <w:rFonts w:cs="Times New Roman"/>
          <w:szCs w:val="28"/>
        </w:rPr>
        <w:t xml:space="preserve">В рамках </w:t>
      </w:r>
      <w:r>
        <w:rPr>
          <w:rFonts w:cs="Times New Roman"/>
          <w:szCs w:val="28"/>
        </w:rPr>
        <w:t xml:space="preserve"> реализации </w:t>
      </w:r>
      <w:r w:rsidRPr="00EC5438">
        <w:rPr>
          <w:rFonts w:cs="Times New Roman"/>
          <w:szCs w:val="28"/>
        </w:rPr>
        <w:t xml:space="preserve">государственной программы Республики Дагестан  «Обеспечение общественного порядка и противодействие преступности в Республике Дагестан», реализуемой Министерством юстиции Республики Дагестан, выкуплено 301 единица оружия и  21 965 штук боеприпасов   на сумму 4 974 140 рублей. </w:t>
      </w:r>
    </w:p>
    <w:p w:rsidR="00E1439F" w:rsidRPr="00B9444E" w:rsidRDefault="00E1439F" w:rsidP="00E1439F">
      <w:pPr>
        <w:spacing w:after="0" w:line="240" w:lineRule="auto"/>
        <w:ind w:firstLine="709"/>
        <w:contextualSpacing/>
        <w:jc w:val="both"/>
        <w:rPr>
          <w:rFonts w:cs="Times New Roman"/>
          <w:b/>
          <w:bCs/>
          <w:i/>
          <w:spacing w:val="-2"/>
          <w:szCs w:val="28"/>
        </w:rPr>
      </w:pPr>
      <w:r w:rsidRPr="00B9444E">
        <w:rPr>
          <w:rFonts w:cs="Times New Roman"/>
          <w:b/>
          <w:bCs/>
          <w:i/>
          <w:spacing w:val="-2"/>
          <w:szCs w:val="28"/>
        </w:rPr>
        <w:t xml:space="preserve">2. Представление интересов Правительства Республики Дагестан </w:t>
      </w:r>
      <w:r>
        <w:rPr>
          <w:rFonts w:cs="Times New Roman"/>
          <w:b/>
          <w:bCs/>
          <w:i/>
          <w:spacing w:val="-2"/>
          <w:szCs w:val="28"/>
        </w:rPr>
        <w:t xml:space="preserve">                 </w:t>
      </w:r>
      <w:r w:rsidRPr="00B9444E">
        <w:rPr>
          <w:rFonts w:cs="Times New Roman"/>
          <w:b/>
          <w:bCs/>
          <w:i/>
          <w:spacing w:val="-2"/>
          <w:szCs w:val="28"/>
        </w:rPr>
        <w:t>в судах и иных органах.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За 2023 год Министерством юстиции Республики Дагестан проведена определенная работа по надлежащему и качественному представлению интересов Правительства Республики Дагестан в Арбитражных судах, судах общей юрисдикции и правоохранительных органах. 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>Обеспечивалось участие в рамках уголовного судопроизводства,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A47B32">
        <w:rPr>
          <w:rFonts w:eastAsia="Times New Roman" w:cs="Times New Roman"/>
          <w:szCs w:val="28"/>
          <w:lang w:eastAsia="ru-RU"/>
        </w:rPr>
        <w:t xml:space="preserve"> как на стадии предварительного следствия, так и на стадии судебного рассмотрения уголовных дел, где Правительство Республики Дагестан признавалось потерпевшим. </w:t>
      </w:r>
    </w:p>
    <w:p w:rsidR="00E1439F" w:rsidRPr="00A47B32" w:rsidRDefault="00E1439F" w:rsidP="00E1439F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Всего за указанный период с участием представителей Правительства Республики Дагестан и Министерства юстиции Республики Дагестан судами рассмотрено и находится в производстве </w:t>
      </w:r>
      <w:r w:rsidRPr="008C3176">
        <w:rPr>
          <w:rFonts w:eastAsia="Times New Roman" w:cs="Times New Roman"/>
          <w:szCs w:val="28"/>
          <w:lang w:eastAsia="ru-RU"/>
        </w:rPr>
        <w:t>263</w:t>
      </w:r>
      <w:r w:rsidRPr="00A47B32">
        <w:rPr>
          <w:rFonts w:eastAsia="Times New Roman" w:cs="Times New Roman"/>
          <w:b/>
          <w:szCs w:val="28"/>
          <w:lang w:eastAsia="ru-RU"/>
        </w:rPr>
        <w:t xml:space="preserve"> </w:t>
      </w:r>
      <w:r w:rsidRPr="00A47B32">
        <w:rPr>
          <w:rFonts w:eastAsia="Times New Roman" w:cs="Times New Roman"/>
          <w:szCs w:val="28"/>
          <w:lang w:eastAsia="ru-RU"/>
        </w:rPr>
        <w:t>дела.</w:t>
      </w:r>
    </w:p>
    <w:p w:rsidR="00E1439F" w:rsidRPr="00A47B32" w:rsidRDefault="00E1439F" w:rsidP="00E1439F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Из них: </w:t>
      </w:r>
    </w:p>
    <w:p w:rsidR="00E1439F" w:rsidRPr="00A47B32" w:rsidRDefault="00E1439F" w:rsidP="00E1439F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- находятся в производстве – </w:t>
      </w:r>
      <w:r w:rsidRPr="008C3176">
        <w:rPr>
          <w:rFonts w:eastAsia="Times New Roman" w:cs="Times New Roman"/>
          <w:szCs w:val="28"/>
          <w:lang w:eastAsia="ru-RU"/>
        </w:rPr>
        <w:t>130</w:t>
      </w:r>
      <w:r w:rsidRPr="00A47B32">
        <w:rPr>
          <w:rFonts w:eastAsia="Times New Roman" w:cs="Times New Roman"/>
          <w:b/>
          <w:szCs w:val="28"/>
          <w:lang w:eastAsia="ru-RU"/>
        </w:rPr>
        <w:t xml:space="preserve"> </w:t>
      </w:r>
      <w:r w:rsidRPr="00A47B32">
        <w:rPr>
          <w:rFonts w:eastAsia="Times New Roman" w:cs="Times New Roman"/>
          <w:szCs w:val="28"/>
          <w:lang w:eastAsia="ru-RU"/>
        </w:rPr>
        <w:t>дел;</w:t>
      </w:r>
    </w:p>
    <w:p w:rsidR="00E1439F" w:rsidRPr="00A47B32" w:rsidRDefault="00E1439F" w:rsidP="00E1439F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- оконченные судебные дела – </w:t>
      </w:r>
      <w:r w:rsidRPr="008C3176">
        <w:rPr>
          <w:rFonts w:eastAsia="Times New Roman" w:cs="Times New Roman"/>
          <w:szCs w:val="28"/>
          <w:lang w:eastAsia="ru-RU"/>
        </w:rPr>
        <w:t>133</w:t>
      </w:r>
      <w:r w:rsidRPr="00A47B32">
        <w:rPr>
          <w:rFonts w:eastAsia="Times New Roman" w:cs="Times New Roman"/>
          <w:b/>
          <w:szCs w:val="28"/>
          <w:lang w:eastAsia="ru-RU"/>
        </w:rPr>
        <w:t xml:space="preserve"> </w:t>
      </w:r>
      <w:r w:rsidRPr="00A47B32">
        <w:rPr>
          <w:rFonts w:eastAsia="Times New Roman" w:cs="Times New Roman"/>
          <w:szCs w:val="28"/>
          <w:lang w:eastAsia="ru-RU"/>
        </w:rPr>
        <w:t>дела.</w:t>
      </w:r>
    </w:p>
    <w:p w:rsidR="00E1439F" w:rsidRPr="00A47B32" w:rsidRDefault="00E1439F" w:rsidP="00E1439F">
      <w:pPr>
        <w:spacing w:after="0" w:line="240" w:lineRule="auto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За отчетный период из всех рассмотренных дел Правительство </w:t>
      </w:r>
      <w:r>
        <w:rPr>
          <w:rFonts w:eastAsia="Times New Roman" w:cs="Times New Roman"/>
          <w:szCs w:val="28"/>
          <w:lang w:eastAsia="ru-RU"/>
        </w:rPr>
        <w:t>Республики Дагестан</w:t>
      </w:r>
      <w:r w:rsidRPr="00A47B32">
        <w:rPr>
          <w:rFonts w:eastAsia="Times New Roman" w:cs="Times New Roman"/>
          <w:szCs w:val="28"/>
          <w:lang w:eastAsia="ru-RU"/>
        </w:rPr>
        <w:t xml:space="preserve"> выступило: 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- в арбитражных судах – </w:t>
      </w:r>
      <w:r w:rsidRPr="008C3176">
        <w:rPr>
          <w:rFonts w:eastAsia="Times New Roman" w:cs="Times New Roman"/>
          <w:szCs w:val="28"/>
          <w:lang w:eastAsia="ru-RU"/>
        </w:rPr>
        <w:t>36</w:t>
      </w:r>
      <w:r w:rsidRPr="00A47B32">
        <w:rPr>
          <w:rFonts w:eastAsia="Times New Roman" w:cs="Times New Roman"/>
          <w:szCs w:val="28"/>
          <w:lang w:eastAsia="ru-RU"/>
        </w:rPr>
        <w:t xml:space="preserve"> дел;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>- в судах общей юрисдикции –</w:t>
      </w:r>
      <w:r w:rsidRPr="008C3176">
        <w:rPr>
          <w:rFonts w:eastAsia="Times New Roman" w:cs="Times New Roman"/>
          <w:szCs w:val="28"/>
          <w:lang w:eastAsia="ru-RU"/>
        </w:rPr>
        <w:t>227</w:t>
      </w:r>
      <w:r w:rsidRPr="00A47B32">
        <w:rPr>
          <w:rFonts w:eastAsia="Times New Roman" w:cs="Times New Roman"/>
          <w:b/>
          <w:szCs w:val="28"/>
          <w:lang w:eastAsia="ru-RU"/>
        </w:rPr>
        <w:t xml:space="preserve"> </w:t>
      </w:r>
      <w:r w:rsidRPr="00A47B32">
        <w:rPr>
          <w:rFonts w:eastAsia="Times New Roman" w:cs="Times New Roman"/>
          <w:szCs w:val="28"/>
          <w:lang w:eastAsia="ru-RU"/>
        </w:rPr>
        <w:t>дел.</w:t>
      </w:r>
    </w:p>
    <w:p w:rsidR="00E1439F" w:rsidRPr="00A47B32" w:rsidRDefault="00E1439F" w:rsidP="00E1439F">
      <w:pPr>
        <w:spacing w:after="0" w:line="240" w:lineRule="auto"/>
        <w:ind w:left="707"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>В качестве: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- истца – </w:t>
      </w:r>
      <w:r w:rsidRPr="008C3176">
        <w:rPr>
          <w:rFonts w:eastAsia="Times New Roman" w:cs="Times New Roman"/>
          <w:szCs w:val="28"/>
          <w:lang w:eastAsia="ru-RU"/>
        </w:rPr>
        <w:t>37</w:t>
      </w:r>
      <w:r w:rsidRPr="00A47B32">
        <w:rPr>
          <w:rFonts w:eastAsia="Times New Roman" w:cs="Times New Roman"/>
          <w:szCs w:val="28"/>
          <w:lang w:eastAsia="ru-RU"/>
        </w:rPr>
        <w:t xml:space="preserve"> дел;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- ответчика – </w:t>
      </w:r>
      <w:r w:rsidRPr="008C3176">
        <w:rPr>
          <w:rFonts w:eastAsia="Times New Roman" w:cs="Times New Roman"/>
          <w:szCs w:val="28"/>
          <w:lang w:eastAsia="ru-RU"/>
        </w:rPr>
        <w:t>126</w:t>
      </w:r>
      <w:r w:rsidRPr="00A47B32">
        <w:rPr>
          <w:rFonts w:eastAsia="Times New Roman" w:cs="Times New Roman"/>
          <w:b/>
          <w:szCs w:val="28"/>
          <w:lang w:eastAsia="ru-RU"/>
        </w:rPr>
        <w:t xml:space="preserve"> </w:t>
      </w:r>
      <w:r w:rsidRPr="00A47B32">
        <w:rPr>
          <w:rFonts w:eastAsia="Times New Roman" w:cs="Times New Roman"/>
          <w:szCs w:val="28"/>
          <w:lang w:eastAsia="ru-RU"/>
        </w:rPr>
        <w:t>дел;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- третьего лица – </w:t>
      </w:r>
      <w:r w:rsidRPr="008C3176">
        <w:rPr>
          <w:rFonts w:eastAsia="Times New Roman" w:cs="Times New Roman"/>
          <w:szCs w:val="28"/>
          <w:lang w:eastAsia="ru-RU"/>
        </w:rPr>
        <w:t>68</w:t>
      </w:r>
      <w:r w:rsidRPr="00A47B32">
        <w:rPr>
          <w:rFonts w:eastAsia="Times New Roman" w:cs="Times New Roman"/>
          <w:szCs w:val="28"/>
          <w:lang w:eastAsia="ru-RU"/>
        </w:rPr>
        <w:t xml:space="preserve"> дел;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- заинтересованного лица – </w:t>
      </w:r>
      <w:r w:rsidRPr="008C3176">
        <w:rPr>
          <w:rFonts w:eastAsia="Times New Roman" w:cs="Times New Roman"/>
          <w:szCs w:val="28"/>
          <w:lang w:eastAsia="ru-RU"/>
        </w:rPr>
        <w:t>16</w:t>
      </w:r>
      <w:r w:rsidRPr="00A47B32">
        <w:rPr>
          <w:rFonts w:eastAsia="Times New Roman" w:cs="Times New Roman"/>
          <w:b/>
          <w:szCs w:val="28"/>
          <w:lang w:eastAsia="ru-RU"/>
        </w:rPr>
        <w:t xml:space="preserve"> </w:t>
      </w:r>
      <w:r w:rsidRPr="00A47B32">
        <w:rPr>
          <w:rFonts w:eastAsia="Times New Roman" w:cs="Times New Roman"/>
          <w:szCs w:val="28"/>
          <w:lang w:eastAsia="ru-RU"/>
        </w:rPr>
        <w:t>дел;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Принято решение: 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- в пользу Правительства </w:t>
      </w:r>
      <w:r>
        <w:rPr>
          <w:rFonts w:eastAsia="Times New Roman" w:cs="Times New Roman"/>
          <w:szCs w:val="28"/>
          <w:lang w:eastAsia="ru-RU"/>
        </w:rPr>
        <w:t>Республики Дагестан</w:t>
      </w:r>
      <w:r w:rsidRPr="00A47B32">
        <w:rPr>
          <w:rFonts w:eastAsia="Times New Roman" w:cs="Times New Roman"/>
          <w:szCs w:val="28"/>
          <w:lang w:eastAsia="ru-RU"/>
        </w:rPr>
        <w:t xml:space="preserve"> –</w:t>
      </w:r>
      <w:r w:rsidRPr="00A47B32">
        <w:rPr>
          <w:rFonts w:eastAsia="Times New Roman" w:cs="Times New Roman"/>
          <w:b/>
          <w:szCs w:val="28"/>
          <w:lang w:eastAsia="ru-RU"/>
        </w:rPr>
        <w:t xml:space="preserve"> </w:t>
      </w:r>
      <w:r w:rsidRPr="008C3176">
        <w:rPr>
          <w:rFonts w:eastAsia="Times New Roman" w:cs="Times New Roman"/>
          <w:szCs w:val="28"/>
          <w:lang w:eastAsia="ru-RU"/>
        </w:rPr>
        <w:t>64</w:t>
      </w:r>
      <w:r w:rsidRPr="00A47B32">
        <w:rPr>
          <w:rFonts w:eastAsia="Times New Roman" w:cs="Times New Roman"/>
          <w:szCs w:val="28"/>
          <w:lang w:eastAsia="ru-RU"/>
        </w:rPr>
        <w:t xml:space="preserve"> дел.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- не в пользу Правительства </w:t>
      </w:r>
      <w:r>
        <w:rPr>
          <w:rFonts w:eastAsia="Times New Roman" w:cs="Times New Roman"/>
          <w:szCs w:val="28"/>
          <w:lang w:eastAsia="ru-RU"/>
        </w:rPr>
        <w:t>Республики Дагестан</w:t>
      </w:r>
      <w:r w:rsidRPr="00A47B32">
        <w:rPr>
          <w:rFonts w:eastAsia="Times New Roman" w:cs="Times New Roman"/>
          <w:szCs w:val="28"/>
          <w:lang w:eastAsia="ru-RU"/>
        </w:rPr>
        <w:t xml:space="preserve"> –</w:t>
      </w:r>
      <w:r w:rsidRPr="00A47B32">
        <w:rPr>
          <w:rFonts w:eastAsia="Times New Roman" w:cs="Times New Roman"/>
          <w:b/>
          <w:szCs w:val="28"/>
          <w:lang w:eastAsia="ru-RU"/>
        </w:rPr>
        <w:t xml:space="preserve"> </w:t>
      </w:r>
      <w:r w:rsidRPr="008C3176">
        <w:rPr>
          <w:rFonts w:eastAsia="Times New Roman" w:cs="Times New Roman"/>
          <w:szCs w:val="28"/>
          <w:lang w:eastAsia="ru-RU"/>
        </w:rPr>
        <w:t>17</w:t>
      </w:r>
      <w:r>
        <w:rPr>
          <w:rFonts w:eastAsia="Times New Roman" w:cs="Times New Roman"/>
          <w:szCs w:val="28"/>
          <w:lang w:eastAsia="ru-RU"/>
        </w:rPr>
        <w:t xml:space="preserve"> дел, в том числе:</w:t>
      </w:r>
    </w:p>
    <w:p w:rsidR="00E1439F" w:rsidRPr="00A47B32" w:rsidRDefault="00E1439F" w:rsidP="00E1439F">
      <w:pPr>
        <w:numPr>
          <w:ilvl w:val="0"/>
          <w:numId w:val="1"/>
        </w:numPr>
        <w:spacing w:after="0" w:line="240" w:lineRule="auto"/>
        <w:ind w:left="1134" w:hanging="425"/>
        <w:contextualSpacing/>
        <w:jc w:val="both"/>
        <w:rPr>
          <w:rFonts w:eastAsia="Calibri" w:cs="Times New Roman"/>
          <w:i/>
          <w:szCs w:val="28"/>
        </w:rPr>
      </w:pPr>
      <w:r w:rsidRPr="00A47B32">
        <w:rPr>
          <w:rFonts w:eastAsia="Calibri" w:cs="Times New Roman"/>
          <w:i/>
          <w:szCs w:val="28"/>
        </w:rPr>
        <w:t>об оспаривании нормативных правовых актов Правительства Республики Дагестан - 15 дел;</w:t>
      </w:r>
    </w:p>
    <w:p w:rsidR="00E1439F" w:rsidRPr="00A47B32" w:rsidRDefault="00E1439F" w:rsidP="00E1439F">
      <w:pPr>
        <w:numPr>
          <w:ilvl w:val="0"/>
          <w:numId w:val="1"/>
        </w:numPr>
        <w:spacing w:after="0" w:line="240" w:lineRule="auto"/>
        <w:ind w:left="1134" w:hanging="425"/>
        <w:contextualSpacing/>
        <w:jc w:val="both"/>
        <w:rPr>
          <w:rFonts w:eastAsia="Calibri" w:cs="Times New Roman"/>
          <w:szCs w:val="28"/>
        </w:rPr>
      </w:pPr>
      <w:r w:rsidRPr="00A47B32">
        <w:rPr>
          <w:rFonts w:eastAsia="Calibri" w:cs="Times New Roman"/>
          <w:i/>
          <w:szCs w:val="28"/>
        </w:rPr>
        <w:lastRenderedPageBreak/>
        <w:t>о взыскании денежных средств по договорным обязательствам – 1 дело</w:t>
      </w:r>
      <w:r w:rsidRPr="00A47B32">
        <w:rPr>
          <w:rFonts w:eastAsia="Calibri" w:cs="Times New Roman"/>
          <w:szCs w:val="28"/>
        </w:rPr>
        <w:t>;</w:t>
      </w:r>
    </w:p>
    <w:p w:rsidR="00E1439F" w:rsidRPr="00A47B32" w:rsidRDefault="00E1439F" w:rsidP="00E1439F">
      <w:pPr>
        <w:numPr>
          <w:ilvl w:val="0"/>
          <w:numId w:val="1"/>
        </w:numPr>
        <w:spacing w:after="0" w:line="240" w:lineRule="auto"/>
        <w:ind w:left="1134" w:hanging="425"/>
        <w:contextualSpacing/>
        <w:jc w:val="both"/>
        <w:rPr>
          <w:rFonts w:eastAsia="Calibri" w:cs="Times New Roman"/>
          <w:i/>
          <w:szCs w:val="28"/>
        </w:rPr>
      </w:pPr>
      <w:r w:rsidRPr="00A47B32">
        <w:rPr>
          <w:rFonts w:eastAsia="Calibri" w:cs="Times New Roman"/>
          <w:i/>
          <w:szCs w:val="28"/>
        </w:rPr>
        <w:t xml:space="preserve">по обжалованию действия (бездействия) Правительства Республики Дагестан 1 дело. </w:t>
      </w:r>
    </w:p>
    <w:p w:rsidR="00E1439F" w:rsidRPr="00A47B32" w:rsidRDefault="00E1439F" w:rsidP="00E1439F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- остальные дела находятся в производстве или по ним приняты </w:t>
      </w:r>
      <w:proofErr w:type="gramStart"/>
      <w:r w:rsidRPr="00A47B32">
        <w:rPr>
          <w:rFonts w:eastAsia="Times New Roman" w:cs="Times New Roman"/>
          <w:szCs w:val="28"/>
          <w:lang w:eastAsia="ru-RU"/>
        </w:rPr>
        <w:t>решения</w:t>
      </w:r>
      <w:proofErr w:type="gramEnd"/>
      <w:r w:rsidRPr="00A47B32">
        <w:rPr>
          <w:rFonts w:eastAsia="Times New Roman" w:cs="Times New Roman"/>
          <w:szCs w:val="28"/>
          <w:lang w:eastAsia="ru-RU"/>
        </w:rPr>
        <w:t xml:space="preserve">  не затрагивающие интересы Правительства Республики Дагестан.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За отчетный период из всех рассмотренных дел Министерство юстиции </w:t>
      </w:r>
      <w:r>
        <w:rPr>
          <w:rFonts w:eastAsia="Times New Roman" w:cs="Times New Roman"/>
          <w:szCs w:val="28"/>
          <w:lang w:eastAsia="ru-RU"/>
        </w:rPr>
        <w:t>Республики Дагестан</w:t>
      </w:r>
      <w:r w:rsidRPr="00A47B32">
        <w:rPr>
          <w:rFonts w:eastAsia="Times New Roman" w:cs="Times New Roman"/>
          <w:szCs w:val="28"/>
          <w:lang w:eastAsia="ru-RU"/>
        </w:rPr>
        <w:t xml:space="preserve"> выступило: 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- в арбитражных судах – </w:t>
      </w:r>
      <w:r w:rsidRPr="008C3176">
        <w:rPr>
          <w:rFonts w:eastAsia="Times New Roman" w:cs="Times New Roman"/>
          <w:szCs w:val="28"/>
          <w:lang w:eastAsia="ru-RU"/>
        </w:rPr>
        <w:t>9</w:t>
      </w:r>
      <w:r w:rsidRPr="00A47B32">
        <w:rPr>
          <w:rFonts w:eastAsia="Times New Roman" w:cs="Times New Roman"/>
          <w:szCs w:val="28"/>
          <w:lang w:eastAsia="ru-RU"/>
        </w:rPr>
        <w:t xml:space="preserve"> дел;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- в судах общей юрисдикции – </w:t>
      </w:r>
      <w:r w:rsidRPr="008C3176">
        <w:rPr>
          <w:rFonts w:eastAsia="Times New Roman" w:cs="Times New Roman"/>
          <w:szCs w:val="28"/>
          <w:lang w:eastAsia="ru-RU"/>
        </w:rPr>
        <w:t>7</w:t>
      </w:r>
      <w:r w:rsidRPr="00A47B32">
        <w:rPr>
          <w:rFonts w:eastAsia="Times New Roman" w:cs="Times New Roman"/>
          <w:b/>
          <w:szCs w:val="28"/>
          <w:lang w:eastAsia="ru-RU"/>
        </w:rPr>
        <w:t xml:space="preserve"> </w:t>
      </w:r>
      <w:r w:rsidRPr="00A47B32">
        <w:rPr>
          <w:rFonts w:eastAsia="Times New Roman" w:cs="Times New Roman"/>
          <w:szCs w:val="28"/>
          <w:lang w:eastAsia="ru-RU"/>
        </w:rPr>
        <w:t>дел.</w:t>
      </w:r>
    </w:p>
    <w:p w:rsidR="00E1439F" w:rsidRPr="00A47B32" w:rsidRDefault="00E1439F" w:rsidP="00E1439F">
      <w:pPr>
        <w:spacing w:after="0" w:line="240" w:lineRule="auto"/>
        <w:ind w:left="707"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>В качестве: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- истца – </w:t>
      </w:r>
      <w:r w:rsidRPr="008C3176">
        <w:rPr>
          <w:rFonts w:eastAsia="Times New Roman" w:cs="Times New Roman"/>
          <w:szCs w:val="28"/>
          <w:lang w:eastAsia="ru-RU"/>
        </w:rPr>
        <w:t>2</w:t>
      </w:r>
      <w:r w:rsidRPr="00A47B32">
        <w:rPr>
          <w:rFonts w:eastAsia="Times New Roman" w:cs="Times New Roman"/>
          <w:b/>
          <w:szCs w:val="28"/>
          <w:lang w:eastAsia="ru-RU"/>
        </w:rPr>
        <w:t xml:space="preserve"> </w:t>
      </w:r>
      <w:r w:rsidRPr="00A47B32">
        <w:rPr>
          <w:rFonts w:eastAsia="Times New Roman" w:cs="Times New Roman"/>
          <w:szCs w:val="28"/>
          <w:lang w:eastAsia="ru-RU"/>
        </w:rPr>
        <w:t>дела;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- ответчика – </w:t>
      </w:r>
      <w:r w:rsidRPr="008C3176">
        <w:rPr>
          <w:rFonts w:eastAsia="Times New Roman" w:cs="Times New Roman"/>
          <w:szCs w:val="28"/>
          <w:lang w:eastAsia="ru-RU"/>
        </w:rPr>
        <w:t>11</w:t>
      </w:r>
      <w:r w:rsidRPr="00A47B32">
        <w:rPr>
          <w:rFonts w:eastAsia="Times New Roman" w:cs="Times New Roman"/>
          <w:b/>
          <w:szCs w:val="28"/>
          <w:lang w:eastAsia="ru-RU"/>
        </w:rPr>
        <w:t xml:space="preserve"> </w:t>
      </w:r>
      <w:r w:rsidRPr="00A47B32">
        <w:rPr>
          <w:rFonts w:eastAsia="Times New Roman" w:cs="Times New Roman"/>
          <w:szCs w:val="28"/>
          <w:lang w:eastAsia="ru-RU"/>
        </w:rPr>
        <w:t>дел;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- третьего лица – </w:t>
      </w:r>
      <w:r w:rsidRPr="00623261">
        <w:rPr>
          <w:rFonts w:eastAsia="Times New Roman" w:cs="Times New Roman"/>
          <w:szCs w:val="28"/>
          <w:lang w:eastAsia="ru-RU"/>
        </w:rPr>
        <w:t>2</w:t>
      </w:r>
      <w:r w:rsidRPr="00A47B32">
        <w:rPr>
          <w:rFonts w:eastAsia="Times New Roman" w:cs="Times New Roman"/>
          <w:szCs w:val="28"/>
          <w:lang w:eastAsia="ru-RU"/>
        </w:rPr>
        <w:t xml:space="preserve"> дела;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- заинтересованного лица – </w:t>
      </w:r>
      <w:r w:rsidRPr="00623261">
        <w:rPr>
          <w:rFonts w:eastAsia="Times New Roman" w:cs="Times New Roman"/>
          <w:szCs w:val="28"/>
          <w:lang w:eastAsia="ru-RU"/>
        </w:rPr>
        <w:t>1</w:t>
      </w:r>
      <w:r w:rsidRPr="00A47B32">
        <w:rPr>
          <w:rFonts w:eastAsia="Times New Roman" w:cs="Times New Roman"/>
          <w:b/>
          <w:szCs w:val="28"/>
          <w:lang w:eastAsia="ru-RU"/>
        </w:rPr>
        <w:t xml:space="preserve"> </w:t>
      </w:r>
      <w:r w:rsidRPr="00A47B32">
        <w:rPr>
          <w:rFonts w:eastAsia="Times New Roman" w:cs="Times New Roman"/>
          <w:szCs w:val="28"/>
          <w:lang w:eastAsia="ru-RU"/>
        </w:rPr>
        <w:t>дело</w:t>
      </w:r>
      <w:r w:rsidRPr="00A47B32">
        <w:rPr>
          <w:rFonts w:eastAsia="Times New Roman" w:cs="Times New Roman"/>
          <w:b/>
          <w:szCs w:val="28"/>
          <w:lang w:eastAsia="ru-RU"/>
        </w:rPr>
        <w:t>.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Принято решение: 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- в пользу Министерства юстиции </w:t>
      </w:r>
      <w:r>
        <w:rPr>
          <w:rFonts w:eastAsia="Times New Roman" w:cs="Times New Roman"/>
          <w:szCs w:val="28"/>
          <w:lang w:eastAsia="ru-RU"/>
        </w:rPr>
        <w:t>Республики Дагестан</w:t>
      </w:r>
      <w:r w:rsidRPr="00A47B32">
        <w:rPr>
          <w:rFonts w:eastAsia="Times New Roman" w:cs="Times New Roman"/>
          <w:szCs w:val="28"/>
          <w:lang w:eastAsia="ru-RU"/>
        </w:rPr>
        <w:t xml:space="preserve"> – </w:t>
      </w:r>
      <w:r w:rsidRPr="00255437">
        <w:rPr>
          <w:rFonts w:eastAsia="Times New Roman" w:cs="Times New Roman"/>
          <w:szCs w:val="28"/>
          <w:lang w:eastAsia="ru-RU"/>
        </w:rPr>
        <w:t>4</w:t>
      </w:r>
      <w:r w:rsidRPr="00A47B32">
        <w:rPr>
          <w:rFonts w:eastAsia="Times New Roman" w:cs="Times New Roman"/>
          <w:szCs w:val="28"/>
          <w:lang w:eastAsia="ru-RU"/>
        </w:rPr>
        <w:t xml:space="preserve"> дела;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- не в пользу Министерства юстиции </w:t>
      </w:r>
      <w:r>
        <w:rPr>
          <w:rFonts w:eastAsia="Times New Roman" w:cs="Times New Roman"/>
          <w:szCs w:val="28"/>
          <w:lang w:eastAsia="ru-RU"/>
        </w:rPr>
        <w:t>Республики Дагестан</w:t>
      </w:r>
      <w:r w:rsidRPr="00A47B32">
        <w:rPr>
          <w:rFonts w:eastAsia="Times New Roman" w:cs="Times New Roman"/>
          <w:szCs w:val="28"/>
          <w:lang w:eastAsia="ru-RU"/>
        </w:rPr>
        <w:t xml:space="preserve"> – </w:t>
      </w:r>
      <w:r w:rsidRPr="00255437">
        <w:rPr>
          <w:rFonts w:eastAsia="Times New Roman" w:cs="Times New Roman"/>
          <w:szCs w:val="28"/>
          <w:lang w:eastAsia="ru-RU"/>
        </w:rPr>
        <w:t>2</w:t>
      </w:r>
      <w:r w:rsidRPr="00A47B32">
        <w:rPr>
          <w:rFonts w:eastAsia="Times New Roman" w:cs="Times New Roman"/>
          <w:b/>
          <w:szCs w:val="28"/>
          <w:lang w:eastAsia="ru-RU"/>
        </w:rPr>
        <w:t xml:space="preserve"> </w:t>
      </w:r>
      <w:r w:rsidRPr="00A47B32">
        <w:rPr>
          <w:rFonts w:eastAsia="Times New Roman" w:cs="Times New Roman"/>
          <w:szCs w:val="28"/>
          <w:lang w:eastAsia="ru-RU"/>
        </w:rPr>
        <w:t>дел;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- в производстве – </w:t>
      </w:r>
      <w:r w:rsidRPr="00255437">
        <w:rPr>
          <w:rFonts w:eastAsia="Times New Roman" w:cs="Times New Roman"/>
          <w:szCs w:val="28"/>
          <w:lang w:eastAsia="ru-RU"/>
        </w:rPr>
        <w:t>10</w:t>
      </w:r>
      <w:r w:rsidRPr="00A47B32">
        <w:rPr>
          <w:rFonts w:eastAsia="Times New Roman" w:cs="Times New Roman"/>
          <w:b/>
          <w:szCs w:val="28"/>
          <w:lang w:eastAsia="ru-RU"/>
        </w:rPr>
        <w:t xml:space="preserve"> </w:t>
      </w:r>
      <w:r w:rsidRPr="00A47B32">
        <w:rPr>
          <w:rFonts w:eastAsia="Times New Roman" w:cs="Times New Roman"/>
          <w:szCs w:val="28"/>
          <w:lang w:eastAsia="ru-RU"/>
        </w:rPr>
        <w:t>дел.</w:t>
      </w:r>
    </w:p>
    <w:p w:rsidR="00E1439F" w:rsidRPr="002874A9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874A9">
        <w:rPr>
          <w:rFonts w:eastAsia="Times New Roman" w:cs="Times New Roman"/>
          <w:szCs w:val="28"/>
          <w:lang w:eastAsia="ru-RU"/>
        </w:rPr>
        <w:t>Всего предъявлено исков к Правительству РД на сумму – 53 115 360 рублей;</w:t>
      </w:r>
    </w:p>
    <w:p w:rsidR="00E1439F" w:rsidRPr="002874A9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874A9">
        <w:rPr>
          <w:rFonts w:eastAsia="Times New Roman" w:cs="Times New Roman"/>
          <w:szCs w:val="28"/>
          <w:lang w:eastAsia="ru-RU"/>
        </w:rPr>
        <w:t>Отказано в пользу Правительства РД – 3 647 870 рублей;</w:t>
      </w:r>
    </w:p>
    <w:p w:rsidR="00E1439F" w:rsidRPr="002874A9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874A9">
        <w:rPr>
          <w:rFonts w:eastAsia="Times New Roman" w:cs="Times New Roman"/>
          <w:szCs w:val="28"/>
          <w:lang w:eastAsia="ru-RU"/>
        </w:rPr>
        <w:t>Взыскано с Правительства РД –  135 500 рублей;</w:t>
      </w:r>
    </w:p>
    <w:p w:rsidR="00E1439F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874A9">
        <w:rPr>
          <w:rFonts w:eastAsia="Times New Roman" w:cs="Times New Roman"/>
          <w:szCs w:val="28"/>
          <w:lang w:eastAsia="ru-RU"/>
        </w:rPr>
        <w:t>Находятся в производстве иски к Правительству РД – 49 331 990 рублей.</w:t>
      </w:r>
    </w:p>
    <w:p w:rsidR="00E1439F" w:rsidRPr="00255437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Всего Правительством </w:t>
      </w:r>
      <w:r>
        <w:rPr>
          <w:rFonts w:eastAsia="Times New Roman" w:cs="Times New Roman"/>
          <w:szCs w:val="28"/>
          <w:lang w:eastAsia="ru-RU"/>
        </w:rPr>
        <w:t>Республики Дагестан</w:t>
      </w:r>
      <w:r w:rsidRPr="00A47B32">
        <w:rPr>
          <w:rFonts w:eastAsia="Times New Roman" w:cs="Times New Roman"/>
          <w:szCs w:val="28"/>
          <w:lang w:eastAsia="ru-RU"/>
        </w:rPr>
        <w:t xml:space="preserve"> предъявлено исков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A47B32">
        <w:rPr>
          <w:rFonts w:eastAsia="Times New Roman" w:cs="Times New Roman"/>
          <w:szCs w:val="28"/>
          <w:lang w:eastAsia="ru-RU"/>
        </w:rPr>
        <w:t>на сумму –</w:t>
      </w:r>
      <w:r w:rsidRPr="00255437">
        <w:rPr>
          <w:rFonts w:eastAsia="Times New Roman" w:cs="Times New Roman"/>
          <w:szCs w:val="28"/>
          <w:lang w:eastAsia="ru-RU"/>
        </w:rPr>
        <w:t>1 448 089 503,58</w:t>
      </w:r>
      <w:r w:rsidRPr="00A47B32">
        <w:rPr>
          <w:rFonts w:eastAsia="Times New Roman" w:cs="Times New Roman"/>
          <w:szCs w:val="28"/>
          <w:lang w:eastAsia="ru-RU"/>
        </w:rPr>
        <w:t xml:space="preserve"> рублей; </w:t>
      </w:r>
      <w:r w:rsidRPr="00255437">
        <w:rPr>
          <w:rFonts w:eastAsia="Times New Roman" w:cs="Times New Roman"/>
          <w:i/>
          <w:szCs w:val="28"/>
          <w:lang w:eastAsia="ru-RU"/>
        </w:rPr>
        <w:t>(дела по взысканию материального ущерба по уголовным делам).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Взыскано в пользу Правительства </w:t>
      </w:r>
      <w:r>
        <w:rPr>
          <w:rFonts w:eastAsia="Times New Roman" w:cs="Times New Roman"/>
          <w:szCs w:val="28"/>
          <w:lang w:eastAsia="ru-RU"/>
        </w:rPr>
        <w:t xml:space="preserve">Республики Дагестан на сумму                   </w:t>
      </w:r>
      <w:r w:rsidRPr="00A47B32">
        <w:rPr>
          <w:rFonts w:eastAsia="Times New Roman" w:cs="Times New Roman"/>
          <w:szCs w:val="28"/>
          <w:lang w:eastAsia="ru-RU"/>
        </w:rPr>
        <w:t xml:space="preserve"> – </w:t>
      </w:r>
      <w:r w:rsidRPr="00255437">
        <w:rPr>
          <w:rFonts w:eastAsia="Times New Roman" w:cs="Times New Roman"/>
          <w:szCs w:val="28"/>
          <w:lang w:eastAsia="ru-RU"/>
        </w:rPr>
        <w:t>118 051 808,14</w:t>
      </w:r>
      <w:r w:rsidRPr="00A47B32">
        <w:rPr>
          <w:rFonts w:eastAsia="Times New Roman" w:cs="Times New Roman"/>
          <w:b/>
          <w:szCs w:val="28"/>
          <w:lang w:eastAsia="ru-RU"/>
        </w:rPr>
        <w:t xml:space="preserve"> </w:t>
      </w:r>
      <w:r w:rsidRPr="00A47B32">
        <w:rPr>
          <w:rFonts w:eastAsia="Times New Roman" w:cs="Times New Roman"/>
          <w:szCs w:val="28"/>
          <w:lang w:eastAsia="ru-RU"/>
        </w:rPr>
        <w:t>рублей;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Находятся в производстве по иску Правительства </w:t>
      </w:r>
      <w:r>
        <w:rPr>
          <w:rFonts w:eastAsia="Times New Roman" w:cs="Times New Roman"/>
          <w:szCs w:val="28"/>
          <w:lang w:eastAsia="ru-RU"/>
        </w:rPr>
        <w:t>Республики Дагестан</w:t>
      </w:r>
      <w:r w:rsidRPr="00A47B3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на сумму </w:t>
      </w:r>
      <w:r w:rsidRPr="00A47B32">
        <w:rPr>
          <w:rFonts w:eastAsia="Times New Roman" w:cs="Times New Roman"/>
          <w:szCs w:val="28"/>
          <w:lang w:eastAsia="ru-RU"/>
        </w:rPr>
        <w:t xml:space="preserve">– </w:t>
      </w:r>
      <w:r w:rsidRPr="00255437">
        <w:rPr>
          <w:rFonts w:eastAsia="Times New Roman" w:cs="Times New Roman"/>
          <w:szCs w:val="28"/>
          <w:lang w:eastAsia="ru-RU"/>
        </w:rPr>
        <w:t>1 330 037 695,44</w:t>
      </w:r>
      <w:r w:rsidRPr="00A47B32">
        <w:rPr>
          <w:rFonts w:eastAsia="Times New Roman" w:cs="Times New Roman"/>
          <w:b/>
          <w:szCs w:val="28"/>
          <w:lang w:eastAsia="ru-RU"/>
        </w:rPr>
        <w:t xml:space="preserve"> </w:t>
      </w:r>
      <w:r w:rsidRPr="00A47B32">
        <w:rPr>
          <w:rFonts w:eastAsia="Times New Roman" w:cs="Times New Roman"/>
          <w:szCs w:val="28"/>
          <w:lang w:eastAsia="ru-RU"/>
        </w:rPr>
        <w:t>рублей;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Всего предъявлено исков к органам исполнительной власти </w:t>
      </w:r>
      <w:r>
        <w:rPr>
          <w:rFonts w:eastAsia="Times New Roman" w:cs="Times New Roman"/>
          <w:szCs w:val="28"/>
          <w:lang w:eastAsia="ru-RU"/>
        </w:rPr>
        <w:t>Республики Дагестан</w:t>
      </w:r>
      <w:r w:rsidRPr="00A47B32">
        <w:rPr>
          <w:rFonts w:eastAsia="Times New Roman" w:cs="Times New Roman"/>
          <w:szCs w:val="28"/>
          <w:lang w:eastAsia="ru-RU"/>
        </w:rPr>
        <w:t xml:space="preserve"> на сумму – </w:t>
      </w:r>
      <w:r w:rsidRPr="00255437">
        <w:rPr>
          <w:rFonts w:eastAsia="Times New Roman" w:cs="Times New Roman"/>
          <w:szCs w:val="28"/>
          <w:lang w:eastAsia="ru-RU"/>
        </w:rPr>
        <w:t>2 226 343 578</w:t>
      </w:r>
      <w:r w:rsidRPr="00A47B32">
        <w:rPr>
          <w:rFonts w:eastAsia="Times New Roman" w:cs="Times New Roman"/>
          <w:b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рублей, из них отказано                     в пользу </w:t>
      </w:r>
      <w:r w:rsidRPr="00A47B32">
        <w:rPr>
          <w:rFonts w:eastAsia="Times New Roman" w:cs="Times New Roman"/>
          <w:szCs w:val="28"/>
          <w:lang w:eastAsia="ru-RU"/>
        </w:rPr>
        <w:t xml:space="preserve">органов исполнительной власти </w:t>
      </w:r>
      <w:r>
        <w:rPr>
          <w:rFonts w:eastAsia="Times New Roman" w:cs="Times New Roman"/>
          <w:szCs w:val="28"/>
          <w:lang w:eastAsia="ru-RU"/>
        </w:rPr>
        <w:t xml:space="preserve">Республики Дагестан на сумму                   </w:t>
      </w:r>
      <w:r w:rsidRPr="00A47B32">
        <w:rPr>
          <w:rFonts w:eastAsia="Times New Roman" w:cs="Times New Roman"/>
          <w:szCs w:val="28"/>
          <w:lang w:eastAsia="ru-RU"/>
        </w:rPr>
        <w:t xml:space="preserve"> – </w:t>
      </w:r>
      <w:r w:rsidRPr="00255437">
        <w:rPr>
          <w:rFonts w:eastAsia="Times New Roman" w:cs="Times New Roman"/>
          <w:szCs w:val="28"/>
          <w:lang w:eastAsia="ru-RU"/>
        </w:rPr>
        <w:t>108 506 756</w:t>
      </w:r>
      <w:r w:rsidRPr="00A47B32">
        <w:rPr>
          <w:rFonts w:eastAsia="Times New Roman" w:cs="Times New Roman"/>
          <w:b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рублей, взыскано </w:t>
      </w:r>
      <w:r w:rsidRPr="00A47B32">
        <w:rPr>
          <w:rFonts w:eastAsia="Times New Roman" w:cs="Times New Roman"/>
          <w:szCs w:val="28"/>
          <w:lang w:eastAsia="ru-RU"/>
        </w:rPr>
        <w:t xml:space="preserve">с органов исполнительной власти </w:t>
      </w:r>
      <w:r>
        <w:rPr>
          <w:rFonts w:eastAsia="Times New Roman" w:cs="Times New Roman"/>
          <w:szCs w:val="28"/>
          <w:lang w:eastAsia="ru-RU"/>
        </w:rPr>
        <w:t xml:space="preserve">Республики Дагестан  на сумму </w:t>
      </w:r>
      <w:r w:rsidRPr="00A47B32">
        <w:rPr>
          <w:rFonts w:eastAsia="Times New Roman" w:cs="Times New Roman"/>
          <w:szCs w:val="28"/>
          <w:lang w:eastAsia="ru-RU"/>
        </w:rPr>
        <w:t xml:space="preserve">– </w:t>
      </w:r>
      <w:r w:rsidRPr="00255437">
        <w:rPr>
          <w:rFonts w:eastAsia="Times New Roman" w:cs="Times New Roman"/>
          <w:szCs w:val="28"/>
          <w:lang w:eastAsia="ru-RU"/>
        </w:rPr>
        <w:t>3 001 991</w:t>
      </w:r>
      <w:r w:rsidRPr="00A47B32">
        <w:rPr>
          <w:rFonts w:eastAsia="Times New Roman" w:cs="Times New Roman"/>
          <w:szCs w:val="28"/>
          <w:lang w:eastAsia="ru-RU"/>
        </w:rPr>
        <w:t xml:space="preserve"> рублей;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>Находятся в производстве по иску к органам исполнительной власти</w:t>
      </w:r>
      <w:r>
        <w:rPr>
          <w:rFonts w:eastAsia="Times New Roman" w:cs="Times New Roman"/>
          <w:szCs w:val="28"/>
          <w:lang w:eastAsia="ru-RU"/>
        </w:rPr>
        <w:t xml:space="preserve">     на сумму</w:t>
      </w:r>
      <w:r w:rsidRPr="00A47B32">
        <w:rPr>
          <w:rFonts w:eastAsia="Times New Roman" w:cs="Times New Roman"/>
          <w:szCs w:val="28"/>
          <w:lang w:eastAsia="ru-RU"/>
        </w:rPr>
        <w:t xml:space="preserve"> –   </w:t>
      </w:r>
      <w:r w:rsidRPr="00255437">
        <w:rPr>
          <w:rFonts w:eastAsia="Times New Roman" w:cs="Times New Roman"/>
          <w:szCs w:val="28"/>
          <w:lang w:eastAsia="ru-RU"/>
        </w:rPr>
        <w:t>646 090 466</w:t>
      </w:r>
      <w:r w:rsidRPr="00A47B32">
        <w:rPr>
          <w:rFonts w:eastAsia="Times New Roman" w:cs="Times New Roman"/>
          <w:szCs w:val="28"/>
          <w:lang w:eastAsia="ru-RU"/>
        </w:rPr>
        <w:t xml:space="preserve"> рублей. 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Всего предъявлено исков к Министерству юстиции РД на сумму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A47B32">
        <w:rPr>
          <w:rFonts w:eastAsia="Times New Roman" w:cs="Times New Roman"/>
          <w:szCs w:val="28"/>
          <w:lang w:eastAsia="ru-RU"/>
        </w:rPr>
        <w:t>–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55437">
        <w:rPr>
          <w:rFonts w:eastAsia="Times New Roman" w:cs="Times New Roman"/>
          <w:szCs w:val="28"/>
          <w:lang w:eastAsia="ru-RU"/>
        </w:rPr>
        <w:t>5 301 933</w:t>
      </w:r>
      <w:r w:rsidRPr="00A47B32">
        <w:rPr>
          <w:rFonts w:eastAsia="Times New Roman" w:cs="Times New Roman"/>
          <w:b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рублей, из них отказано </w:t>
      </w:r>
      <w:r w:rsidRPr="00A47B32">
        <w:rPr>
          <w:rFonts w:eastAsia="Times New Roman" w:cs="Times New Roman"/>
          <w:szCs w:val="28"/>
          <w:lang w:eastAsia="ru-RU"/>
        </w:rPr>
        <w:t xml:space="preserve">в пользу Министерства юстиции </w:t>
      </w:r>
      <w:r>
        <w:rPr>
          <w:rFonts w:eastAsia="Times New Roman" w:cs="Times New Roman"/>
          <w:szCs w:val="28"/>
          <w:lang w:eastAsia="ru-RU"/>
        </w:rPr>
        <w:t>Республики Дагестан на сумму</w:t>
      </w:r>
      <w:r w:rsidRPr="00A47B32">
        <w:rPr>
          <w:rFonts w:eastAsia="Times New Roman" w:cs="Times New Roman"/>
          <w:szCs w:val="28"/>
          <w:lang w:eastAsia="ru-RU"/>
        </w:rPr>
        <w:t xml:space="preserve"> –  </w:t>
      </w:r>
      <w:r w:rsidRPr="00255437">
        <w:rPr>
          <w:rFonts w:eastAsia="Times New Roman" w:cs="Times New Roman"/>
          <w:szCs w:val="28"/>
          <w:lang w:eastAsia="ru-RU"/>
        </w:rPr>
        <w:t>4 365 116</w:t>
      </w:r>
      <w:r w:rsidRPr="00A47B32">
        <w:rPr>
          <w:rFonts w:eastAsia="Times New Roman" w:cs="Times New Roman"/>
          <w:b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рублей, в</w:t>
      </w:r>
      <w:r w:rsidRPr="00A47B32">
        <w:rPr>
          <w:rFonts w:eastAsia="Times New Roman" w:cs="Times New Roman"/>
          <w:szCs w:val="28"/>
          <w:lang w:eastAsia="ru-RU"/>
        </w:rPr>
        <w:t xml:space="preserve">зыскано с Министерства юстиции РД – </w:t>
      </w:r>
      <w:r w:rsidRPr="00255437">
        <w:rPr>
          <w:rFonts w:eastAsia="Times New Roman" w:cs="Times New Roman"/>
          <w:szCs w:val="28"/>
          <w:lang w:eastAsia="ru-RU"/>
        </w:rPr>
        <w:t>73 575</w:t>
      </w:r>
      <w:r w:rsidRPr="00A47B32">
        <w:rPr>
          <w:rFonts w:eastAsia="Times New Roman" w:cs="Times New Roman"/>
          <w:b/>
          <w:szCs w:val="28"/>
          <w:lang w:eastAsia="ru-RU"/>
        </w:rPr>
        <w:t xml:space="preserve"> </w:t>
      </w:r>
      <w:r w:rsidRPr="00A47B32">
        <w:rPr>
          <w:rFonts w:eastAsia="Times New Roman" w:cs="Times New Roman"/>
          <w:szCs w:val="28"/>
          <w:lang w:eastAsia="ru-RU"/>
        </w:rPr>
        <w:t>рублей;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lastRenderedPageBreak/>
        <w:t xml:space="preserve">Находится в производстве к Министерству юстиции Республики Дагестан </w:t>
      </w:r>
      <w:r>
        <w:rPr>
          <w:rFonts w:eastAsia="Times New Roman" w:cs="Times New Roman"/>
          <w:szCs w:val="28"/>
          <w:lang w:eastAsia="ru-RU"/>
        </w:rPr>
        <w:t xml:space="preserve"> на сумму </w:t>
      </w:r>
      <w:r w:rsidRPr="00A47B32">
        <w:rPr>
          <w:rFonts w:eastAsia="Times New Roman" w:cs="Times New Roman"/>
          <w:szCs w:val="28"/>
          <w:lang w:eastAsia="ru-RU"/>
        </w:rPr>
        <w:t xml:space="preserve">– </w:t>
      </w:r>
      <w:r w:rsidRPr="00255437">
        <w:rPr>
          <w:rFonts w:eastAsia="Times New Roman" w:cs="Times New Roman"/>
          <w:szCs w:val="28"/>
          <w:lang w:eastAsia="ru-RU"/>
        </w:rPr>
        <w:t>860 000</w:t>
      </w:r>
      <w:r w:rsidRPr="00A47B32">
        <w:rPr>
          <w:rFonts w:eastAsia="Times New Roman" w:cs="Times New Roman"/>
          <w:szCs w:val="28"/>
          <w:lang w:eastAsia="ru-RU"/>
        </w:rPr>
        <w:t xml:space="preserve"> рублей.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>Всего предъявлено исков Министерством юстиции Р</w:t>
      </w:r>
      <w:r>
        <w:rPr>
          <w:rFonts w:eastAsia="Times New Roman" w:cs="Times New Roman"/>
          <w:szCs w:val="28"/>
          <w:lang w:eastAsia="ru-RU"/>
        </w:rPr>
        <w:t>еспублики Дагестан</w:t>
      </w:r>
      <w:r w:rsidRPr="00A47B32">
        <w:rPr>
          <w:rFonts w:eastAsia="Times New Roman" w:cs="Times New Roman"/>
          <w:szCs w:val="28"/>
          <w:lang w:eastAsia="ru-RU"/>
        </w:rPr>
        <w:t xml:space="preserve"> на сумму – </w:t>
      </w:r>
      <w:r w:rsidRPr="00255437">
        <w:rPr>
          <w:rFonts w:eastAsia="Times New Roman" w:cs="Times New Roman"/>
          <w:szCs w:val="28"/>
          <w:lang w:eastAsia="ru-RU"/>
        </w:rPr>
        <w:t>83 000</w:t>
      </w:r>
      <w:r w:rsidRPr="00A47B32">
        <w:rPr>
          <w:rFonts w:eastAsia="Times New Roman" w:cs="Times New Roman"/>
          <w:b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рублей, из них в</w:t>
      </w:r>
      <w:r w:rsidRPr="00A47B32">
        <w:rPr>
          <w:rFonts w:eastAsia="Times New Roman" w:cs="Times New Roman"/>
          <w:szCs w:val="28"/>
          <w:lang w:eastAsia="ru-RU"/>
        </w:rPr>
        <w:t xml:space="preserve">зыскано в пользу Министерства юстиции РД – </w:t>
      </w:r>
      <w:r w:rsidRPr="00255437">
        <w:rPr>
          <w:rFonts w:eastAsia="Times New Roman" w:cs="Times New Roman"/>
          <w:szCs w:val="28"/>
          <w:lang w:eastAsia="ru-RU"/>
        </w:rPr>
        <w:t>83 000</w:t>
      </w:r>
      <w:r>
        <w:rPr>
          <w:rFonts w:eastAsia="Times New Roman" w:cs="Times New Roman"/>
          <w:szCs w:val="28"/>
          <w:lang w:eastAsia="ru-RU"/>
        </w:rPr>
        <w:t xml:space="preserve"> рублей, н</w:t>
      </w:r>
      <w:r w:rsidRPr="00A47B32">
        <w:rPr>
          <w:rFonts w:eastAsia="Times New Roman" w:cs="Times New Roman"/>
          <w:szCs w:val="28"/>
          <w:lang w:eastAsia="ru-RU"/>
        </w:rPr>
        <w:t xml:space="preserve">аходятся в производстве по иску Министерства юстиции РД – </w:t>
      </w:r>
      <w:r w:rsidRPr="00255437">
        <w:rPr>
          <w:rFonts w:eastAsia="Times New Roman" w:cs="Times New Roman"/>
          <w:szCs w:val="28"/>
          <w:lang w:eastAsia="ru-RU"/>
        </w:rPr>
        <w:t>0</w:t>
      </w:r>
      <w:r w:rsidRPr="00A47B32">
        <w:rPr>
          <w:rFonts w:eastAsia="Times New Roman" w:cs="Times New Roman"/>
          <w:szCs w:val="28"/>
          <w:lang w:eastAsia="ru-RU"/>
        </w:rPr>
        <w:t xml:space="preserve"> рублей. </w:t>
      </w:r>
    </w:p>
    <w:p w:rsidR="00E1439F" w:rsidRPr="00A47B32" w:rsidRDefault="00E1439F" w:rsidP="00E1439F">
      <w:pPr>
        <w:tabs>
          <w:tab w:val="left" w:pos="900"/>
        </w:tabs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A47B32">
        <w:rPr>
          <w:rFonts w:eastAsia="Times New Roman" w:cs="Times New Roman"/>
          <w:b/>
          <w:szCs w:val="28"/>
          <w:lang w:eastAsia="ru-RU"/>
        </w:rPr>
        <w:t>Все рассмотренные дела можно разбить на следующие группы: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- об оспаривании нормативных и ненормативных актов Правительства РД – </w:t>
      </w:r>
      <w:r w:rsidRPr="008A534B">
        <w:rPr>
          <w:rFonts w:eastAsia="Times New Roman" w:cs="Times New Roman"/>
          <w:szCs w:val="28"/>
          <w:lang w:eastAsia="ru-RU"/>
        </w:rPr>
        <w:t>48</w:t>
      </w:r>
      <w:r w:rsidRPr="00A47B32">
        <w:rPr>
          <w:rFonts w:eastAsia="Times New Roman" w:cs="Times New Roman"/>
          <w:b/>
          <w:szCs w:val="28"/>
          <w:lang w:eastAsia="ru-RU"/>
        </w:rPr>
        <w:t xml:space="preserve"> </w:t>
      </w:r>
      <w:r w:rsidRPr="00A47B32">
        <w:rPr>
          <w:rFonts w:eastAsia="Times New Roman" w:cs="Times New Roman"/>
          <w:szCs w:val="28"/>
          <w:lang w:eastAsia="ru-RU"/>
        </w:rPr>
        <w:t>дел;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- по земельным спорам – </w:t>
      </w:r>
      <w:r w:rsidRPr="008A534B">
        <w:rPr>
          <w:rFonts w:eastAsia="Times New Roman" w:cs="Times New Roman"/>
          <w:szCs w:val="28"/>
          <w:lang w:eastAsia="ru-RU"/>
        </w:rPr>
        <w:t>10</w:t>
      </w:r>
      <w:r w:rsidRPr="00A47B32">
        <w:rPr>
          <w:rFonts w:eastAsia="Times New Roman" w:cs="Times New Roman"/>
          <w:b/>
          <w:szCs w:val="28"/>
          <w:lang w:eastAsia="ru-RU"/>
        </w:rPr>
        <w:t xml:space="preserve"> </w:t>
      </w:r>
      <w:r w:rsidRPr="00A47B32">
        <w:rPr>
          <w:rFonts w:eastAsia="Times New Roman" w:cs="Times New Roman"/>
          <w:szCs w:val="28"/>
          <w:lang w:eastAsia="ru-RU"/>
        </w:rPr>
        <w:t>дел;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- о взыскании денежных средств по договорным обязательствам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A47B32">
        <w:rPr>
          <w:rFonts w:eastAsia="Times New Roman" w:cs="Times New Roman"/>
          <w:szCs w:val="28"/>
          <w:lang w:eastAsia="ru-RU"/>
        </w:rPr>
        <w:t xml:space="preserve">– </w:t>
      </w:r>
      <w:r w:rsidRPr="008A534B">
        <w:rPr>
          <w:rFonts w:eastAsia="Times New Roman" w:cs="Times New Roman"/>
          <w:szCs w:val="28"/>
          <w:lang w:eastAsia="ru-RU"/>
        </w:rPr>
        <w:t>11</w:t>
      </w:r>
      <w:r w:rsidRPr="00A47B32">
        <w:rPr>
          <w:rFonts w:eastAsia="Times New Roman" w:cs="Times New Roman"/>
          <w:szCs w:val="28"/>
          <w:lang w:eastAsia="ru-RU"/>
        </w:rPr>
        <w:t xml:space="preserve"> дел;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A47B32">
        <w:rPr>
          <w:rFonts w:eastAsia="Times New Roman" w:cs="Times New Roman"/>
          <w:szCs w:val="28"/>
          <w:lang w:eastAsia="ru-RU"/>
        </w:rPr>
        <w:t>-</w:t>
      </w:r>
      <w:r w:rsidRPr="00A47B32">
        <w:rPr>
          <w:rFonts w:eastAsia="Times New Roman" w:cs="Times New Roman"/>
          <w:szCs w:val="28"/>
          <w:lang w:eastAsia="ru-RU" w:bidi="ru-RU"/>
        </w:rPr>
        <w:t xml:space="preserve"> об оспаривании кадастровой стоимости объектов недвижимости </w:t>
      </w:r>
      <w:r>
        <w:rPr>
          <w:rFonts w:eastAsia="Times New Roman" w:cs="Times New Roman"/>
          <w:szCs w:val="28"/>
          <w:lang w:eastAsia="ru-RU" w:bidi="ru-RU"/>
        </w:rPr>
        <w:t xml:space="preserve">                 </w:t>
      </w:r>
      <w:r w:rsidRPr="00A47B32">
        <w:rPr>
          <w:rFonts w:eastAsia="Times New Roman" w:cs="Times New Roman"/>
          <w:szCs w:val="28"/>
          <w:lang w:eastAsia="ru-RU" w:bidi="ru-RU"/>
        </w:rPr>
        <w:t xml:space="preserve">– </w:t>
      </w:r>
      <w:r w:rsidRPr="008A534B">
        <w:rPr>
          <w:rFonts w:eastAsia="Times New Roman" w:cs="Times New Roman"/>
          <w:szCs w:val="28"/>
          <w:lang w:eastAsia="ru-RU" w:bidi="ru-RU"/>
        </w:rPr>
        <w:t>15</w:t>
      </w:r>
      <w:r w:rsidRPr="00A47B32">
        <w:rPr>
          <w:rFonts w:eastAsia="Times New Roman" w:cs="Times New Roman"/>
          <w:szCs w:val="28"/>
          <w:lang w:eastAsia="ru-RU" w:bidi="ru-RU"/>
        </w:rPr>
        <w:t xml:space="preserve"> дел;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- по трудовым правоотношениям – </w:t>
      </w:r>
      <w:r w:rsidRPr="008A534B">
        <w:rPr>
          <w:rFonts w:eastAsia="Times New Roman" w:cs="Times New Roman"/>
          <w:szCs w:val="28"/>
          <w:lang w:eastAsia="ru-RU"/>
        </w:rPr>
        <w:t>10</w:t>
      </w:r>
      <w:r w:rsidRPr="00A47B32">
        <w:rPr>
          <w:rFonts w:eastAsia="Times New Roman" w:cs="Times New Roman"/>
          <w:b/>
          <w:szCs w:val="28"/>
          <w:lang w:eastAsia="ru-RU"/>
        </w:rPr>
        <w:t xml:space="preserve"> </w:t>
      </w:r>
      <w:r w:rsidRPr="00A47B32">
        <w:rPr>
          <w:rFonts w:eastAsia="Times New Roman" w:cs="Times New Roman"/>
          <w:szCs w:val="28"/>
          <w:lang w:eastAsia="ru-RU"/>
        </w:rPr>
        <w:t>дел;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- по обжалованию действий (бездействий) органов государственной власти – </w:t>
      </w:r>
      <w:r w:rsidRPr="008A534B">
        <w:rPr>
          <w:rFonts w:eastAsia="Times New Roman" w:cs="Times New Roman"/>
          <w:szCs w:val="28"/>
          <w:lang w:eastAsia="ru-RU"/>
        </w:rPr>
        <w:t>26</w:t>
      </w:r>
      <w:r w:rsidRPr="00A47B32">
        <w:rPr>
          <w:rFonts w:eastAsia="Times New Roman" w:cs="Times New Roman"/>
          <w:szCs w:val="28"/>
          <w:lang w:eastAsia="ru-RU"/>
        </w:rPr>
        <w:t xml:space="preserve"> дел;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- о взыскании денежных средств по уголовным делам – </w:t>
      </w:r>
      <w:r w:rsidRPr="008A534B">
        <w:rPr>
          <w:rFonts w:eastAsia="Times New Roman" w:cs="Times New Roman"/>
          <w:szCs w:val="28"/>
          <w:lang w:eastAsia="ru-RU"/>
        </w:rPr>
        <w:t>35</w:t>
      </w:r>
      <w:r w:rsidRPr="00A47B32">
        <w:rPr>
          <w:rFonts w:eastAsia="Times New Roman" w:cs="Times New Roman"/>
          <w:b/>
          <w:szCs w:val="28"/>
          <w:lang w:eastAsia="ru-RU"/>
        </w:rPr>
        <w:t xml:space="preserve"> </w:t>
      </w:r>
      <w:r w:rsidRPr="00A47B32">
        <w:rPr>
          <w:rFonts w:eastAsia="Times New Roman" w:cs="Times New Roman"/>
          <w:szCs w:val="28"/>
          <w:lang w:eastAsia="ru-RU"/>
        </w:rPr>
        <w:t>дел;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A47B32">
        <w:rPr>
          <w:rFonts w:eastAsia="Times New Roman" w:cs="Times New Roman"/>
          <w:szCs w:val="28"/>
          <w:lang w:eastAsia="ru-RU" w:bidi="ru-RU"/>
        </w:rPr>
        <w:t xml:space="preserve">- дела имущественного характера – </w:t>
      </w:r>
      <w:r w:rsidRPr="008A534B">
        <w:rPr>
          <w:rFonts w:eastAsia="Times New Roman" w:cs="Times New Roman"/>
          <w:szCs w:val="28"/>
          <w:lang w:eastAsia="ru-RU" w:bidi="ru-RU"/>
        </w:rPr>
        <w:t>2</w:t>
      </w:r>
      <w:r w:rsidRPr="00A47B32">
        <w:rPr>
          <w:rFonts w:eastAsia="Times New Roman" w:cs="Times New Roman"/>
          <w:b/>
          <w:szCs w:val="28"/>
          <w:lang w:eastAsia="ru-RU" w:bidi="ru-RU"/>
        </w:rPr>
        <w:t xml:space="preserve"> </w:t>
      </w:r>
      <w:r w:rsidRPr="00A47B32">
        <w:rPr>
          <w:rFonts w:eastAsia="Times New Roman" w:cs="Times New Roman"/>
          <w:szCs w:val="28"/>
          <w:lang w:eastAsia="ru-RU" w:bidi="ru-RU"/>
        </w:rPr>
        <w:t>дела;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 w:bidi="ru-RU"/>
        </w:rPr>
        <w:t xml:space="preserve">- по найму жилого помещения </w:t>
      </w:r>
      <w:r w:rsidRPr="00A47B32">
        <w:rPr>
          <w:rFonts w:eastAsia="Times New Roman" w:cs="Times New Roman"/>
          <w:szCs w:val="28"/>
          <w:lang w:eastAsia="ru-RU"/>
        </w:rPr>
        <w:t xml:space="preserve">– </w:t>
      </w:r>
      <w:r w:rsidRPr="008A534B">
        <w:rPr>
          <w:rFonts w:eastAsia="Times New Roman" w:cs="Times New Roman"/>
          <w:szCs w:val="28"/>
          <w:lang w:eastAsia="ru-RU"/>
        </w:rPr>
        <w:t>26</w:t>
      </w:r>
      <w:r w:rsidRPr="00A47B32">
        <w:rPr>
          <w:rFonts w:eastAsia="Times New Roman" w:cs="Times New Roman"/>
          <w:b/>
          <w:szCs w:val="28"/>
          <w:lang w:eastAsia="ru-RU"/>
        </w:rPr>
        <w:t xml:space="preserve"> </w:t>
      </w:r>
      <w:r w:rsidRPr="00A47B32">
        <w:rPr>
          <w:rFonts w:eastAsia="Times New Roman" w:cs="Times New Roman"/>
          <w:szCs w:val="28"/>
          <w:lang w:eastAsia="ru-RU"/>
        </w:rPr>
        <w:t>дел;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- о признании участником боевых действий – </w:t>
      </w:r>
      <w:r w:rsidRPr="008A534B">
        <w:rPr>
          <w:rFonts w:eastAsia="Times New Roman" w:cs="Times New Roman"/>
          <w:szCs w:val="28"/>
          <w:lang w:eastAsia="ru-RU"/>
        </w:rPr>
        <w:t>36</w:t>
      </w:r>
      <w:r w:rsidRPr="00A47B32">
        <w:rPr>
          <w:rFonts w:eastAsia="Times New Roman" w:cs="Times New Roman"/>
          <w:szCs w:val="28"/>
          <w:lang w:eastAsia="ru-RU"/>
        </w:rPr>
        <w:t xml:space="preserve"> дел;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- по договорным обязательствам – </w:t>
      </w:r>
      <w:r w:rsidRPr="008A534B">
        <w:rPr>
          <w:rFonts w:eastAsia="Times New Roman" w:cs="Times New Roman"/>
          <w:szCs w:val="28"/>
          <w:lang w:eastAsia="ru-RU"/>
        </w:rPr>
        <w:t>5</w:t>
      </w:r>
      <w:r w:rsidRPr="00A47B32">
        <w:rPr>
          <w:rFonts w:eastAsia="Times New Roman" w:cs="Times New Roman"/>
          <w:szCs w:val="28"/>
          <w:lang w:eastAsia="ru-RU"/>
        </w:rPr>
        <w:t xml:space="preserve"> дел;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7B32">
        <w:rPr>
          <w:rFonts w:eastAsia="Times New Roman" w:cs="Times New Roman"/>
          <w:szCs w:val="28"/>
          <w:lang w:eastAsia="ru-RU"/>
        </w:rPr>
        <w:t xml:space="preserve">- о предоставлении жилья во внеочередном порядке – </w:t>
      </w:r>
      <w:r w:rsidRPr="008A534B">
        <w:rPr>
          <w:rFonts w:eastAsia="Times New Roman" w:cs="Times New Roman"/>
          <w:szCs w:val="28"/>
          <w:lang w:eastAsia="ru-RU"/>
        </w:rPr>
        <w:t>9</w:t>
      </w:r>
      <w:r w:rsidRPr="00A47B32">
        <w:rPr>
          <w:rFonts w:eastAsia="Times New Roman" w:cs="Times New Roman"/>
          <w:szCs w:val="28"/>
          <w:lang w:eastAsia="ru-RU"/>
        </w:rPr>
        <w:t xml:space="preserve"> дел;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A47B32">
        <w:rPr>
          <w:rFonts w:eastAsia="Times New Roman" w:cs="Times New Roman"/>
          <w:szCs w:val="28"/>
          <w:lang w:eastAsia="ru-RU" w:bidi="ru-RU"/>
        </w:rPr>
        <w:t xml:space="preserve">- по вопросам переселения – </w:t>
      </w:r>
      <w:r w:rsidRPr="008A534B">
        <w:rPr>
          <w:rFonts w:eastAsia="Times New Roman" w:cs="Times New Roman"/>
          <w:szCs w:val="28"/>
          <w:lang w:eastAsia="ru-RU" w:bidi="ru-RU"/>
        </w:rPr>
        <w:t>3</w:t>
      </w:r>
      <w:r w:rsidRPr="00A47B32">
        <w:rPr>
          <w:rFonts w:eastAsia="Times New Roman" w:cs="Times New Roman"/>
          <w:szCs w:val="28"/>
          <w:lang w:eastAsia="ru-RU" w:bidi="ru-RU"/>
        </w:rPr>
        <w:t xml:space="preserve"> дела;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A47B32">
        <w:rPr>
          <w:rFonts w:eastAsia="Times New Roman" w:cs="Times New Roman"/>
          <w:szCs w:val="28"/>
          <w:lang w:eastAsia="ru-RU" w:bidi="ru-RU"/>
        </w:rPr>
        <w:t xml:space="preserve">- о взыскании денежных средств за утраченное жилье в результате ЧС </w:t>
      </w:r>
      <w:r>
        <w:rPr>
          <w:rFonts w:eastAsia="Times New Roman" w:cs="Times New Roman"/>
          <w:szCs w:val="28"/>
          <w:lang w:eastAsia="ru-RU" w:bidi="ru-RU"/>
        </w:rPr>
        <w:t xml:space="preserve">          </w:t>
      </w:r>
      <w:r w:rsidRPr="00A47B32">
        <w:rPr>
          <w:rFonts w:eastAsia="Times New Roman" w:cs="Times New Roman"/>
          <w:szCs w:val="28"/>
          <w:lang w:eastAsia="ru-RU" w:bidi="ru-RU"/>
        </w:rPr>
        <w:t>–</w:t>
      </w:r>
      <w:r w:rsidRPr="008A534B">
        <w:rPr>
          <w:rFonts w:eastAsia="Times New Roman" w:cs="Times New Roman"/>
          <w:szCs w:val="28"/>
          <w:lang w:eastAsia="ru-RU" w:bidi="ru-RU"/>
        </w:rPr>
        <w:t>2</w:t>
      </w:r>
      <w:r w:rsidRPr="00A47B32">
        <w:rPr>
          <w:rFonts w:eastAsia="Times New Roman" w:cs="Times New Roman"/>
          <w:szCs w:val="28"/>
          <w:lang w:eastAsia="ru-RU" w:bidi="ru-RU"/>
        </w:rPr>
        <w:t xml:space="preserve"> дела; </w:t>
      </w:r>
    </w:p>
    <w:p w:rsidR="00E1439F" w:rsidRPr="00A47B32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A47B32">
        <w:rPr>
          <w:rFonts w:eastAsia="Times New Roman" w:cs="Times New Roman"/>
          <w:szCs w:val="28"/>
          <w:lang w:eastAsia="ru-RU" w:bidi="ru-RU"/>
        </w:rPr>
        <w:t xml:space="preserve">- иные – </w:t>
      </w:r>
      <w:r w:rsidRPr="008A534B">
        <w:rPr>
          <w:rFonts w:eastAsia="Times New Roman" w:cs="Times New Roman"/>
          <w:szCs w:val="28"/>
          <w:lang w:eastAsia="ru-RU" w:bidi="ru-RU"/>
        </w:rPr>
        <w:t>25</w:t>
      </w:r>
      <w:r w:rsidRPr="00A47B32">
        <w:rPr>
          <w:rFonts w:eastAsia="Times New Roman" w:cs="Times New Roman"/>
          <w:b/>
          <w:szCs w:val="28"/>
          <w:lang w:eastAsia="ru-RU" w:bidi="ru-RU"/>
        </w:rPr>
        <w:t xml:space="preserve"> </w:t>
      </w:r>
      <w:r w:rsidRPr="00A47B32">
        <w:rPr>
          <w:rFonts w:eastAsia="Times New Roman" w:cs="Times New Roman"/>
          <w:szCs w:val="28"/>
          <w:lang w:eastAsia="ru-RU" w:bidi="ru-RU"/>
        </w:rPr>
        <w:t xml:space="preserve">дел. </w:t>
      </w:r>
    </w:p>
    <w:p w:rsidR="00E1439F" w:rsidRPr="00A47B32" w:rsidRDefault="00E1439F" w:rsidP="00E1439F">
      <w:pPr>
        <w:spacing w:after="0" w:line="240" w:lineRule="auto"/>
        <w:ind w:firstLine="709"/>
        <w:contextualSpacing/>
        <w:jc w:val="both"/>
        <w:rPr>
          <w:rFonts w:cs="Times New Roman"/>
          <w:b/>
          <w:bCs/>
          <w:i/>
          <w:szCs w:val="28"/>
        </w:rPr>
      </w:pPr>
      <w:r w:rsidRPr="00A47B32">
        <w:rPr>
          <w:rFonts w:cs="Times New Roman"/>
          <w:b/>
          <w:bCs/>
          <w:i/>
          <w:szCs w:val="28"/>
        </w:rPr>
        <w:t xml:space="preserve">3. Организация </w:t>
      </w:r>
      <w:proofErr w:type="gramStart"/>
      <w:r w:rsidRPr="00A47B32">
        <w:rPr>
          <w:rFonts w:cs="Times New Roman"/>
          <w:b/>
          <w:bCs/>
          <w:i/>
          <w:szCs w:val="28"/>
        </w:rPr>
        <w:t>работы органов записи актов гражданского состояния</w:t>
      </w:r>
      <w:proofErr w:type="gramEnd"/>
      <w:r w:rsidRPr="00A47B32">
        <w:rPr>
          <w:rFonts w:cs="Times New Roman"/>
          <w:b/>
          <w:bCs/>
          <w:i/>
          <w:szCs w:val="28"/>
        </w:rPr>
        <w:t>.</w:t>
      </w:r>
    </w:p>
    <w:p w:rsidR="00E1439F" w:rsidRPr="00930611" w:rsidRDefault="00E1439F" w:rsidP="00E1439F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 w:rsidRPr="00930611">
        <w:rPr>
          <w:rFonts w:cs="Times New Roman"/>
          <w:szCs w:val="28"/>
        </w:rPr>
        <w:t>Министерство юстиции Республики Дагестан исполняет полномочия по государственной регистрации актов гражданского состояния с 2020 года.</w:t>
      </w:r>
    </w:p>
    <w:p w:rsidR="00E1439F" w:rsidRPr="00930611" w:rsidRDefault="00E1439F" w:rsidP="00E1439F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 w:rsidRPr="00930611">
        <w:rPr>
          <w:rFonts w:cs="Times New Roman"/>
          <w:szCs w:val="28"/>
        </w:rPr>
        <w:t>За 2023 год Министерством юстиции Республики Дагестан зарегистрировано 101 147 записей актов гражданского состояния, количество юридически значимых действий составляет 183 975.</w:t>
      </w:r>
    </w:p>
    <w:p w:rsidR="00E1439F" w:rsidRPr="00930611" w:rsidRDefault="00E1439F" w:rsidP="00E1439F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 w:rsidRPr="00930611">
        <w:rPr>
          <w:rFonts w:cs="Times New Roman"/>
          <w:szCs w:val="28"/>
        </w:rPr>
        <w:t>Проведено73  мероприятия, направленных на пропаганду семейных ценностей и воспитанию молодежи.</w:t>
      </w:r>
    </w:p>
    <w:p w:rsidR="00E1439F" w:rsidRPr="00930611" w:rsidRDefault="00E1439F" w:rsidP="00E1439F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 w:rsidRPr="00930611">
        <w:rPr>
          <w:rFonts w:cs="Times New Roman"/>
          <w:szCs w:val="28"/>
        </w:rPr>
        <w:t xml:space="preserve">В 2023 году  Управлением ЗАГС Министерства юстиции Республики Дагестан реализована возможность регистрации рождения и смерти, </w:t>
      </w:r>
      <w:r>
        <w:rPr>
          <w:rFonts w:cs="Times New Roman"/>
          <w:szCs w:val="28"/>
        </w:rPr>
        <w:t xml:space="preserve">                     </w:t>
      </w:r>
      <w:r w:rsidRPr="00930611">
        <w:rPr>
          <w:rFonts w:cs="Times New Roman"/>
          <w:szCs w:val="28"/>
        </w:rPr>
        <w:t xml:space="preserve">без необходимости посещения органов ЗАГС с использованием </w:t>
      </w:r>
      <w:proofErr w:type="spellStart"/>
      <w:r w:rsidRPr="00930611">
        <w:rPr>
          <w:rFonts w:cs="Times New Roman"/>
          <w:szCs w:val="28"/>
        </w:rPr>
        <w:t>суперсервисов</w:t>
      </w:r>
      <w:proofErr w:type="spellEnd"/>
      <w:r w:rsidRPr="00930611">
        <w:rPr>
          <w:rFonts w:cs="Times New Roman"/>
          <w:szCs w:val="28"/>
        </w:rPr>
        <w:t xml:space="preserve"> «Рождение ребенка» (зарегистрировано 735 рождений)                            и «</w:t>
      </w:r>
      <w:proofErr w:type="gramStart"/>
      <w:r w:rsidRPr="00930611">
        <w:rPr>
          <w:rFonts w:cs="Times New Roman"/>
          <w:szCs w:val="28"/>
        </w:rPr>
        <w:t>Утрата</w:t>
      </w:r>
      <w:proofErr w:type="gramEnd"/>
      <w:r w:rsidRPr="00930611">
        <w:rPr>
          <w:rFonts w:cs="Times New Roman"/>
          <w:szCs w:val="28"/>
        </w:rPr>
        <w:t xml:space="preserve"> близкого человека» (зарегистрировано 30 смертей).</w:t>
      </w:r>
    </w:p>
    <w:p w:rsidR="00E1439F" w:rsidRPr="00B9444E" w:rsidRDefault="00E1439F" w:rsidP="00E1439F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cs="Times New Roman"/>
          <w:b/>
          <w:bCs/>
          <w:i/>
          <w:szCs w:val="28"/>
        </w:rPr>
      </w:pPr>
      <w:r w:rsidRPr="00B9444E">
        <w:rPr>
          <w:rFonts w:cs="Times New Roman"/>
          <w:b/>
          <w:bCs/>
          <w:i/>
          <w:szCs w:val="28"/>
        </w:rPr>
        <w:t xml:space="preserve">4. Выработка и реализация государственной политики </w:t>
      </w:r>
      <w:r>
        <w:rPr>
          <w:rFonts w:cs="Times New Roman"/>
          <w:b/>
          <w:bCs/>
          <w:i/>
          <w:szCs w:val="28"/>
        </w:rPr>
        <w:t xml:space="preserve">                               </w:t>
      </w:r>
      <w:r w:rsidRPr="00B9444E">
        <w:rPr>
          <w:rFonts w:cs="Times New Roman"/>
          <w:b/>
          <w:bCs/>
          <w:i/>
          <w:szCs w:val="28"/>
        </w:rPr>
        <w:t>по нормативно-правовому обеспечению в сфере архивного дела.</w:t>
      </w:r>
    </w:p>
    <w:p w:rsidR="00E1439F" w:rsidRPr="00B975BE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proofErr w:type="gramStart"/>
      <w:r w:rsidRPr="00B975BE">
        <w:rPr>
          <w:rFonts w:eastAsia="Times New Roman" w:cs="Times New Roman"/>
          <w:szCs w:val="28"/>
        </w:rPr>
        <w:lastRenderedPageBreak/>
        <w:t xml:space="preserve">Основными задачами </w:t>
      </w:r>
      <w:r>
        <w:rPr>
          <w:rFonts w:eastAsia="Times New Roman" w:cs="Times New Roman"/>
          <w:szCs w:val="28"/>
        </w:rPr>
        <w:t>Министерства юстиции Республики Дагестан</w:t>
      </w:r>
      <w:r w:rsidRPr="00B975BE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                  </w:t>
      </w:r>
      <w:r w:rsidRPr="00B975BE">
        <w:rPr>
          <w:rFonts w:eastAsia="Times New Roman" w:cs="Times New Roman"/>
          <w:szCs w:val="28"/>
        </w:rPr>
        <w:t xml:space="preserve">в сфере архивного дела на 2023 г. были определены организация </w:t>
      </w:r>
      <w:r>
        <w:rPr>
          <w:rFonts w:eastAsia="Times New Roman" w:cs="Times New Roman"/>
          <w:szCs w:val="28"/>
        </w:rPr>
        <w:t xml:space="preserve">                                </w:t>
      </w:r>
      <w:r w:rsidRPr="00B975BE">
        <w:rPr>
          <w:rFonts w:eastAsia="Times New Roman" w:cs="Times New Roman"/>
          <w:szCs w:val="28"/>
        </w:rPr>
        <w:t>и координация работы по обеспечение сохранности документов Архивного фонда РД, содержащиеся как</w:t>
      </w:r>
      <w:r>
        <w:rPr>
          <w:rFonts w:eastAsia="Times New Roman" w:cs="Times New Roman"/>
          <w:szCs w:val="28"/>
        </w:rPr>
        <w:t xml:space="preserve"> </w:t>
      </w:r>
      <w:r w:rsidRPr="00B975BE">
        <w:rPr>
          <w:rFonts w:eastAsia="Times New Roman" w:cs="Times New Roman"/>
          <w:szCs w:val="28"/>
        </w:rPr>
        <w:t>в государственном и 52 муниципальных архивах, так и в 2215 источниках их комплектования, а также государственный учет, комплектование, использование архивных документов.</w:t>
      </w:r>
      <w:proofErr w:type="gramEnd"/>
    </w:p>
    <w:p w:rsidR="00E1439F" w:rsidRPr="00B975BE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B975BE">
        <w:rPr>
          <w:rFonts w:eastAsia="Times New Roman" w:cs="Times New Roman"/>
          <w:szCs w:val="28"/>
        </w:rPr>
        <w:t xml:space="preserve">На государственное и муниципальное хранение в 2023 г. в архивы республики поступило 15977 ед. хр., в т.ч. 2393 ед. хр. по личному составу. Для сравнения. </w:t>
      </w:r>
    </w:p>
    <w:p w:rsidR="00E1439F" w:rsidRDefault="00E1439F" w:rsidP="00E1439F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B975BE">
        <w:rPr>
          <w:rFonts w:eastAsia="Times New Roman" w:cs="Times New Roman"/>
          <w:szCs w:val="28"/>
        </w:rPr>
        <w:t xml:space="preserve">На 1 января 2024 года в </w:t>
      </w:r>
      <w:proofErr w:type="gramStart"/>
      <w:r w:rsidRPr="00B975BE">
        <w:rPr>
          <w:rFonts w:eastAsia="Times New Roman" w:cs="Times New Roman"/>
          <w:szCs w:val="28"/>
        </w:rPr>
        <w:t>государственном</w:t>
      </w:r>
      <w:proofErr w:type="gramEnd"/>
      <w:r w:rsidRPr="00B975BE">
        <w:rPr>
          <w:rFonts w:eastAsia="Times New Roman" w:cs="Times New Roman"/>
          <w:szCs w:val="28"/>
        </w:rPr>
        <w:t xml:space="preserve"> и муниципальных архивах республики хранятся </w:t>
      </w:r>
      <w:r w:rsidR="002B031C" w:rsidRPr="00B975BE">
        <w:rPr>
          <w:rFonts w:eastAsia="Times New Roman" w:cs="Times New Roman"/>
          <w:szCs w:val="28"/>
        </w:rPr>
        <w:fldChar w:fldCharType="begin"/>
      </w:r>
      <w:r w:rsidRPr="00B975BE">
        <w:rPr>
          <w:rFonts w:eastAsia="Times New Roman" w:cs="Times New Roman"/>
          <w:szCs w:val="28"/>
        </w:rPr>
        <w:instrText xml:space="preserve"> =SUM(ABOVE) </w:instrText>
      </w:r>
      <w:r w:rsidR="002B031C" w:rsidRPr="00B975BE">
        <w:rPr>
          <w:rFonts w:eastAsia="Times New Roman" w:cs="Times New Roman"/>
          <w:szCs w:val="28"/>
        </w:rPr>
        <w:fldChar w:fldCharType="separate"/>
      </w:r>
      <w:r w:rsidRPr="00B975BE">
        <w:rPr>
          <w:rFonts w:eastAsia="Times New Roman" w:cs="Times New Roman"/>
          <w:noProof/>
          <w:szCs w:val="28"/>
        </w:rPr>
        <w:t>1651401</w:t>
      </w:r>
      <w:r w:rsidR="002B031C" w:rsidRPr="00B975BE">
        <w:rPr>
          <w:rFonts w:eastAsia="Times New Roman" w:cs="Times New Roman"/>
          <w:szCs w:val="28"/>
        </w:rPr>
        <w:fldChar w:fldCharType="end"/>
      </w:r>
      <w:r w:rsidRPr="00B975BE">
        <w:rPr>
          <w:rFonts w:eastAsia="Times New Roman" w:cs="Times New Roman"/>
          <w:szCs w:val="28"/>
        </w:rPr>
        <w:t xml:space="preserve"> ед. хр. (916733 – ЦГА), в т.ч. 481721</w:t>
      </w:r>
      <w:r>
        <w:rPr>
          <w:rFonts w:eastAsia="Times New Roman" w:cs="Times New Roman"/>
          <w:szCs w:val="28"/>
        </w:rPr>
        <w:t xml:space="preserve"> ед.хр.                     </w:t>
      </w:r>
      <w:r w:rsidRPr="00B975BE">
        <w:rPr>
          <w:rFonts w:eastAsia="Times New Roman" w:cs="Times New Roman"/>
          <w:szCs w:val="28"/>
        </w:rPr>
        <w:t>по личному составу. В 2215 ведомственных архивах хранится 245750 ед.хр. управленческой документации (из которых 59724 ед. хр. – сверх установленного срока ведомственного хранения) и 668226</w:t>
      </w:r>
      <w:r>
        <w:rPr>
          <w:rFonts w:eastAsia="Times New Roman" w:cs="Times New Roman"/>
          <w:szCs w:val="28"/>
        </w:rPr>
        <w:t xml:space="preserve"> ед.хр. по личному составу. </w:t>
      </w:r>
    </w:p>
    <w:p w:rsidR="00E1439F" w:rsidRDefault="00E1439F" w:rsidP="00E1439F">
      <w:pPr>
        <w:spacing w:after="0" w:line="240" w:lineRule="auto"/>
        <w:ind w:firstLine="723"/>
        <w:jc w:val="both"/>
        <w:rPr>
          <w:rFonts w:eastAsia="Times New Roman" w:cs="Times New Roman"/>
          <w:szCs w:val="28"/>
        </w:rPr>
      </w:pPr>
      <w:proofErr w:type="gramStart"/>
      <w:r w:rsidRPr="00B975BE">
        <w:rPr>
          <w:rFonts w:eastAsia="Times New Roman" w:cs="Times New Roman"/>
          <w:szCs w:val="28"/>
        </w:rPr>
        <w:t>Государственным</w:t>
      </w:r>
      <w:proofErr w:type="gramEnd"/>
      <w:r w:rsidRPr="00B975BE">
        <w:rPr>
          <w:rFonts w:eastAsia="Times New Roman" w:cs="Times New Roman"/>
          <w:szCs w:val="28"/>
        </w:rPr>
        <w:t xml:space="preserve"> и муниципальными архивами исполнено 22983 запросов юридических и физических лиц, проведено 148 информационных мероприятия (выставки – 36, статьи – 82, телепередачи – 5, экскурсии – 19, лекции – 3</w:t>
      </w:r>
      <w:r>
        <w:rPr>
          <w:rFonts w:eastAsia="Times New Roman" w:cs="Times New Roman"/>
          <w:szCs w:val="28"/>
        </w:rPr>
        <w:t xml:space="preserve">, участие </w:t>
      </w:r>
      <w:r w:rsidRPr="00B975BE">
        <w:rPr>
          <w:rFonts w:eastAsia="Times New Roman" w:cs="Times New Roman"/>
          <w:szCs w:val="28"/>
        </w:rPr>
        <w:t xml:space="preserve">в подготовке 3 конференций, 1 встреча с ветеранами). </w:t>
      </w:r>
      <w:r>
        <w:rPr>
          <w:rFonts w:eastAsia="Times New Roman" w:cs="Times New Roman"/>
          <w:szCs w:val="28"/>
        </w:rPr>
        <w:t xml:space="preserve">                   </w:t>
      </w:r>
    </w:p>
    <w:p w:rsidR="00E1439F" w:rsidRPr="00392B00" w:rsidRDefault="00E1439F" w:rsidP="00E1439F">
      <w:pPr>
        <w:spacing w:after="0" w:line="240" w:lineRule="auto"/>
        <w:ind w:firstLine="708"/>
        <w:jc w:val="both"/>
        <w:rPr>
          <w:rFonts w:cs="Times New Roman"/>
          <w:b/>
          <w:bCs/>
          <w:i/>
          <w:iCs/>
          <w:szCs w:val="28"/>
        </w:rPr>
      </w:pPr>
      <w:r>
        <w:rPr>
          <w:rFonts w:cs="Times New Roman"/>
          <w:b/>
          <w:bCs/>
          <w:i/>
          <w:iCs/>
          <w:szCs w:val="28"/>
        </w:rPr>
        <w:t>5</w:t>
      </w:r>
      <w:r w:rsidRPr="00392B00">
        <w:rPr>
          <w:rFonts w:cs="Times New Roman"/>
          <w:b/>
          <w:bCs/>
          <w:i/>
          <w:iCs/>
          <w:szCs w:val="28"/>
        </w:rPr>
        <w:t xml:space="preserve">. Организационное обеспечение деятельности мировых судей </w:t>
      </w:r>
      <w:r>
        <w:rPr>
          <w:rFonts w:cs="Times New Roman"/>
          <w:b/>
          <w:bCs/>
          <w:i/>
          <w:iCs/>
          <w:szCs w:val="28"/>
        </w:rPr>
        <w:t xml:space="preserve">                     </w:t>
      </w:r>
      <w:r w:rsidRPr="00392B00">
        <w:rPr>
          <w:rFonts w:cs="Times New Roman"/>
          <w:b/>
          <w:bCs/>
          <w:i/>
          <w:iCs/>
          <w:szCs w:val="28"/>
        </w:rPr>
        <w:t>в Республике Дагестан.</w:t>
      </w:r>
    </w:p>
    <w:p w:rsidR="00E1439F" w:rsidRDefault="00E1439F" w:rsidP="00E1439F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szCs w:val="28"/>
        </w:rPr>
        <w:t>В Республике Дагестан осуществляет деятельность 131 мировой судья.                              За 2023 год ими рассмотрено 349 791 дело, из которых -</w:t>
      </w:r>
      <w:r w:rsidRPr="0075355C">
        <w:rPr>
          <w:rFonts w:cs="Times New Roman"/>
          <w:szCs w:val="28"/>
        </w:rPr>
        <w:t xml:space="preserve"> 1</w:t>
      </w:r>
      <w:r>
        <w:rPr>
          <w:rFonts w:cs="Times New Roman"/>
          <w:szCs w:val="28"/>
        </w:rPr>
        <w:t xml:space="preserve">323 </w:t>
      </w:r>
      <w:r w:rsidRPr="0075355C">
        <w:rPr>
          <w:rFonts w:cs="Times New Roman"/>
          <w:szCs w:val="28"/>
        </w:rPr>
        <w:t>уголовных дел</w:t>
      </w:r>
      <w:r>
        <w:rPr>
          <w:rFonts w:cs="Times New Roman"/>
          <w:szCs w:val="28"/>
        </w:rPr>
        <w:t>а</w:t>
      </w:r>
      <w:r w:rsidRPr="0075355C">
        <w:rPr>
          <w:rFonts w:cs="Times New Roman"/>
          <w:szCs w:val="28"/>
        </w:rPr>
        <w:t>, 13</w:t>
      </w:r>
      <w:r>
        <w:rPr>
          <w:rFonts w:cs="Times New Roman"/>
          <w:szCs w:val="28"/>
        </w:rPr>
        <w:t xml:space="preserve">9 </w:t>
      </w:r>
      <w:r w:rsidRPr="0075355C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39 </w:t>
      </w:r>
      <w:r w:rsidRPr="0075355C">
        <w:rPr>
          <w:rFonts w:cs="Times New Roman"/>
          <w:szCs w:val="28"/>
        </w:rPr>
        <w:t>дел об административн</w:t>
      </w:r>
      <w:r>
        <w:rPr>
          <w:rFonts w:cs="Times New Roman"/>
          <w:szCs w:val="28"/>
        </w:rPr>
        <w:t>ых</w:t>
      </w:r>
      <w:r w:rsidRPr="0075355C">
        <w:rPr>
          <w:rFonts w:cs="Times New Roman"/>
          <w:szCs w:val="28"/>
        </w:rPr>
        <w:t xml:space="preserve"> правонарушениях</w:t>
      </w:r>
      <w:r>
        <w:rPr>
          <w:rFonts w:cs="Times New Roman"/>
          <w:szCs w:val="28"/>
        </w:rPr>
        <w:t>, 160 075</w:t>
      </w:r>
      <w:r w:rsidRPr="0075355C">
        <w:rPr>
          <w:rFonts w:cs="Times New Roman"/>
          <w:szCs w:val="28"/>
        </w:rPr>
        <w:t xml:space="preserve"> гражданских дел и</w:t>
      </w:r>
      <w:r>
        <w:rPr>
          <w:rFonts w:cs="Times New Roman"/>
          <w:szCs w:val="28"/>
        </w:rPr>
        <w:t xml:space="preserve"> 48 854</w:t>
      </w:r>
      <w:r w:rsidRPr="0075355C">
        <w:rPr>
          <w:rFonts w:cs="Times New Roman"/>
          <w:szCs w:val="28"/>
        </w:rPr>
        <w:t xml:space="preserve"> административных дел</w:t>
      </w:r>
      <w:r>
        <w:rPr>
          <w:rFonts w:cs="Times New Roman"/>
          <w:szCs w:val="28"/>
        </w:rPr>
        <w:t>а</w:t>
      </w:r>
      <w:r w:rsidRPr="0075355C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Это судебные приказы в основном по взысканию налогов и платежей. </w:t>
      </w:r>
      <w:r>
        <w:rPr>
          <w:rFonts w:cs="Times New Roman"/>
          <w:color w:val="000000"/>
          <w:szCs w:val="28"/>
        </w:rPr>
        <w:t xml:space="preserve">В среднем один мировой судья </w:t>
      </w:r>
      <w:r>
        <w:rPr>
          <w:rFonts w:cs="Times New Roman"/>
          <w:szCs w:val="28"/>
        </w:rPr>
        <w:t>Республики Дагестан</w:t>
      </w:r>
      <w:r>
        <w:rPr>
          <w:rFonts w:cs="Times New Roman"/>
          <w:color w:val="000000"/>
          <w:szCs w:val="28"/>
        </w:rPr>
        <w:t xml:space="preserve"> рассматривал в истекшем году 254,3 дела в месяц.</w:t>
      </w:r>
    </w:p>
    <w:p w:rsidR="00E1439F" w:rsidRDefault="00E1439F" w:rsidP="00E1439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5252">
        <w:rPr>
          <w:rFonts w:ascii="Times New Roman" w:hAnsi="Times New Roman" w:cs="Times New Roman"/>
          <w:b w:val="0"/>
          <w:sz w:val="28"/>
          <w:szCs w:val="28"/>
        </w:rPr>
        <w:t xml:space="preserve">В 2023 году Министерством юстиции РД для создания надлежащих условий для деятельности мировых судей продолжена активная работа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Pr="00695252">
        <w:rPr>
          <w:rFonts w:ascii="Times New Roman" w:hAnsi="Times New Roman" w:cs="Times New Roman"/>
          <w:b w:val="0"/>
          <w:sz w:val="28"/>
          <w:szCs w:val="28"/>
        </w:rPr>
        <w:t xml:space="preserve">по всем направлениям организационного обеспечения деятельности мировых судей (правовое, кадровое, финансовое, материально-техническое, информационное и иное), с учетом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огромного </w:t>
      </w:r>
      <w:r w:rsidRPr="00695252">
        <w:rPr>
          <w:rFonts w:ascii="Times New Roman" w:hAnsi="Times New Roman" w:cs="Times New Roman"/>
          <w:b w:val="0"/>
          <w:sz w:val="28"/>
          <w:szCs w:val="28"/>
        </w:rPr>
        <w:t>количества дел, рассматриваемых мировыми судьями.</w:t>
      </w:r>
    </w:p>
    <w:p w:rsidR="00E1439F" w:rsidRPr="002A2131" w:rsidRDefault="00E1439F" w:rsidP="00E1439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 целях увеличения доходной части консолидированного бюджета Республики Дагестан в соответствии с Планом между Главой Республики Дагестан и руководителем ФНС России в течение года ежемесячно производился сбор информации о количестве поступивших, рассмотренных, отмененных  и возвращенных заявлениях по вынесению судебных приказов мировыми судьями, поступивших от подразделений УФНС по РД, которая впоследствии ежемесячно представлялась в Министерство экономики                                              и территориального развития Республики Дагестан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1439F" w:rsidRDefault="00E1439F" w:rsidP="00E1439F">
      <w:pPr>
        <w:autoSpaceDE w:val="0"/>
        <w:autoSpaceDN w:val="0"/>
        <w:adjustRightInd w:val="0"/>
        <w:spacing w:after="0" w:line="240" w:lineRule="auto"/>
        <w:ind w:right="21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 2023 год Управлением рассмотрено 67 заявлений (жалоб)                             на работников аппаратов мировых судей, поступивших от различных органов и организаций. По ним всем была запрошена соответствующая информация на судебных участках и даны ответы заявителям.</w:t>
      </w:r>
    </w:p>
    <w:p w:rsidR="00E1439F" w:rsidRDefault="00E1439F" w:rsidP="00E1439F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выполнения требований Федерального закона «Об обеспечении доступа к информации о деятельности судов в Российской Федерации» </w:t>
      </w:r>
      <w:r w:rsidRPr="001F7C05">
        <w:rPr>
          <w:rFonts w:ascii="Times New Roman" w:hAnsi="Times New Roman"/>
          <w:sz w:val="28"/>
          <w:szCs w:val="28"/>
        </w:rPr>
        <w:t xml:space="preserve">всех судебных участках созданы условия для размещения информации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1F7C05">
        <w:rPr>
          <w:rFonts w:ascii="Times New Roman" w:hAnsi="Times New Roman"/>
          <w:sz w:val="28"/>
          <w:szCs w:val="28"/>
        </w:rPr>
        <w:t>о деятельности мировых судей в сети «Интернет», в результате обеспечен доступ к информации о деятельности мировых судей</w:t>
      </w:r>
      <w:r>
        <w:rPr>
          <w:rFonts w:ascii="Times New Roman" w:hAnsi="Times New Roman"/>
          <w:sz w:val="28"/>
          <w:szCs w:val="28"/>
        </w:rPr>
        <w:t xml:space="preserve"> и периодически проводится мониторинг официальных сайтов мировых судей в сети Интернет.</w:t>
      </w:r>
      <w:proofErr w:type="gramEnd"/>
      <w:r>
        <w:rPr>
          <w:rFonts w:ascii="Times New Roman" w:hAnsi="Times New Roman"/>
          <w:sz w:val="28"/>
          <w:szCs w:val="28"/>
        </w:rPr>
        <w:t xml:space="preserve"> По результатам последнего мониторинга процент публикаций судебных актов по республике составил </w:t>
      </w:r>
      <w:r w:rsidRPr="005D6F1B">
        <w:rPr>
          <w:rFonts w:ascii="Times New Roman" w:hAnsi="Times New Roman"/>
          <w:color w:val="FF0000"/>
          <w:sz w:val="28"/>
          <w:szCs w:val="28"/>
        </w:rPr>
        <w:t>99,6%</w:t>
      </w:r>
      <w:r>
        <w:rPr>
          <w:rFonts w:ascii="Times New Roman" w:hAnsi="Times New Roman"/>
          <w:sz w:val="28"/>
          <w:szCs w:val="28"/>
        </w:rPr>
        <w:t>.</w:t>
      </w:r>
    </w:p>
    <w:p w:rsidR="00E1439F" w:rsidRDefault="00E1439F" w:rsidP="00E1439F">
      <w:pPr>
        <w:spacing w:after="0" w:line="240" w:lineRule="auto"/>
        <w:ind w:right="-1" w:firstLine="540"/>
        <w:jc w:val="both"/>
        <w:rPr>
          <w:rFonts w:cs="Times New Roman"/>
          <w:color w:val="FF0000"/>
          <w:szCs w:val="28"/>
        </w:rPr>
      </w:pPr>
      <w:proofErr w:type="gramStart"/>
      <w:r w:rsidRPr="001F7C05">
        <w:rPr>
          <w:rFonts w:cs="Times New Roman"/>
          <w:szCs w:val="28"/>
        </w:rPr>
        <w:t>Обеспечен</w:t>
      </w:r>
      <w:proofErr w:type="gramEnd"/>
      <w:r w:rsidRPr="001F7C05">
        <w:rPr>
          <w:rFonts w:cs="Times New Roman"/>
          <w:szCs w:val="28"/>
        </w:rPr>
        <w:t xml:space="preserve"> онлайн-доступ мировых судей в личные кабинеты на сайте АО «Почта России» для формирования электронных реестров почтовых отправлений и отслеживания статуса отправленной почтовой корреспонденции.  </w:t>
      </w:r>
    </w:p>
    <w:p w:rsidR="00E1439F" w:rsidRDefault="00E1439F" w:rsidP="00E1439F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Проводится постоянное взаимодействие с Советом судей РД                            по вопросам организационного обеспечения деятельности мировых судей, работники Министерства принимали активное участие в заседаниях Совета судей Республики Дагестан по вопросам своей компетенции.</w:t>
      </w:r>
    </w:p>
    <w:p w:rsidR="00E1439F" w:rsidRDefault="00E1439F" w:rsidP="00E1439F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В 2023 году все судебные участки мировых судей Республики Дагестан подключены к системе межведомственного электронного взаимодействия,                  и в настоящее время мировые судьи Республики Дагестан в соответствии                  с судебными приказами формируют исполнительные документы                                 в государственной автоматизированной системе  «Правосудие» и направляют их в Управление ФССП по Республике Дагестан в электронном виде.</w:t>
      </w:r>
      <w:proofErr w:type="gramEnd"/>
    </w:p>
    <w:p w:rsidR="00E1439F" w:rsidRPr="001F7C05" w:rsidRDefault="00E1439F" w:rsidP="00E1439F">
      <w:pPr>
        <w:pStyle w:val="ConsPlusTitle"/>
        <w:widowControl/>
        <w:ind w:right="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C05">
        <w:rPr>
          <w:rFonts w:ascii="Times New Roman" w:hAnsi="Times New Roman" w:cs="Times New Roman"/>
          <w:b w:val="0"/>
          <w:sz w:val="28"/>
          <w:szCs w:val="28"/>
        </w:rPr>
        <w:t xml:space="preserve">Проводилась необходимая работа по решению вопроса надлежащего размещения всех мировых судей Республики Дагестан.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  <w:proofErr w:type="gramStart"/>
      <w:r w:rsidRPr="001F7C05">
        <w:rPr>
          <w:rFonts w:ascii="Times New Roman" w:hAnsi="Times New Roman" w:cs="Times New Roman"/>
          <w:b w:val="0"/>
          <w:sz w:val="28"/>
          <w:szCs w:val="28"/>
        </w:rPr>
        <w:t xml:space="preserve">По состоянию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1F7C05">
        <w:rPr>
          <w:rFonts w:ascii="Times New Roman" w:hAnsi="Times New Roman" w:cs="Times New Roman"/>
          <w:b w:val="0"/>
          <w:sz w:val="28"/>
          <w:szCs w:val="28"/>
        </w:rPr>
        <w:t>на 31.12.2023</w:t>
      </w:r>
      <w:r>
        <w:rPr>
          <w:rFonts w:ascii="Times New Roman" w:hAnsi="Times New Roman" w:cs="Times New Roman"/>
          <w:b w:val="0"/>
          <w:sz w:val="28"/>
          <w:szCs w:val="28"/>
        </w:rPr>
        <w:t>г.</w:t>
      </w:r>
      <w:r w:rsidRPr="001F7C05">
        <w:rPr>
          <w:rFonts w:ascii="Times New Roman" w:hAnsi="Times New Roman" w:cs="Times New Roman"/>
          <w:b w:val="0"/>
          <w:sz w:val="28"/>
          <w:szCs w:val="28"/>
        </w:rPr>
        <w:t xml:space="preserve"> все мировые судьи (131) Республики Дагестан размещены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7C05">
        <w:rPr>
          <w:rFonts w:ascii="Times New Roman" w:hAnsi="Times New Roman" w:cs="Times New Roman"/>
          <w:b w:val="0"/>
          <w:sz w:val="28"/>
          <w:szCs w:val="28"/>
        </w:rPr>
        <w:t xml:space="preserve">в 55 зданиях, из которых 13 - в 5 бывших зданиях федеральных судов, 46 -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7C05">
        <w:rPr>
          <w:rFonts w:ascii="Times New Roman" w:hAnsi="Times New Roman" w:cs="Times New Roman"/>
          <w:b w:val="0"/>
          <w:sz w:val="28"/>
          <w:szCs w:val="28"/>
        </w:rPr>
        <w:t xml:space="preserve">в 31 здании (помещениях), переданных муниципальными органами власти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7C05">
        <w:rPr>
          <w:rFonts w:ascii="Times New Roman" w:hAnsi="Times New Roman" w:cs="Times New Roman"/>
          <w:b w:val="0"/>
          <w:sz w:val="28"/>
          <w:szCs w:val="28"/>
        </w:rPr>
        <w:t xml:space="preserve">в оперативное управление и безвозмездное пользование, 53 - в 16 арендуемых зданиях, принадлежащих различным организациям, ведомствам и частным лицам и 19 - в 3 зданиях, находящихся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</w:t>
      </w:r>
      <w:r w:rsidRPr="001F7C05">
        <w:rPr>
          <w:rFonts w:ascii="Times New Roman" w:hAnsi="Times New Roman" w:cs="Times New Roman"/>
          <w:b w:val="0"/>
          <w:sz w:val="28"/>
          <w:szCs w:val="28"/>
        </w:rPr>
        <w:t>в республиканской собственности</w:t>
      </w:r>
      <w:proofErr w:type="gramEnd"/>
      <w:r w:rsidRPr="001F7C05">
        <w:rPr>
          <w:rFonts w:ascii="Times New Roman" w:hAnsi="Times New Roman" w:cs="Times New Roman"/>
          <w:b w:val="0"/>
          <w:sz w:val="28"/>
          <w:szCs w:val="28"/>
        </w:rPr>
        <w:t xml:space="preserve">.  Площадь размещения мировых судей </w:t>
      </w:r>
      <w:r>
        <w:rPr>
          <w:rFonts w:ascii="Times New Roman" w:hAnsi="Times New Roman" w:cs="Times New Roman"/>
          <w:b w:val="0"/>
          <w:sz w:val="28"/>
          <w:szCs w:val="28"/>
        </w:rPr>
        <w:t>Республики Дагестан</w:t>
      </w:r>
      <w:r w:rsidRPr="001F7C05">
        <w:rPr>
          <w:rFonts w:ascii="Times New Roman" w:hAnsi="Times New Roman" w:cs="Times New Roman"/>
          <w:b w:val="0"/>
          <w:sz w:val="28"/>
          <w:szCs w:val="28"/>
        </w:rPr>
        <w:t xml:space="preserve"> за год увеличена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1F7C05">
        <w:rPr>
          <w:rFonts w:ascii="Times New Roman" w:hAnsi="Times New Roman" w:cs="Times New Roman"/>
          <w:b w:val="0"/>
          <w:sz w:val="28"/>
          <w:szCs w:val="28"/>
        </w:rPr>
        <w:t xml:space="preserve">на 180 кв.м. и составляет 15 335 кв.м. </w:t>
      </w:r>
    </w:p>
    <w:p w:rsidR="00E1439F" w:rsidRPr="001F7C05" w:rsidRDefault="00E1439F" w:rsidP="00E1439F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Значительно</w:t>
      </w:r>
      <w:r w:rsidRPr="001F7C0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улучшены условия работы 33</w:t>
      </w:r>
      <w:r w:rsidRPr="001F7C05">
        <w:rPr>
          <w:rFonts w:cs="Times New Roman"/>
          <w:szCs w:val="28"/>
        </w:rPr>
        <w:t xml:space="preserve"> судебных участков мировых судей размещенных в 1</w:t>
      </w:r>
      <w:r>
        <w:rPr>
          <w:rFonts w:cs="Times New Roman"/>
          <w:szCs w:val="28"/>
        </w:rPr>
        <w:t>4</w:t>
      </w:r>
      <w:r w:rsidRPr="001F7C05">
        <w:rPr>
          <w:rFonts w:cs="Times New Roman"/>
          <w:szCs w:val="28"/>
        </w:rPr>
        <w:t xml:space="preserve"> зданиях после проведения необходимых ремонтных работ</w:t>
      </w:r>
      <w:r>
        <w:rPr>
          <w:rFonts w:cs="Times New Roman"/>
          <w:szCs w:val="28"/>
        </w:rPr>
        <w:t xml:space="preserve">. </w:t>
      </w:r>
    </w:p>
    <w:p w:rsidR="00E1439F" w:rsidRPr="003E04AD" w:rsidRDefault="00E1439F" w:rsidP="00E1439F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Для </w:t>
      </w:r>
      <w:r w:rsidRPr="001F7C05">
        <w:rPr>
          <w:rFonts w:eastAsia="Times New Roman" w:cs="Times New Roman"/>
          <w:szCs w:val="28"/>
        </w:rPr>
        <w:t>обеспечени</w:t>
      </w:r>
      <w:r>
        <w:rPr>
          <w:rFonts w:eastAsia="Times New Roman" w:cs="Times New Roman"/>
          <w:szCs w:val="28"/>
        </w:rPr>
        <w:t>я</w:t>
      </w:r>
      <w:r w:rsidRPr="001F7C05">
        <w:rPr>
          <w:rFonts w:eastAsia="Times New Roman" w:cs="Times New Roman"/>
          <w:szCs w:val="28"/>
        </w:rPr>
        <w:t xml:space="preserve"> безопасности осуществления правосудия</w:t>
      </w:r>
      <w:r>
        <w:rPr>
          <w:rFonts w:eastAsia="Times New Roman" w:cs="Times New Roman"/>
          <w:szCs w:val="28"/>
        </w:rPr>
        <w:t xml:space="preserve"> в</w:t>
      </w:r>
      <w:r w:rsidRPr="001F7C05">
        <w:rPr>
          <w:rFonts w:cs="Times New Roman"/>
          <w:szCs w:val="28"/>
        </w:rPr>
        <w:t xml:space="preserve">о всех зданиях, </w:t>
      </w:r>
      <w:r>
        <w:rPr>
          <w:rFonts w:cs="Times New Roman"/>
          <w:szCs w:val="28"/>
        </w:rPr>
        <w:t xml:space="preserve">в которых </w:t>
      </w:r>
      <w:r w:rsidRPr="001F7C05">
        <w:rPr>
          <w:rFonts w:cs="Times New Roman"/>
          <w:szCs w:val="28"/>
        </w:rPr>
        <w:t xml:space="preserve">размещены мировые судьи в Республике Дагестан, судебными приставами по ОУПДС в рабочее время обеспечивается порядок </w:t>
      </w:r>
      <w:r w:rsidRPr="001F7C05">
        <w:rPr>
          <w:rFonts w:cs="Times New Roman"/>
          <w:szCs w:val="28"/>
        </w:rPr>
        <w:lastRenderedPageBreak/>
        <w:t xml:space="preserve">и безопасность при осуществлении судебной деятельности. Здания (помещения) судебных участков мировых судей в нерабочее время </w:t>
      </w:r>
      <w:r>
        <w:rPr>
          <w:rFonts w:cs="Times New Roman"/>
          <w:szCs w:val="28"/>
        </w:rPr>
        <w:t xml:space="preserve">                               </w:t>
      </w:r>
      <w:r w:rsidRPr="001F7C05">
        <w:rPr>
          <w:rFonts w:cs="Times New Roman"/>
          <w:szCs w:val="28"/>
        </w:rPr>
        <w:t>(в том числе и в выходные дни) обеспечены сторожевой охраной.</w:t>
      </w:r>
    </w:p>
    <w:p w:rsidR="00E1439F" w:rsidRDefault="00E1439F" w:rsidP="00E1439F">
      <w:pPr>
        <w:spacing w:after="0" w:line="240" w:lineRule="auto"/>
        <w:ind w:right="-1" w:firstLine="540"/>
        <w:jc w:val="both"/>
        <w:rPr>
          <w:rFonts w:cs="Times New Roman"/>
          <w:szCs w:val="28"/>
        </w:rPr>
      </w:pPr>
      <w:r w:rsidRPr="001F7C05">
        <w:rPr>
          <w:rFonts w:cs="Times New Roman"/>
          <w:szCs w:val="28"/>
        </w:rPr>
        <w:t xml:space="preserve">Улучшена работа по обеспечению безопасности судебной деятельности мировых судей техническими средствами безопасности. </w:t>
      </w:r>
      <w:r>
        <w:rPr>
          <w:rFonts w:cs="Times New Roman"/>
          <w:szCs w:val="28"/>
        </w:rPr>
        <w:t>За год у</w:t>
      </w:r>
      <w:r w:rsidRPr="001F7C05">
        <w:rPr>
          <w:rFonts w:cs="Times New Roman"/>
          <w:szCs w:val="28"/>
        </w:rPr>
        <w:t xml:space="preserve">становлены 3 системы видеонаблюдения, в 7 зданиях установлены стационарные рамочные </w:t>
      </w:r>
      <w:proofErr w:type="spellStart"/>
      <w:r w:rsidRPr="001F7C05">
        <w:rPr>
          <w:rFonts w:cs="Times New Roman"/>
          <w:szCs w:val="28"/>
        </w:rPr>
        <w:t>металлообнаружители</w:t>
      </w:r>
      <w:proofErr w:type="spellEnd"/>
      <w:r w:rsidRPr="001F7C0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и </w:t>
      </w:r>
      <w:r w:rsidRPr="001F7C05">
        <w:rPr>
          <w:rFonts w:cs="Times New Roman"/>
          <w:szCs w:val="28"/>
        </w:rPr>
        <w:t>в 12 зданиях</w:t>
      </w:r>
      <w:r>
        <w:rPr>
          <w:rFonts w:cs="Times New Roman"/>
          <w:szCs w:val="28"/>
        </w:rPr>
        <w:t xml:space="preserve"> </w:t>
      </w:r>
      <w:r w:rsidRPr="001F7C05">
        <w:rPr>
          <w:rFonts w:cs="Times New Roman"/>
          <w:szCs w:val="28"/>
        </w:rPr>
        <w:t>установлена</w:t>
      </w:r>
      <w:r>
        <w:rPr>
          <w:rFonts w:cs="Times New Roman"/>
          <w:szCs w:val="28"/>
        </w:rPr>
        <w:t xml:space="preserve"> п</w:t>
      </w:r>
      <w:r w:rsidRPr="001F7C05">
        <w:rPr>
          <w:rFonts w:cs="Times New Roman"/>
          <w:szCs w:val="28"/>
        </w:rPr>
        <w:t>ожарно-охранная сигнализация</w:t>
      </w:r>
      <w:r>
        <w:rPr>
          <w:rFonts w:cs="Times New Roman"/>
          <w:szCs w:val="28"/>
        </w:rPr>
        <w:t>.</w:t>
      </w:r>
      <w:r w:rsidRPr="001F7C05">
        <w:rPr>
          <w:rFonts w:cs="Times New Roman"/>
          <w:szCs w:val="28"/>
        </w:rPr>
        <w:t xml:space="preserve"> </w:t>
      </w:r>
    </w:p>
    <w:p w:rsidR="00E1439F" w:rsidRPr="002A2131" w:rsidRDefault="00E1439F" w:rsidP="00E1439F">
      <w:pPr>
        <w:pStyle w:val="a6"/>
        <w:numPr>
          <w:ilvl w:val="0"/>
          <w:numId w:val="2"/>
        </w:numPr>
        <w:rPr>
          <w:b/>
        </w:rPr>
      </w:pPr>
      <w:r>
        <w:rPr>
          <w:b/>
        </w:rPr>
        <w:t>Сфера</w:t>
      </w:r>
      <w:r w:rsidRPr="002A2131">
        <w:rPr>
          <w:b/>
        </w:rPr>
        <w:t xml:space="preserve"> финансов и закупок:</w:t>
      </w:r>
    </w:p>
    <w:p w:rsidR="00E1439F" w:rsidRPr="002A2131" w:rsidRDefault="00E1439F" w:rsidP="00E1439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Pr="00594DD7">
        <w:rPr>
          <w:rFonts w:ascii="Times New Roman" w:hAnsi="Times New Roman"/>
          <w:sz w:val="28"/>
          <w:szCs w:val="28"/>
        </w:rPr>
        <w:t xml:space="preserve"> 2023 год</w:t>
      </w:r>
      <w:r>
        <w:rPr>
          <w:rFonts w:ascii="Times New Roman" w:hAnsi="Times New Roman"/>
          <w:sz w:val="28"/>
          <w:szCs w:val="28"/>
        </w:rPr>
        <w:t xml:space="preserve"> Министерству юстиции Республики Дагестан</w:t>
      </w:r>
      <w:r w:rsidRPr="00594DD7">
        <w:rPr>
          <w:rFonts w:ascii="Times New Roman" w:hAnsi="Times New Roman"/>
          <w:sz w:val="28"/>
          <w:szCs w:val="28"/>
        </w:rPr>
        <w:t xml:space="preserve"> предусмотрены денежные средства в размере </w:t>
      </w:r>
      <w:r w:rsidRPr="00594DD7">
        <w:rPr>
          <w:rFonts w:ascii="Times New Roman" w:hAnsi="Times New Roman"/>
          <w:color w:val="000000" w:themeColor="text1"/>
          <w:sz w:val="28"/>
          <w:szCs w:val="28"/>
        </w:rPr>
        <w:t>1 070 950,35 тыс. руб., профинансировано – 1 070 320,46 тыс. руб., освоено – 1 069 920,43 тыс. руб.</w:t>
      </w:r>
      <w:r w:rsidRPr="00594DD7">
        <w:rPr>
          <w:rFonts w:ascii="Times New Roman" w:hAnsi="Times New Roman"/>
          <w:sz w:val="28"/>
          <w:szCs w:val="28"/>
        </w:rPr>
        <w:t xml:space="preserve"> что составляет 100% освоения средств</w:t>
      </w:r>
      <w:r>
        <w:rPr>
          <w:rFonts w:ascii="Times New Roman" w:hAnsi="Times New Roman"/>
          <w:sz w:val="28"/>
          <w:szCs w:val="28"/>
        </w:rPr>
        <w:t>.</w:t>
      </w:r>
    </w:p>
    <w:p w:rsidR="00E1439F" w:rsidRDefault="00E1439F" w:rsidP="00E1439F">
      <w:pPr>
        <w:spacing w:after="0" w:line="24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 2023 год для размещения государственных заказов были предусмотрены средства на общую сумму 199 918, 20 тыс. руб. Из которых                в 2023 году было заключено </w:t>
      </w:r>
      <w:r w:rsidRPr="00672C26">
        <w:rPr>
          <w:rFonts w:cs="Times New Roman"/>
          <w:szCs w:val="28"/>
        </w:rPr>
        <w:t xml:space="preserve">311 </w:t>
      </w:r>
      <w:r>
        <w:rPr>
          <w:rFonts w:cs="Times New Roman"/>
          <w:szCs w:val="28"/>
        </w:rPr>
        <w:t>контрактов на общую сумму 185 388, 1 тыс. руб.</w:t>
      </w:r>
    </w:p>
    <w:p w:rsidR="00E1439F" w:rsidRDefault="00E1439F" w:rsidP="00E1439F">
      <w:pPr>
        <w:spacing w:after="0" w:line="0" w:lineRule="atLeast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2024 году Министерством </w:t>
      </w:r>
      <w:r w:rsidRPr="001F048B">
        <w:rPr>
          <w:rFonts w:cs="Times New Roman"/>
          <w:szCs w:val="28"/>
        </w:rPr>
        <w:t xml:space="preserve">юстиции </w:t>
      </w:r>
      <w:r>
        <w:rPr>
          <w:rFonts w:cs="Times New Roman"/>
          <w:szCs w:val="28"/>
        </w:rPr>
        <w:t>Республики Дагестан с учетом основных направлений деятельности планируется реализация следующих целей и задач:</w:t>
      </w:r>
    </w:p>
    <w:p w:rsidR="00E1439F" w:rsidRDefault="00E1439F" w:rsidP="00E1439F">
      <w:pPr>
        <w:spacing w:after="0" w:line="0" w:lineRule="atLeast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 повышение уровня правовой культуры населения и увеличение количества случаев оказания гражданам бесплатной юридической помощи посредством проведения выездов в города и районы Республики Дагестан с целью оказания квалифицированной бесплатной юридической помощи по утвержденному графику с привлечением заинтересованных органов исполнительной власти Республики Дагестан;</w:t>
      </w:r>
    </w:p>
    <w:p w:rsidR="00E1439F" w:rsidRDefault="00E1439F" w:rsidP="00E1439F">
      <w:pPr>
        <w:spacing w:after="0" w:line="0" w:lineRule="atLeast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 совершенствование системы поддержки социально ориентированных некоммерческих организаций Республики Дагестан автономной некоммерческой организацией Республики Дагестан «Центр поддержки гражданских инициатив в Республике Дагестан»;</w:t>
      </w:r>
    </w:p>
    <w:p w:rsidR="00E1439F" w:rsidRDefault="00E1439F" w:rsidP="00E1439F">
      <w:pPr>
        <w:spacing w:after="0" w:line="0" w:lineRule="atLeast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 совершенствование регионального законодательства посредством проведения мониторинга правоприменения на предмет нереализованных норм и противоречий федеральному законодательству;</w:t>
      </w:r>
    </w:p>
    <w:p w:rsidR="00E1439F" w:rsidRDefault="00E1439F" w:rsidP="00E1439F">
      <w:pPr>
        <w:spacing w:after="0" w:line="240" w:lineRule="auto"/>
        <w:ind w:firstLine="709"/>
        <w:contextualSpacing/>
        <w:jc w:val="both"/>
        <w:rPr>
          <w:rFonts w:cs="Times New Roman"/>
          <w:spacing w:val="-2"/>
          <w:szCs w:val="28"/>
        </w:rPr>
      </w:pPr>
      <w:r>
        <w:rPr>
          <w:rFonts w:cs="Times New Roman"/>
          <w:szCs w:val="28"/>
        </w:rPr>
        <w:t xml:space="preserve">4) </w:t>
      </w:r>
      <w:r>
        <w:rPr>
          <w:rFonts w:cs="Times New Roman"/>
          <w:spacing w:val="-2"/>
          <w:szCs w:val="28"/>
        </w:rPr>
        <w:t xml:space="preserve">представление и защита интересов </w:t>
      </w:r>
      <w:r w:rsidRPr="00193A1E">
        <w:rPr>
          <w:rFonts w:cs="Times New Roman"/>
          <w:spacing w:val="-2"/>
          <w:szCs w:val="28"/>
        </w:rPr>
        <w:t>Правительства Республики Дагестан в судах и иных органах</w:t>
      </w:r>
      <w:r>
        <w:rPr>
          <w:rFonts w:cs="Times New Roman"/>
          <w:spacing w:val="-2"/>
          <w:szCs w:val="28"/>
        </w:rPr>
        <w:t xml:space="preserve">, а также анализ и обобщение практики рассмотрения судами дел, связанных с обеспечением интересов Правительства </w:t>
      </w:r>
      <w:r w:rsidRPr="00193A1E">
        <w:rPr>
          <w:rFonts w:cs="Times New Roman"/>
          <w:spacing w:val="-2"/>
          <w:szCs w:val="28"/>
        </w:rPr>
        <w:t>Республики Дагестан</w:t>
      </w:r>
      <w:r>
        <w:rPr>
          <w:rFonts w:cs="Times New Roman"/>
          <w:spacing w:val="-2"/>
          <w:szCs w:val="28"/>
        </w:rPr>
        <w:t xml:space="preserve">, информирование Правительства </w:t>
      </w:r>
      <w:r w:rsidRPr="00193A1E">
        <w:rPr>
          <w:rFonts w:cs="Times New Roman"/>
          <w:spacing w:val="-2"/>
          <w:szCs w:val="28"/>
        </w:rPr>
        <w:t>Республики Дагестан</w:t>
      </w:r>
      <w:r>
        <w:rPr>
          <w:rFonts w:cs="Times New Roman"/>
          <w:spacing w:val="-2"/>
          <w:szCs w:val="28"/>
        </w:rPr>
        <w:t xml:space="preserve"> о мерах, способствующих улучшению и совершенствованию работы Правительства </w:t>
      </w:r>
      <w:r w:rsidRPr="00193A1E">
        <w:rPr>
          <w:rFonts w:cs="Times New Roman"/>
          <w:spacing w:val="-2"/>
          <w:szCs w:val="28"/>
        </w:rPr>
        <w:t>Республики Дагестан</w:t>
      </w:r>
      <w:r>
        <w:rPr>
          <w:rFonts w:cs="Times New Roman"/>
          <w:spacing w:val="-2"/>
          <w:szCs w:val="28"/>
        </w:rPr>
        <w:t xml:space="preserve"> и органов исполнительной власти республики;</w:t>
      </w:r>
    </w:p>
    <w:p w:rsidR="00E1439F" w:rsidRDefault="00E1439F" w:rsidP="00E1439F">
      <w:pPr>
        <w:spacing w:after="0" w:line="240" w:lineRule="auto"/>
        <w:ind w:firstLine="709"/>
        <w:contextualSpacing/>
        <w:jc w:val="both"/>
        <w:rPr>
          <w:rFonts w:cs="Times New Roman"/>
          <w:spacing w:val="-2"/>
          <w:szCs w:val="28"/>
        </w:rPr>
      </w:pPr>
      <w:r>
        <w:rPr>
          <w:rFonts w:cs="Times New Roman"/>
          <w:spacing w:val="-2"/>
          <w:szCs w:val="28"/>
        </w:rPr>
        <w:t>5) обеспечение соблюдения законодательства Российской Федерации об архивном деле посредством осуществления полномочий, регламентированных положением о Министерстве юстиции Республики Дагестан;</w:t>
      </w:r>
    </w:p>
    <w:p w:rsidR="00E1439F" w:rsidRPr="00392B00" w:rsidRDefault="00E1439F" w:rsidP="00E1439F">
      <w:pPr>
        <w:spacing w:after="0" w:line="0" w:lineRule="atLeast"/>
        <w:ind w:firstLine="708"/>
        <w:jc w:val="both"/>
        <w:rPr>
          <w:rFonts w:cs="Times New Roman"/>
          <w:szCs w:val="28"/>
        </w:rPr>
      </w:pPr>
      <w:r>
        <w:rPr>
          <w:rFonts w:cs="Times New Roman"/>
          <w:spacing w:val="-2"/>
          <w:szCs w:val="28"/>
        </w:rPr>
        <w:lastRenderedPageBreak/>
        <w:t>6)</w:t>
      </w:r>
      <w:r w:rsidRPr="00672C2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достижение целевых индикаторов в области регистрации актов гражданского состояния, установленных Министерством юстиции Российской Федерации;</w:t>
      </w:r>
    </w:p>
    <w:p w:rsidR="00E1439F" w:rsidRDefault="00E1439F" w:rsidP="00E1439F">
      <w:pPr>
        <w:spacing w:after="0" w:line="0" w:lineRule="atLeast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7) 100 % освоение бюджетных ассигнований, предусмотренных Министерству юстиции Республики Дагестан на 2024 год;</w:t>
      </w:r>
    </w:p>
    <w:p w:rsidR="00E1439F" w:rsidRDefault="00E1439F" w:rsidP="00E1439F">
      <w:pPr>
        <w:spacing w:after="0" w:line="0" w:lineRule="atLeast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8) проведение постоянного мониторинга федерального законодательства  по вопросам деятельности мировых судей для подготовки своевременного внесения изменений в республиканское законодательство и в соответствующие инструкции и положения, утвержденные Министерством юстиции Республики Дагестан;</w:t>
      </w:r>
    </w:p>
    <w:p w:rsidR="00E1439F" w:rsidRDefault="00E1439F" w:rsidP="00E1439F">
      <w:pPr>
        <w:spacing w:after="0" w:line="0" w:lineRule="atLeast"/>
        <w:ind w:firstLine="708"/>
        <w:jc w:val="both"/>
      </w:pPr>
      <w:r>
        <w:rPr>
          <w:rFonts w:cs="Times New Roman"/>
          <w:szCs w:val="28"/>
        </w:rPr>
        <w:t>9) завершение обеспечения техническими средствами безопасности всех судебных участков и продолжение работы по улучшению размещения судебных участков.</w:t>
      </w:r>
    </w:p>
    <w:p w:rsidR="00E1439F" w:rsidRDefault="00E1439F" w:rsidP="00E1439F">
      <w:pPr>
        <w:spacing w:after="0" w:line="240" w:lineRule="auto"/>
        <w:ind w:firstLine="709"/>
        <w:contextualSpacing/>
        <w:jc w:val="both"/>
        <w:rPr>
          <w:rFonts w:cs="Times New Roman"/>
          <w:spacing w:val="-2"/>
          <w:szCs w:val="28"/>
        </w:rPr>
      </w:pPr>
    </w:p>
    <w:p w:rsidR="00E1439F" w:rsidRDefault="00E1439F" w:rsidP="00E1439F">
      <w:pPr>
        <w:spacing w:after="0" w:line="0" w:lineRule="atLeast"/>
        <w:ind w:firstLine="709"/>
        <w:jc w:val="both"/>
        <w:rPr>
          <w:rFonts w:cs="Times New Roman"/>
          <w:szCs w:val="28"/>
        </w:rPr>
      </w:pPr>
    </w:p>
    <w:p w:rsidR="00E1439F" w:rsidRDefault="00E1439F" w:rsidP="00E1439F">
      <w:pPr>
        <w:spacing w:after="0" w:line="0" w:lineRule="atLeast"/>
        <w:ind w:firstLine="709"/>
        <w:jc w:val="both"/>
        <w:rPr>
          <w:rFonts w:cs="Times New Roman"/>
          <w:szCs w:val="28"/>
        </w:rPr>
      </w:pPr>
    </w:p>
    <w:p w:rsidR="00E1439F" w:rsidRDefault="00E1439F" w:rsidP="00E1439F">
      <w:pPr>
        <w:spacing w:after="0" w:line="0" w:lineRule="atLeast"/>
        <w:ind w:firstLine="709"/>
        <w:jc w:val="both"/>
        <w:rPr>
          <w:rFonts w:cs="Times New Roman"/>
          <w:szCs w:val="28"/>
        </w:rPr>
      </w:pPr>
    </w:p>
    <w:p w:rsidR="00E1439F" w:rsidRDefault="00E1439F" w:rsidP="00E1439F"/>
    <w:p w:rsidR="00295CCC" w:rsidRDefault="00295CCC"/>
    <w:sectPr w:rsidR="00295CCC" w:rsidSect="0096398A">
      <w:headerReference w:type="first" r:id="rId8"/>
      <w:pgSz w:w="11906" w:h="16838"/>
      <w:pgMar w:top="1418" w:right="1134" w:bottom="1418" w:left="141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E94" w:rsidRDefault="00462E94" w:rsidP="00E1439F">
      <w:pPr>
        <w:spacing w:after="0" w:line="240" w:lineRule="auto"/>
      </w:pPr>
      <w:r>
        <w:separator/>
      </w:r>
    </w:p>
  </w:endnote>
  <w:endnote w:type="continuationSeparator" w:id="0">
    <w:p w:rsidR="00462E94" w:rsidRDefault="00462E94" w:rsidP="00E14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E94" w:rsidRDefault="00462E94" w:rsidP="00E1439F">
      <w:pPr>
        <w:spacing w:after="0" w:line="240" w:lineRule="auto"/>
      </w:pPr>
      <w:r>
        <w:separator/>
      </w:r>
    </w:p>
  </w:footnote>
  <w:footnote w:type="continuationSeparator" w:id="0">
    <w:p w:rsidR="00462E94" w:rsidRDefault="00462E94" w:rsidP="00E14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58689"/>
    </w:sdtPr>
    <w:sdtContent>
      <w:p w:rsidR="00E1439F" w:rsidRDefault="002B031C">
        <w:pPr>
          <w:pStyle w:val="a7"/>
          <w:jc w:val="center"/>
        </w:pPr>
        <w:r>
          <w:fldChar w:fldCharType="begin"/>
        </w:r>
        <w:r w:rsidR="00E1439F">
          <w:instrText>PAGE   \* MERGEFORMAT</w:instrText>
        </w:r>
        <w:r>
          <w:fldChar w:fldCharType="separate"/>
        </w:r>
        <w:r w:rsidR="00E1439F">
          <w:t>2</w:t>
        </w:r>
        <w:r>
          <w:fldChar w:fldCharType="end"/>
        </w:r>
      </w:p>
    </w:sdtContent>
  </w:sdt>
  <w:p w:rsidR="00E1439F" w:rsidRDefault="00E1439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1390D"/>
    <w:multiLevelType w:val="hybridMultilevel"/>
    <w:tmpl w:val="DC2ACF1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67C46BF"/>
    <w:multiLevelType w:val="hybridMultilevel"/>
    <w:tmpl w:val="AD1C8FD8"/>
    <w:lvl w:ilvl="0" w:tplc="C7106DA4">
      <w:start w:val="6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CCC"/>
    <w:rsid w:val="00295CCC"/>
    <w:rsid w:val="002B031C"/>
    <w:rsid w:val="003F6CF4"/>
    <w:rsid w:val="00462E94"/>
    <w:rsid w:val="007F5A24"/>
    <w:rsid w:val="0096398A"/>
    <w:rsid w:val="00C6674E"/>
    <w:rsid w:val="00CA2DB4"/>
    <w:rsid w:val="00E14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9F"/>
    <w:pPr>
      <w:spacing w:after="200" w:line="276" w:lineRule="auto"/>
    </w:pPr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439F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E1439F"/>
    <w:pPr>
      <w:spacing w:after="0" w:line="240" w:lineRule="auto"/>
    </w:pPr>
    <w:rPr>
      <w:rFonts w:ascii="Calibri" w:eastAsia="Times New Roman" w:hAnsi="Calibri" w:cs="Times New Roman"/>
      <w:kern w:val="0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E1439F"/>
    <w:rPr>
      <w:rFonts w:ascii="Calibri" w:eastAsia="Times New Roman" w:hAnsi="Calibri" w:cs="Times New Roman"/>
      <w:kern w:val="0"/>
      <w:lang w:eastAsia="ru-RU"/>
    </w:rPr>
  </w:style>
  <w:style w:type="paragraph" w:customStyle="1" w:styleId="ConsPlusTitle">
    <w:name w:val="ConsPlusTitle"/>
    <w:link w:val="ConsPlusTitle0"/>
    <w:rsid w:val="00E143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</w:rPr>
  </w:style>
  <w:style w:type="character" w:customStyle="1" w:styleId="ConsPlusTitle0">
    <w:name w:val="ConsPlusTitle Знак"/>
    <w:link w:val="ConsPlusTitle"/>
    <w:locked/>
    <w:rsid w:val="00E1439F"/>
    <w:rPr>
      <w:rFonts w:ascii="Calibri" w:eastAsia="Times New Roman" w:hAnsi="Calibri" w:cs="Calibri"/>
      <w:b/>
      <w:kern w:val="0"/>
      <w:szCs w:val="20"/>
      <w:lang w:eastAsia="ru-RU"/>
    </w:rPr>
  </w:style>
  <w:style w:type="paragraph" w:styleId="a6">
    <w:name w:val="List Paragraph"/>
    <w:basedOn w:val="a"/>
    <w:uiPriority w:val="34"/>
    <w:qFormat/>
    <w:rsid w:val="00E1439F"/>
    <w:pPr>
      <w:spacing w:after="0" w:line="240" w:lineRule="auto"/>
      <w:ind w:left="720" w:firstLine="709"/>
      <w:contextualSpacing/>
      <w:jc w:val="both"/>
    </w:pPr>
    <w:rPr>
      <w:rFonts w:eastAsia="Calibri" w:cs="Times New Roman"/>
    </w:rPr>
  </w:style>
  <w:style w:type="paragraph" w:styleId="a7">
    <w:name w:val="header"/>
    <w:basedOn w:val="a"/>
    <w:link w:val="a8"/>
    <w:uiPriority w:val="99"/>
    <w:unhideWhenUsed/>
    <w:rsid w:val="00E14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439F"/>
    <w:rPr>
      <w:rFonts w:ascii="Times New Roman" w:hAnsi="Times New Roman"/>
      <w:kern w:val="0"/>
      <w:sz w:val="28"/>
    </w:rPr>
  </w:style>
  <w:style w:type="paragraph" w:styleId="a9">
    <w:name w:val="footer"/>
    <w:basedOn w:val="a"/>
    <w:link w:val="aa"/>
    <w:uiPriority w:val="99"/>
    <w:unhideWhenUsed/>
    <w:rsid w:val="00E14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439F"/>
    <w:rPr>
      <w:rFonts w:ascii="Times New Roman" w:hAnsi="Times New Roman"/>
      <w:kern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2973</Words>
  <Characters>16951</Characters>
  <Application>Microsoft Office Word</Application>
  <DocSecurity>0</DocSecurity>
  <Lines>141</Lines>
  <Paragraphs>39</Paragraphs>
  <ScaleCrop>false</ScaleCrop>
  <Company/>
  <LinksUpToDate>false</LinksUpToDate>
  <CharactersWithSpaces>19885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3</cp:revision>
  <cp:lastPrinted>2024-02-19T07:01:00Z</cp:lastPrinted>
  <dcterms:created xsi:type="dcterms:W3CDTF">2024-03-05T13:11:00Z</dcterms:created>
  <dcterms:modified xsi:type="dcterms:W3CDTF">2024-03-05T13:11:00Z</dcterms:modified>
</cp:coreProperties>
</file>