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BEE" w:rsidRDefault="00FC5BEE">
      <w:pPr>
        <w:pStyle w:val="ConsPlusNormal"/>
        <w:jc w:val="both"/>
        <w:outlineLvl w:val="0"/>
      </w:pPr>
    </w:p>
    <w:p w:rsidR="00FC5BEE" w:rsidRDefault="00FC5BEE">
      <w:pPr>
        <w:pStyle w:val="ConsPlusNormal"/>
        <w:jc w:val="both"/>
      </w:pPr>
    </w:p>
    <w:p w:rsidR="00FC5BEE" w:rsidRDefault="00FC5BEE">
      <w:pPr>
        <w:pStyle w:val="ConsPlusNormal"/>
        <w:jc w:val="right"/>
        <w:outlineLvl w:val="0"/>
      </w:pPr>
      <w:r>
        <w:t xml:space="preserve">Приложение </w:t>
      </w:r>
      <w:proofErr w:type="spellStart"/>
      <w:r>
        <w:t>N</w:t>
      </w:r>
      <w:proofErr w:type="spellEnd"/>
      <w:r>
        <w:t xml:space="preserve"> 3</w:t>
      </w:r>
    </w:p>
    <w:p w:rsidR="00FC5BEE" w:rsidRDefault="00FC5BEE">
      <w:pPr>
        <w:pStyle w:val="ConsPlusNormal"/>
        <w:jc w:val="right"/>
      </w:pPr>
      <w:r>
        <w:t>к приказу Министерства юстиции</w:t>
      </w:r>
    </w:p>
    <w:p w:rsidR="00FC5BEE" w:rsidRDefault="00FC5BEE">
      <w:pPr>
        <w:pStyle w:val="ConsPlusNormal"/>
        <w:jc w:val="right"/>
      </w:pPr>
      <w:r>
        <w:t>Республики Дагестан</w:t>
      </w:r>
    </w:p>
    <w:p w:rsidR="00FC5BEE" w:rsidRDefault="00FC5BEE">
      <w:pPr>
        <w:pStyle w:val="ConsPlusNormal"/>
        <w:jc w:val="right"/>
      </w:pPr>
      <w:r>
        <w:t xml:space="preserve">от 28 января 2015 г. </w:t>
      </w:r>
      <w:proofErr w:type="spellStart"/>
      <w:r>
        <w:t>N</w:t>
      </w:r>
      <w:proofErr w:type="spellEnd"/>
      <w:r>
        <w:t xml:space="preserve"> 07-ОД</w:t>
      </w:r>
    </w:p>
    <w:p w:rsidR="00FC5BEE" w:rsidRDefault="00FC5BEE">
      <w:pPr>
        <w:pStyle w:val="ConsPlusNormal"/>
        <w:jc w:val="both"/>
      </w:pPr>
    </w:p>
    <w:p w:rsidR="00FC5BEE" w:rsidRDefault="00FC5BEE">
      <w:pPr>
        <w:pStyle w:val="ConsPlusTitle"/>
        <w:jc w:val="center"/>
      </w:pPr>
      <w:r>
        <w:t>ПЕРЕЧЕНЬ</w:t>
      </w:r>
    </w:p>
    <w:p w:rsidR="00FC5BEE" w:rsidRDefault="00FC5BEE">
      <w:pPr>
        <w:pStyle w:val="ConsPlusTitle"/>
        <w:jc w:val="center"/>
      </w:pPr>
      <w:r>
        <w:t>ДОЛЖНОСТЕЙ ГОСУДАРСТВЕННОЙ ГРАЖДАНСКОЙ СЛУЖБЫ</w:t>
      </w:r>
    </w:p>
    <w:p w:rsidR="00FC5BEE" w:rsidRDefault="00FC5BEE">
      <w:pPr>
        <w:pStyle w:val="ConsPlusTitle"/>
        <w:jc w:val="center"/>
      </w:pPr>
      <w:r>
        <w:t>МИНИСТЕРСТВА ЮСТИЦИИ РЕСПУБЛИКИ ДАГЕСТАН, ЗАМЕЩЕНИЕ</w:t>
      </w:r>
    </w:p>
    <w:p w:rsidR="00FC5BEE" w:rsidRDefault="00FC5BEE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ПРЕДУСМАТРИВАЕТ ОСУЩЕСТВЛЕНИЕ ОБРАБОТКИ</w:t>
      </w:r>
    </w:p>
    <w:p w:rsidR="00FC5BEE" w:rsidRDefault="00FC5BEE">
      <w:pPr>
        <w:pStyle w:val="ConsPlusTitle"/>
        <w:jc w:val="center"/>
      </w:pPr>
      <w:r>
        <w:t>ПЕРСОНАЛЬНЫХ ДАННЫХ ЛИБО ОСУЩЕСТВЛЕНИЕ ДОСТУПА</w:t>
      </w:r>
    </w:p>
    <w:p w:rsidR="00FC5BEE" w:rsidRDefault="00FC5BEE">
      <w:pPr>
        <w:pStyle w:val="ConsPlusTitle"/>
        <w:jc w:val="center"/>
      </w:pPr>
      <w:r>
        <w:t>К ПЕРСОНАЛЬНЫМ ДАННЫМ</w:t>
      </w:r>
    </w:p>
    <w:p w:rsidR="00FC5BEE" w:rsidRDefault="00FC5BE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FC5BE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C5BEE" w:rsidRDefault="00FC5BE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C5BEE" w:rsidRDefault="00FC5BE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Минюста </w:t>
            </w:r>
            <w:proofErr w:type="spellStart"/>
            <w:r>
              <w:rPr>
                <w:color w:val="392C69"/>
              </w:rPr>
              <w:t>РД</w:t>
            </w:r>
            <w:proofErr w:type="spellEnd"/>
            <w:proofErr w:type="gramEnd"/>
          </w:p>
          <w:p w:rsidR="00FC5BEE" w:rsidRDefault="00FC5BE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29.03.2016 </w:t>
            </w:r>
            <w:proofErr w:type="spellStart"/>
            <w:r>
              <w:rPr>
                <w:color w:val="392C69"/>
              </w:rPr>
              <w:t>N</w:t>
            </w:r>
            <w:proofErr w:type="spellEnd"/>
            <w:r>
              <w:rPr>
                <w:color w:val="392C69"/>
              </w:rPr>
              <w:t xml:space="preserve"> 34-ОД)</w:t>
            </w:r>
          </w:p>
        </w:tc>
      </w:tr>
    </w:tbl>
    <w:p w:rsidR="00FC5BEE" w:rsidRDefault="00FC5BEE">
      <w:pPr>
        <w:pStyle w:val="ConsPlusNormal"/>
        <w:jc w:val="both"/>
      </w:pPr>
    </w:p>
    <w:p w:rsidR="00FC5BEE" w:rsidRDefault="00FC5BEE">
      <w:pPr>
        <w:pStyle w:val="ConsPlusNormal"/>
        <w:ind w:firstLine="540"/>
        <w:jc w:val="both"/>
      </w:pPr>
      <w:r>
        <w:t>Первый заместитель министра юстиции Республики Дагестан</w:t>
      </w:r>
    </w:p>
    <w:p w:rsidR="00FC5BEE" w:rsidRDefault="00FC5BEE">
      <w:pPr>
        <w:pStyle w:val="ConsPlusNormal"/>
        <w:spacing w:before="220"/>
        <w:ind w:firstLine="540"/>
        <w:jc w:val="both"/>
      </w:pPr>
      <w:r>
        <w:t>Заместитель министра юстиции Республики Дагестан</w:t>
      </w:r>
    </w:p>
    <w:p w:rsidR="00FC5BEE" w:rsidRDefault="00FC5BEE">
      <w:pPr>
        <w:pStyle w:val="ConsPlusNormal"/>
        <w:spacing w:before="220"/>
        <w:ind w:firstLine="540"/>
        <w:jc w:val="both"/>
      </w:pPr>
      <w:r>
        <w:t>Члены конкурсной комиссии по проведению конкурса на замещение вакантной должности государственной гражданской службы Республики Дагестан в Министерстве юстиции Республики Дагестан и по формированию кадрового резерва на конкурсной основе для замещения вакантных должностей государственной гражданской службы Республики Дагестан в Министерстве юстиции Республики Дагестан</w:t>
      </w:r>
    </w:p>
    <w:p w:rsidR="00FC5BEE" w:rsidRDefault="00FC5BEE">
      <w:pPr>
        <w:pStyle w:val="ConsPlusNormal"/>
        <w:spacing w:before="220"/>
        <w:ind w:firstLine="540"/>
        <w:jc w:val="both"/>
      </w:pPr>
      <w:r>
        <w:t>Члены Аттестационной комиссии Министерства юстиции Республики Дагестан по проведению аттестации государственных гражданских служащих Республики Дагестан Министерства юстиции Республики Дагестан</w:t>
      </w:r>
    </w:p>
    <w:p w:rsidR="00FC5BEE" w:rsidRDefault="00FC5BEE">
      <w:pPr>
        <w:pStyle w:val="ConsPlusNormal"/>
        <w:jc w:val="both"/>
      </w:pPr>
    </w:p>
    <w:p w:rsidR="00FC5BEE" w:rsidRDefault="00FC5BEE">
      <w:pPr>
        <w:pStyle w:val="ConsPlusNormal"/>
        <w:jc w:val="center"/>
        <w:outlineLvl w:val="1"/>
      </w:pPr>
      <w:r>
        <w:t>Отдел финансов, государственной службы и кадров</w:t>
      </w:r>
    </w:p>
    <w:p w:rsidR="00FC5BEE" w:rsidRDefault="00FC5BEE">
      <w:pPr>
        <w:pStyle w:val="ConsPlusNormal"/>
        <w:jc w:val="both"/>
      </w:pPr>
    </w:p>
    <w:p w:rsidR="00FC5BEE" w:rsidRDefault="00FC5BEE">
      <w:pPr>
        <w:pStyle w:val="ConsPlusNormal"/>
        <w:ind w:firstLine="540"/>
        <w:jc w:val="both"/>
      </w:pPr>
      <w:r>
        <w:t>Начальник отдела финансов, государственной службы и кадров</w:t>
      </w:r>
    </w:p>
    <w:p w:rsidR="00FC5BEE" w:rsidRDefault="00FC5BEE">
      <w:pPr>
        <w:pStyle w:val="ConsPlusNormal"/>
        <w:spacing w:before="220"/>
        <w:ind w:firstLine="540"/>
        <w:jc w:val="both"/>
      </w:pPr>
      <w:r>
        <w:t>Главный специалист-эксперт отдела финансов, государственной службы и кадров</w:t>
      </w:r>
    </w:p>
    <w:p w:rsidR="00FC5BEE" w:rsidRDefault="00FC5BEE">
      <w:pPr>
        <w:pStyle w:val="ConsPlusNormal"/>
        <w:jc w:val="both"/>
      </w:pPr>
    </w:p>
    <w:p w:rsidR="00FC5BEE" w:rsidRDefault="00FC5BEE">
      <w:pPr>
        <w:pStyle w:val="ConsPlusNormal"/>
        <w:jc w:val="center"/>
        <w:outlineLvl w:val="1"/>
      </w:pPr>
      <w:r>
        <w:t>Отдел записи актов гражданского состояния</w:t>
      </w:r>
    </w:p>
    <w:p w:rsidR="00FC5BEE" w:rsidRDefault="00FC5BEE">
      <w:pPr>
        <w:pStyle w:val="ConsPlusNormal"/>
        <w:jc w:val="both"/>
      </w:pPr>
    </w:p>
    <w:p w:rsidR="00FC5BEE" w:rsidRDefault="00FC5BEE">
      <w:pPr>
        <w:pStyle w:val="ConsPlusNormal"/>
        <w:ind w:firstLine="540"/>
        <w:jc w:val="both"/>
      </w:pPr>
      <w:r>
        <w:t>Начальник отдела записи актов гражданского состояния</w:t>
      </w:r>
    </w:p>
    <w:p w:rsidR="00FC5BEE" w:rsidRDefault="00FC5BEE">
      <w:pPr>
        <w:pStyle w:val="ConsPlusNormal"/>
        <w:spacing w:before="220"/>
        <w:ind w:firstLine="540"/>
        <w:jc w:val="both"/>
      </w:pPr>
      <w:r>
        <w:t xml:space="preserve">Заместитель </w:t>
      </w:r>
      <w:proofErr w:type="gramStart"/>
      <w:r>
        <w:t>начальника отдела записи актов гражданского состояния</w:t>
      </w:r>
      <w:proofErr w:type="gramEnd"/>
    </w:p>
    <w:p w:rsidR="00FC5BEE" w:rsidRDefault="00FC5BEE">
      <w:pPr>
        <w:pStyle w:val="ConsPlusNormal"/>
        <w:spacing w:before="220"/>
        <w:ind w:firstLine="540"/>
        <w:jc w:val="both"/>
      </w:pPr>
      <w:r>
        <w:t>Главный специалист-эксперт отдела записи актов гражданского состояния</w:t>
      </w:r>
    </w:p>
    <w:p w:rsidR="00FC5BEE" w:rsidRDefault="00FC5BEE">
      <w:pPr>
        <w:pStyle w:val="ConsPlusNormal"/>
        <w:spacing w:before="220"/>
        <w:ind w:firstLine="540"/>
        <w:jc w:val="both"/>
      </w:pPr>
      <w:r>
        <w:t>Ведущий специалист-эксперт отдела записи актов гражданского состояния</w:t>
      </w:r>
    </w:p>
    <w:p w:rsidR="00FC5BEE" w:rsidRDefault="00FC5BEE">
      <w:pPr>
        <w:pStyle w:val="ConsPlusNormal"/>
        <w:spacing w:before="220"/>
        <w:ind w:firstLine="540"/>
        <w:jc w:val="both"/>
      </w:pPr>
      <w:r>
        <w:t>Старший специалист 2-го разряда отдела записи актов гражданского состояния.</w:t>
      </w:r>
    </w:p>
    <w:p w:rsidR="00FC5BEE" w:rsidRDefault="00790A0C">
      <w:pPr>
        <w:pStyle w:val="ConsPlusNormal"/>
      </w:pPr>
      <w:hyperlink r:id="rId5" w:history="1">
        <w:r w:rsidR="00FC5BEE">
          <w:rPr>
            <w:i/>
            <w:color w:val="0000FF"/>
          </w:rPr>
          <w:br/>
        </w:r>
        <w:proofErr w:type="gramStart"/>
        <w:r w:rsidR="00FC5BEE">
          <w:rPr>
            <w:i/>
            <w:color w:val="0000FF"/>
          </w:rPr>
          <w:t xml:space="preserve">Приказ Минюста </w:t>
        </w:r>
        <w:proofErr w:type="spellStart"/>
        <w:r w:rsidR="00FC5BEE">
          <w:rPr>
            <w:i/>
            <w:color w:val="0000FF"/>
          </w:rPr>
          <w:t>РД</w:t>
        </w:r>
        <w:proofErr w:type="spellEnd"/>
        <w:r w:rsidR="00FC5BEE">
          <w:rPr>
            <w:i/>
            <w:color w:val="0000FF"/>
          </w:rPr>
          <w:t xml:space="preserve"> от 28.01.2015 </w:t>
        </w:r>
        <w:proofErr w:type="spellStart"/>
        <w:r w:rsidR="00FC5BEE">
          <w:rPr>
            <w:i/>
            <w:color w:val="0000FF"/>
          </w:rPr>
          <w:t>N</w:t>
        </w:r>
        <w:proofErr w:type="spellEnd"/>
        <w:r w:rsidR="00FC5BEE">
          <w:rPr>
            <w:i/>
            <w:color w:val="0000FF"/>
          </w:rPr>
          <w:t xml:space="preserve"> 07-ОД (ред. от 07.08.2017) "Об обработке персональных данных в Министерстве юстиции Республики Дагестан" (вместе с "Правилами обработки персональных данных в Министерстве юстиции Республики Дагестан", "Правилами осуществления внутреннего контроля соответствия обработки персональных данных </w:t>
        </w:r>
        <w:r w:rsidR="00FC5BEE">
          <w:rPr>
            <w:i/>
            <w:color w:val="0000FF"/>
          </w:rPr>
          <w:lastRenderedPageBreak/>
          <w:t>требованиям к защите персональных данных в Министерстве юстиции Республики Дагестан", "Перечнем должностей государственной гражданской службы Министерства юстиции Республики Дагестан, замещение которых предусматривает</w:t>
        </w:r>
        <w:proofErr w:type="gramEnd"/>
        <w:r w:rsidR="00FC5BEE">
          <w:rPr>
            <w:i/>
            <w:color w:val="0000FF"/>
          </w:rPr>
          <w:t xml:space="preserve"> осуществление обработки персональных данных либо осуществление доступа к персональным данным", "Перечнем должностей государственных гражданских служащих Министерства юстиции Республики Дагестан, ответственных за проведение мероприятий по обезличиванию обрабатываемых персональных данных") {</w:t>
        </w:r>
        <w:proofErr w:type="spellStart"/>
        <w:r w:rsidR="00FC5BEE">
          <w:rPr>
            <w:i/>
            <w:color w:val="0000FF"/>
          </w:rPr>
          <w:t>КонсультантПлюс</w:t>
        </w:r>
        <w:proofErr w:type="spellEnd"/>
        <w:r w:rsidR="00FC5BEE">
          <w:rPr>
            <w:i/>
            <w:color w:val="0000FF"/>
          </w:rPr>
          <w:t>}</w:t>
        </w:r>
      </w:hyperlink>
      <w:r w:rsidR="00FC5BEE">
        <w:br/>
      </w:r>
    </w:p>
    <w:p w:rsidR="00035CA7" w:rsidRDefault="00035CA7"/>
    <w:sectPr w:rsidR="00035CA7" w:rsidSect="00870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C5BEE"/>
    <w:rsid w:val="00035CA7"/>
    <w:rsid w:val="001F53C2"/>
    <w:rsid w:val="004138F7"/>
    <w:rsid w:val="00790A0C"/>
    <w:rsid w:val="00B566BF"/>
    <w:rsid w:val="00DB0CEC"/>
    <w:rsid w:val="00E42614"/>
    <w:rsid w:val="00EA7C6D"/>
    <w:rsid w:val="00EE3E80"/>
    <w:rsid w:val="00FC5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5B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5B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9F0EB1332F59BC38A893125F7B980C5435F90C3796C0730660D6EFEFD22B55C70BFA0FCA693B85CD8EF5E14D3344F7EDC9DB2C17D7342F11A5BCD030E6E7BqEy1N" TargetMode="External"/><Relationship Id="rId4" Type="http://schemas.openxmlformats.org/officeDocument/2006/relationships/hyperlink" Target="consultantplus://offline/ref=E9F0EB1332F59BC38A893125F7B980C5435F90C378670235660D6EFEFD22B55C70BFA0FCA693B85CD8EF5E11D860163882C4E085367E46EF065BCBq1y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2023-03-03T13:13:00Z</dcterms:created>
  <dcterms:modified xsi:type="dcterms:W3CDTF">2023-03-03T13:13:00Z</dcterms:modified>
</cp:coreProperties>
</file>