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79" w:rsidRDefault="00A83179" w:rsidP="00176A87">
      <w:pPr>
        <w:jc w:val="center"/>
        <w:rPr>
          <w:b/>
          <w:color w:val="auto"/>
        </w:rPr>
      </w:pPr>
    </w:p>
    <w:p w:rsidR="00A83179" w:rsidRDefault="00A83179" w:rsidP="00176A87">
      <w:pPr>
        <w:jc w:val="center"/>
        <w:rPr>
          <w:b/>
          <w:color w:val="auto"/>
        </w:rPr>
      </w:pPr>
    </w:p>
    <w:p w:rsidR="001266BA" w:rsidRPr="00E52450" w:rsidRDefault="009A654B" w:rsidP="00176A87">
      <w:pPr>
        <w:jc w:val="center"/>
        <w:rPr>
          <w:b/>
          <w:color w:val="auto"/>
        </w:rPr>
      </w:pPr>
      <w:r w:rsidRPr="00E52450">
        <w:rPr>
          <w:b/>
          <w:color w:val="auto"/>
        </w:rPr>
        <w:t xml:space="preserve"> </w:t>
      </w:r>
      <w:r w:rsidR="006F201F" w:rsidRPr="00E52450">
        <w:rPr>
          <w:b/>
          <w:color w:val="auto"/>
        </w:rPr>
        <w:t>Отчет</w:t>
      </w:r>
    </w:p>
    <w:p w:rsidR="00FB385C" w:rsidRPr="00E52450" w:rsidRDefault="00FB385C" w:rsidP="00176A87">
      <w:pPr>
        <w:jc w:val="center"/>
        <w:rPr>
          <w:b/>
          <w:color w:val="auto"/>
        </w:rPr>
      </w:pPr>
      <w:r w:rsidRPr="00E52450">
        <w:rPr>
          <w:b/>
          <w:color w:val="auto"/>
        </w:rPr>
        <w:t>о выполнении Основных направлений развития архивного дела</w:t>
      </w:r>
    </w:p>
    <w:p w:rsidR="001266BA" w:rsidRDefault="00FB385C" w:rsidP="00176A87">
      <w:pPr>
        <w:jc w:val="center"/>
        <w:rPr>
          <w:b/>
          <w:color w:val="auto"/>
        </w:rPr>
      </w:pPr>
      <w:r w:rsidRPr="00E52450">
        <w:rPr>
          <w:b/>
          <w:color w:val="auto"/>
        </w:rPr>
        <w:t xml:space="preserve">в </w:t>
      </w:r>
      <w:r w:rsidR="002E2111" w:rsidRPr="00E52450">
        <w:rPr>
          <w:b/>
          <w:color w:val="auto"/>
        </w:rPr>
        <w:t>Республик</w:t>
      </w:r>
      <w:r w:rsidRPr="00E52450">
        <w:rPr>
          <w:b/>
          <w:color w:val="auto"/>
        </w:rPr>
        <w:t>е</w:t>
      </w:r>
      <w:r w:rsidR="002E2111" w:rsidRPr="00E52450">
        <w:rPr>
          <w:b/>
          <w:color w:val="auto"/>
        </w:rPr>
        <w:t xml:space="preserve"> Дагестан за</w:t>
      </w:r>
      <w:r w:rsidR="00365270" w:rsidRPr="00E52450">
        <w:rPr>
          <w:b/>
          <w:color w:val="auto"/>
        </w:rPr>
        <w:t xml:space="preserve"> 202</w:t>
      </w:r>
      <w:r w:rsidR="008D4406" w:rsidRPr="00E52450">
        <w:rPr>
          <w:b/>
          <w:color w:val="auto"/>
        </w:rPr>
        <w:t>5</w:t>
      </w:r>
      <w:r w:rsidR="001266BA" w:rsidRPr="00E52450">
        <w:rPr>
          <w:b/>
          <w:color w:val="auto"/>
        </w:rPr>
        <w:t xml:space="preserve"> г.</w:t>
      </w:r>
    </w:p>
    <w:p w:rsidR="008B51A1" w:rsidRPr="00E52450" w:rsidRDefault="008B51A1" w:rsidP="00176A87">
      <w:pPr>
        <w:jc w:val="center"/>
        <w:rPr>
          <w:b/>
          <w:color w:val="auto"/>
        </w:rPr>
      </w:pPr>
    </w:p>
    <w:p w:rsidR="00564562" w:rsidRPr="00E52450" w:rsidRDefault="00564562" w:rsidP="00176A87">
      <w:pPr>
        <w:jc w:val="center"/>
        <w:rPr>
          <w:b/>
          <w:color w:val="auto"/>
        </w:rPr>
      </w:pPr>
    </w:p>
    <w:p w:rsidR="00F038A2" w:rsidRPr="00E52450" w:rsidRDefault="00F038A2" w:rsidP="00176A87">
      <w:pPr>
        <w:rPr>
          <w:color w:val="auto"/>
        </w:rPr>
      </w:pPr>
      <w:r w:rsidRPr="00E52450">
        <w:rPr>
          <w:color w:val="auto"/>
        </w:rPr>
        <w:t>Работа архивных учреж</w:t>
      </w:r>
      <w:r w:rsidR="00AA0ECD" w:rsidRPr="00E52450">
        <w:rPr>
          <w:color w:val="auto"/>
        </w:rPr>
        <w:t>дений Республики Дагестан в 20</w:t>
      </w:r>
      <w:r w:rsidR="00365270" w:rsidRPr="00E52450">
        <w:rPr>
          <w:color w:val="auto"/>
        </w:rPr>
        <w:t>2</w:t>
      </w:r>
      <w:r w:rsidR="008D4406" w:rsidRPr="00E52450">
        <w:rPr>
          <w:color w:val="auto"/>
        </w:rPr>
        <w:t>5</w:t>
      </w:r>
      <w:r w:rsidRPr="00E52450">
        <w:rPr>
          <w:color w:val="auto"/>
        </w:rPr>
        <w:t xml:space="preserve"> г. строилась </w:t>
      </w:r>
      <w:r w:rsidR="003821A2" w:rsidRPr="00E52450">
        <w:rPr>
          <w:color w:val="auto"/>
        </w:rPr>
        <w:br/>
      </w:r>
      <w:r w:rsidRPr="00E52450">
        <w:rPr>
          <w:color w:val="auto"/>
        </w:rPr>
        <w:t xml:space="preserve">в соответствии с Основными направлениями развития архивного дела </w:t>
      </w:r>
      <w:r w:rsidR="003821A2" w:rsidRPr="00E52450">
        <w:rPr>
          <w:color w:val="auto"/>
        </w:rPr>
        <w:br/>
      </w:r>
      <w:r w:rsidRPr="00E52450">
        <w:rPr>
          <w:color w:val="auto"/>
        </w:rPr>
        <w:t>в Республике Дагестан на 2</w:t>
      </w:r>
      <w:r w:rsidR="00AA0ECD" w:rsidRPr="00E52450">
        <w:rPr>
          <w:color w:val="auto"/>
        </w:rPr>
        <w:t>0</w:t>
      </w:r>
      <w:r w:rsidR="00365270" w:rsidRPr="00E52450">
        <w:rPr>
          <w:color w:val="auto"/>
        </w:rPr>
        <w:t>2</w:t>
      </w:r>
      <w:r w:rsidR="008D4406" w:rsidRPr="00E52450">
        <w:rPr>
          <w:color w:val="auto"/>
        </w:rPr>
        <w:t>5</w:t>
      </w:r>
      <w:r w:rsidR="00B402A3" w:rsidRPr="00E52450">
        <w:rPr>
          <w:color w:val="auto"/>
        </w:rPr>
        <w:t> </w:t>
      </w:r>
      <w:r w:rsidRPr="00E52450">
        <w:rPr>
          <w:color w:val="auto"/>
        </w:rPr>
        <w:t>г</w:t>
      </w:r>
      <w:r w:rsidR="000F75C2" w:rsidRPr="00E52450">
        <w:rPr>
          <w:color w:val="auto"/>
        </w:rPr>
        <w:t>од</w:t>
      </w:r>
      <w:r w:rsidRPr="00E52450">
        <w:rPr>
          <w:color w:val="auto"/>
        </w:rPr>
        <w:t xml:space="preserve">, утвержденными </w:t>
      </w:r>
      <w:r w:rsidR="00D40734" w:rsidRPr="00E52450">
        <w:rPr>
          <w:color w:val="auto"/>
        </w:rPr>
        <w:t>м</w:t>
      </w:r>
      <w:r w:rsidRPr="00E52450">
        <w:rPr>
          <w:color w:val="auto"/>
        </w:rPr>
        <w:t>инистр</w:t>
      </w:r>
      <w:r w:rsidR="00B254CE" w:rsidRPr="00E52450">
        <w:rPr>
          <w:color w:val="auto"/>
        </w:rPr>
        <w:t>ом</w:t>
      </w:r>
      <w:r w:rsidRPr="00E52450">
        <w:rPr>
          <w:color w:val="auto"/>
        </w:rPr>
        <w:t xml:space="preserve"> юстиции Ре</w:t>
      </w:r>
      <w:r w:rsidR="00AA0ECD" w:rsidRPr="00E52450">
        <w:rPr>
          <w:color w:val="auto"/>
        </w:rPr>
        <w:t xml:space="preserve">спублики Дагестан </w:t>
      </w:r>
      <w:r w:rsidR="00B254CE" w:rsidRPr="00E52450">
        <w:rPr>
          <w:color w:val="auto"/>
        </w:rPr>
        <w:t>1</w:t>
      </w:r>
      <w:r w:rsidR="003F6E59" w:rsidRPr="00E52450">
        <w:rPr>
          <w:color w:val="auto"/>
        </w:rPr>
        <w:t>0</w:t>
      </w:r>
      <w:r w:rsidR="00BB020E" w:rsidRPr="00E52450">
        <w:rPr>
          <w:color w:val="auto"/>
        </w:rPr>
        <w:t xml:space="preserve"> </w:t>
      </w:r>
      <w:r w:rsidR="00B31AFE" w:rsidRPr="00E52450">
        <w:rPr>
          <w:color w:val="auto"/>
        </w:rPr>
        <w:t>янва</w:t>
      </w:r>
      <w:r w:rsidR="00BB020E" w:rsidRPr="00E52450">
        <w:rPr>
          <w:color w:val="auto"/>
        </w:rPr>
        <w:t>ря 20</w:t>
      </w:r>
      <w:r w:rsidR="00B31AFE" w:rsidRPr="00E52450">
        <w:rPr>
          <w:color w:val="auto"/>
        </w:rPr>
        <w:t>2</w:t>
      </w:r>
      <w:r w:rsidR="008D4406" w:rsidRPr="00E52450">
        <w:rPr>
          <w:color w:val="auto"/>
        </w:rPr>
        <w:t>5</w:t>
      </w:r>
      <w:r w:rsidRPr="00E52450">
        <w:rPr>
          <w:color w:val="auto"/>
        </w:rPr>
        <w:t xml:space="preserve"> г.</w:t>
      </w:r>
    </w:p>
    <w:p w:rsidR="00F2657C" w:rsidRPr="00E52450" w:rsidRDefault="00F038A2" w:rsidP="00176A87">
      <w:pPr>
        <w:rPr>
          <w:color w:val="auto"/>
        </w:rPr>
      </w:pPr>
      <w:r w:rsidRPr="00E52450">
        <w:rPr>
          <w:color w:val="auto"/>
        </w:rPr>
        <w:t>Приоритетными направлениями деятельности архивов оставались обеспечение сохранности, комплектование и ис</w:t>
      </w:r>
      <w:r w:rsidR="00F736ED" w:rsidRPr="00E52450">
        <w:rPr>
          <w:color w:val="auto"/>
        </w:rPr>
        <w:t>пользование архивных документов</w:t>
      </w:r>
      <w:r w:rsidRPr="00E52450">
        <w:rPr>
          <w:color w:val="auto"/>
        </w:rPr>
        <w:t>.</w:t>
      </w:r>
      <w:r w:rsidR="00F2657C" w:rsidRPr="00E52450">
        <w:rPr>
          <w:color w:val="auto"/>
        </w:rPr>
        <w:t xml:space="preserve"> </w:t>
      </w:r>
    </w:p>
    <w:p w:rsidR="00395D74" w:rsidRPr="00E52450" w:rsidRDefault="00395D74" w:rsidP="00176A87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E52450">
        <w:rPr>
          <w:rFonts w:ascii="Times New Roman" w:hAnsi="Times New Roman"/>
          <w:sz w:val="28"/>
          <w:szCs w:val="28"/>
        </w:rPr>
        <w:t>В целом основные показатели развития архивного дела в Республике Дагестан на 202</w:t>
      </w:r>
      <w:r w:rsidR="001C558D" w:rsidRPr="00E52450">
        <w:rPr>
          <w:rFonts w:ascii="Times New Roman" w:hAnsi="Times New Roman"/>
          <w:sz w:val="28"/>
          <w:szCs w:val="28"/>
        </w:rPr>
        <w:t>5</w:t>
      </w:r>
      <w:r w:rsidRPr="00E52450">
        <w:rPr>
          <w:rFonts w:ascii="Times New Roman" w:hAnsi="Times New Roman"/>
          <w:sz w:val="28"/>
          <w:szCs w:val="28"/>
        </w:rPr>
        <w:t xml:space="preserve"> год выполнены. </w:t>
      </w:r>
    </w:p>
    <w:p w:rsidR="004252F6" w:rsidRPr="00E52450" w:rsidRDefault="00F038A2" w:rsidP="00176A87">
      <w:pPr>
        <w:rPr>
          <w:color w:val="auto"/>
        </w:rPr>
      </w:pPr>
      <w:r w:rsidRPr="00E52450">
        <w:rPr>
          <w:color w:val="auto"/>
        </w:rPr>
        <w:t>В течение года осуществлен комплекс мер по государственному регулированию архивного дела в республике, усилению законодательного, нормативного и правового регулирования отношений в этой сфере, повышению качества и доступности государственных услуг, оказываемых Мин</w:t>
      </w:r>
      <w:r w:rsidR="0059097F" w:rsidRPr="00E52450">
        <w:rPr>
          <w:color w:val="auto"/>
        </w:rPr>
        <w:t>юстом РД</w:t>
      </w:r>
      <w:r w:rsidRPr="00E52450">
        <w:rPr>
          <w:color w:val="auto"/>
        </w:rPr>
        <w:t>, эффективности деятельности государственн</w:t>
      </w:r>
      <w:r w:rsidR="007762EF" w:rsidRPr="00E52450">
        <w:rPr>
          <w:color w:val="auto"/>
        </w:rPr>
        <w:t>ого</w:t>
      </w:r>
      <w:r w:rsidRPr="00E52450">
        <w:rPr>
          <w:color w:val="auto"/>
        </w:rPr>
        <w:t xml:space="preserve"> и муниципальных архивов.</w:t>
      </w:r>
      <w:r w:rsidR="004252F6" w:rsidRPr="00E52450">
        <w:rPr>
          <w:color w:val="auto"/>
        </w:rPr>
        <w:t xml:space="preserve"> </w:t>
      </w:r>
    </w:p>
    <w:p w:rsidR="00093E05" w:rsidRPr="00E52450" w:rsidRDefault="001C558D" w:rsidP="00093E05">
      <w:pPr>
        <w:contextualSpacing/>
        <w:rPr>
          <w:bCs/>
          <w:color w:val="auto"/>
        </w:rPr>
      </w:pPr>
      <w:r w:rsidRPr="00E52450">
        <w:rPr>
          <w:rFonts w:eastAsia="Calibri"/>
          <w:color w:val="auto"/>
        </w:rPr>
        <w:t xml:space="preserve">В целях реализации положений Федерального закона от 27 июля </w:t>
      </w:r>
      <w:r w:rsidR="00E52450" w:rsidRPr="00E52450">
        <w:rPr>
          <w:rFonts w:eastAsia="Calibri"/>
          <w:color w:val="auto"/>
        </w:rPr>
        <w:br/>
      </w:r>
      <w:r w:rsidRPr="00E52450">
        <w:rPr>
          <w:rFonts w:eastAsia="Calibri"/>
          <w:color w:val="auto"/>
        </w:rPr>
        <w:t xml:space="preserve">2010 года № 210-03 «Об организации предоставления государственных </w:t>
      </w:r>
      <w:r w:rsidR="00E52450" w:rsidRPr="00E52450">
        <w:rPr>
          <w:rFonts w:eastAsia="Calibri"/>
          <w:color w:val="auto"/>
        </w:rPr>
        <w:br/>
      </w:r>
      <w:r w:rsidRPr="00E52450">
        <w:rPr>
          <w:rFonts w:eastAsia="Calibri"/>
          <w:color w:val="auto"/>
        </w:rPr>
        <w:t>и муниципальных услуг» и в соответствии с Распоряжением Правительства Республики Дагестан от 3 июня 2022 г. № 215-р (о</w:t>
      </w:r>
      <w:r w:rsidRPr="00E52450">
        <w:rPr>
          <w:rFonts w:eastAsia="Calibri"/>
          <w:color w:val="auto"/>
          <w:lang w:eastAsia="en-US"/>
        </w:rPr>
        <w:t>б утверждении Плана-графика приведения административных регламентов предоставления государственных и муниципальных услуг в соответствие с требованиями Федерального закона от 27</w:t>
      </w:r>
      <w:r w:rsidR="00B74D5C" w:rsidRPr="00E52450">
        <w:rPr>
          <w:rFonts w:eastAsia="Calibri"/>
          <w:color w:val="auto"/>
          <w:lang w:eastAsia="en-US"/>
        </w:rPr>
        <w:t xml:space="preserve"> июля </w:t>
      </w:r>
      <w:r w:rsidRPr="00E52450">
        <w:rPr>
          <w:rFonts w:eastAsia="Calibri"/>
          <w:color w:val="auto"/>
          <w:lang w:eastAsia="en-US"/>
        </w:rPr>
        <w:t>2010</w:t>
      </w:r>
      <w:r w:rsidR="00B74D5C" w:rsidRPr="00E52450">
        <w:rPr>
          <w:rFonts w:eastAsia="Calibri"/>
          <w:color w:val="auto"/>
          <w:lang w:eastAsia="en-US"/>
        </w:rPr>
        <w:t xml:space="preserve"> г.</w:t>
      </w:r>
      <w:r w:rsidRPr="00E52450">
        <w:rPr>
          <w:rFonts w:eastAsia="Calibri"/>
          <w:color w:val="auto"/>
          <w:lang w:eastAsia="en-US"/>
        </w:rPr>
        <w:t xml:space="preserve"> № 210-ФЗ) </w:t>
      </w:r>
      <w:r w:rsidRPr="00E52450">
        <w:rPr>
          <w:rFonts w:eastAsia="Calibri"/>
          <w:color w:val="auto"/>
        </w:rPr>
        <w:t xml:space="preserve">проведена работа </w:t>
      </w:r>
      <w:r w:rsidR="00E52450" w:rsidRPr="00E52450">
        <w:rPr>
          <w:rFonts w:eastAsia="Calibri"/>
          <w:color w:val="auto"/>
        </w:rPr>
        <w:br/>
      </w:r>
      <w:r w:rsidRPr="00E52450">
        <w:rPr>
          <w:rFonts w:eastAsia="Calibri"/>
          <w:color w:val="auto"/>
        </w:rPr>
        <w:t xml:space="preserve">по переводу </w:t>
      </w:r>
      <w:r w:rsidRPr="00E52450">
        <w:rPr>
          <w:color w:val="auto"/>
        </w:rPr>
        <w:t>административных регламентов Министерства юстиции Республики Дагестан по предоставлению государственных услуг в сфере архивного дела</w:t>
      </w:r>
      <w:r w:rsidRPr="00E52450">
        <w:rPr>
          <w:rFonts w:eastAsia="Calibri"/>
          <w:color w:val="auto"/>
        </w:rPr>
        <w:t xml:space="preserve"> (</w:t>
      </w:r>
      <w:r w:rsidRPr="00E52450">
        <w:rPr>
          <w:bCs/>
          <w:color w:val="auto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</w:t>
      </w:r>
      <w:r w:rsidR="00E52450">
        <w:rPr>
          <w:bCs/>
          <w:color w:val="auto"/>
        </w:rPr>
        <w:br/>
      </w:r>
      <w:r w:rsidRPr="00E52450">
        <w:rPr>
          <w:bCs/>
          <w:color w:val="auto"/>
        </w:rPr>
        <w:t xml:space="preserve">и компенсаций в соответствии с законодательством Российской Федерации, </w:t>
      </w:r>
      <w:r w:rsidRPr="00E52450">
        <w:rPr>
          <w:noProof/>
          <w:color w:val="auto"/>
        </w:rPr>
        <w:t xml:space="preserve"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Дагестан) </w:t>
      </w:r>
      <w:r w:rsidRPr="00E52450">
        <w:rPr>
          <w:rFonts w:eastAsia="Calibri"/>
          <w:color w:val="auto"/>
        </w:rPr>
        <w:t xml:space="preserve">в цифровой формат посредством подсистемы ГИС ФРГУ «Конструктор цифровых регламентов». </w:t>
      </w:r>
      <w:r w:rsidRPr="00E52450">
        <w:rPr>
          <w:rStyle w:val="FontStyle14"/>
          <w:b w:val="0"/>
          <w:bCs w:val="0"/>
          <w:color w:val="auto"/>
          <w:sz w:val="28"/>
          <w:szCs w:val="28"/>
        </w:rPr>
        <w:t xml:space="preserve">В настоящее </w:t>
      </w:r>
      <w:r w:rsidR="00463360" w:rsidRPr="00E52450">
        <w:rPr>
          <w:rStyle w:val="FontStyle14"/>
          <w:b w:val="0"/>
          <w:bCs w:val="0"/>
          <w:color w:val="auto"/>
          <w:sz w:val="28"/>
          <w:szCs w:val="28"/>
        </w:rPr>
        <w:t xml:space="preserve">время </w:t>
      </w:r>
      <w:r w:rsidRPr="00E52450">
        <w:rPr>
          <w:rStyle w:val="FontStyle14"/>
          <w:b w:val="0"/>
          <w:bCs w:val="0"/>
          <w:color w:val="auto"/>
          <w:sz w:val="28"/>
          <w:szCs w:val="28"/>
        </w:rPr>
        <w:t>регламенты проходят процедуру «проведение необходимых экспертиз».</w:t>
      </w:r>
    </w:p>
    <w:p w:rsidR="00085004" w:rsidRPr="00E52450" w:rsidRDefault="00093E05" w:rsidP="00085004">
      <w:pPr>
        <w:rPr>
          <w:color w:val="auto"/>
        </w:rPr>
      </w:pPr>
      <w:r w:rsidRPr="00E52450">
        <w:rPr>
          <w:color w:val="auto"/>
          <w:shd w:val="clear" w:color="auto" w:fill="FFFFFF"/>
        </w:rPr>
        <w:t xml:space="preserve">В рамках осуществления Министерством юстиции Республики Дагестан регионального государственного контроля (надзора) за соблюдением </w:t>
      </w:r>
      <w:r w:rsidRPr="00E52450">
        <w:rPr>
          <w:color w:val="auto"/>
          <w:shd w:val="clear" w:color="auto" w:fill="FFFFFF"/>
        </w:rPr>
        <w:lastRenderedPageBreak/>
        <w:t xml:space="preserve">законодательства об архивном деле на территории Республики Дагестан    </w:t>
      </w:r>
      <w:r w:rsidR="00085004" w:rsidRPr="00E52450">
        <w:rPr>
          <w:color w:val="auto"/>
        </w:rPr>
        <w:t>проведена следующая работа.</w:t>
      </w:r>
    </w:p>
    <w:p w:rsidR="00085004" w:rsidRPr="00E52450" w:rsidRDefault="00085004" w:rsidP="00085004">
      <w:pPr>
        <w:rPr>
          <w:color w:val="auto"/>
        </w:rPr>
      </w:pPr>
      <w:r w:rsidRPr="00E52450">
        <w:rPr>
          <w:rStyle w:val="pt-a0-000006"/>
          <w:color w:val="auto"/>
        </w:rPr>
        <w:t xml:space="preserve">В целях </w:t>
      </w:r>
      <w:r w:rsidRPr="00E52450">
        <w:rPr>
          <w:color w:val="auto"/>
        </w:rPr>
        <w:t xml:space="preserve">приведения </w:t>
      </w:r>
      <w:r w:rsidRPr="00E52450">
        <w:rPr>
          <w:bCs/>
          <w:color w:val="auto"/>
        </w:rPr>
        <w:t xml:space="preserve">Положения о контроле </w:t>
      </w:r>
      <w:r w:rsidRPr="00E52450">
        <w:rPr>
          <w:color w:val="auto"/>
        </w:rPr>
        <w:t>в соответствие с нормами Федерального закона от </w:t>
      </w:r>
      <w:r w:rsidRPr="00E52450">
        <w:rPr>
          <w:rStyle w:val="organictitlecontentspan"/>
          <w:color w:val="auto"/>
          <w:shd w:val="clear" w:color="auto" w:fill="FFFFFF"/>
        </w:rPr>
        <w:t>31</w:t>
      </w:r>
      <w:r w:rsidR="006E17DD" w:rsidRPr="00E52450">
        <w:rPr>
          <w:rStyle w:val="organictitlecontentspan"/>
          <w:color w:val="auto"/>
          <w:shd w:val="clear" w:color="auto" w:fill="FFFFFF"/>
        </w:rPr>
        <w:t xml:space="preserve"> июля </w:t>
      </w:r>
      <w:r w:rsidRPr="00E52450">
        <w:rPr>
          <w:rStyle w:val="organictitlecontentspan"/>
          <w:color w:val="auto"/>
          <w:shd w:val="clear" w:color="auto" w:fill="FFFFFF"/>
        </w:rPr>
        <w:t>2020</w:t>
      </w:r>
      <w:r w:rsidR="006E17DD" w:rsidRPr="00E52450">
        <w:rPr>
          <w:rStyle w:val="organictitlecontentspan"/>
          <w:color w:val="auto"/>
          <w:shd w:val="clear" w:color="auto" w:fill="FFFFFF"/>
        </w:rPr>
        <w:t xml:space="preserve"> г.</w:t>
      </w:r>
      <w:r w:rsidRPr="00E52450">
        <w:rPr>
          <w:rStyle w:val="organictitlecontentspan"/>
          <w:color w:val="auto"/>
          <w:shd w:val="clear" w:color="auto" w:fill="FFFFFF"/>
        </w:rPr>
        <w:t xml:space="preserve"> № 248-ФЗ </w:t>
      </w:r>
      <w:r w:rsidRPr="00E52450">
        <w:rPr>
          <w:color w:val="auto"/>
        </w:rPr>
        <w:t>«</w:t>
      </w:r>
      <w:r w:rsidRPr="00E52450">
        <w:rPr>
          <w:color w:val="auto"/>
          <w:shd w:val="clear" w:color="auto" w:fill="FFFFFF"/>
        </w:rPr>
        <w:t>О государственном контроле (надзоре) и муниципальном контроле в Российской Федерации</w:t>
      </w:r>
      <w:r w:rsidRPr="00E52450">
        <w:rPr>
          <w:color w:val="auto"/>
        </w:rPr>
        <w:t xml:space="preserve">» </w:t>
      </w:r>
      <w:r w:rsidR="00E52450">
        <w:rPr>
          <w:color w:val="auto"/>
        </w:rPr>
        <w:br/>
      </w:r>
      <w:r w:rsidRPr="00E52450">
        <w:rPr>
          <w:color w:val="auto"/>
        </w:rPr>
        <w:t xml:space="preserve">в редакции </w:t>
      </w:r>
      <w:r w:rsidRPr="00E52450">
        <w:rPr>
          <w:color w:val="auto"/>
          <w:shd w:val="clear" w:color="auto" w:fill="FFFFFF"/>
        </w:rPr>
        <w:t>Федерального закона от 28</w:t>
      </w:r>
      <w:r w:rsidR="006E17DD" w:rsidRPr="00E52450">
        <w:rPr>
          <w:color w:val="auto"/>
          <w:shd w:val="clear" w:color="auto" w:fill="FFFFFF"/>
        </w:rPr>
        <w:t xml:space="preserve"> декабря </w:t>
      </w:r>
      <w:r w:rsidRPr="00E52450">
        <w:rPr>
          <w:color w:val="auto"/>
          <w:shd w:val="clear" w:color="auto" w:fill="FFFFFF"/>
        </w:rPr>
        <w:t>2024</w:t>
      </w:r>
      <w:r w:rsidR="006E17DD" w:rsidRPr="00E52450">
        <w:rPr>
          <w:color w:val="auto"/>
          <w:shd w:val="clear" w:color="auto" w:fill="FFFFFF"/>
        </w:rPr>
        <w:t xml:space="preserve"> г. </w:t>
      </w:r>
      <w:r w:rsidRPr="00E52450">
        <w:rPr>
          <w:color w:val="auto"/>
          <w:shd w:val="clear" w:color="auto" w:fill="FFFFFF"/>
        </w:rPr>
        <w:t xml:space="preserve">№ 540-ФЗ </w:t>
      </w:r>
      <w:r w:rsidRPr="00E52450">
        <w:rPr>
          <w:color w:val="auto"/>
        </w:rPr>
        <w:t>постановлением Правительства Республики Дагестан от 22</w:t>
      </w:r>
      <w:r w:rsidR="006E17DD" w:rsidRPr="00E52450">
        <w:rPr>
          <w:color w:val="auto"/>
        </w:rPr>
        <w:t xml:space="preserve"> августа </w:t>
      </w:r>
      <w:r w:rsidRPr="00E52450">
        <w:rPr>
          <w:color w:val="auto"/>
        </w:rPr>
        <w:t>2025</w:t>
      </w:r>
      <w:r w:rsidR="006E17DD" w:rsidRPr="00E52450">
        <w:rPr>
          <w:color w:val="auto"/>
        </w:rPr>
        <w:t xml:space="preserve"> г. </w:t>
      </w:r>
      <w:r w:rsidRPr="00E52450">
        <w:rPr>
          <w:color w:val="auto"/>
        </w:rPr>
        <w:t xml:space="preserve">№ 266 внесены изменения в Положение о региональном государственном контроле (надзоре) за соблюдением законодательства об архивном деле </w:t>
      </w:r>
      <w:r w:rsidR="00E52450">
        <w:rPr>
          <w:color w:val="auto"/>
        </w:rPr>
        <w:br/>
      </w:r>
      <w:r w:rsidRPr="00E52450">
        <w:rPr>
          <w:color w:val="auto"/>
        </w:rPr>
        <w:t>на территории Республики Дагестан.</w:t>
      </w:r>
    </w:p>
    <w:p w:rsidR="00085004" w:rsidRPr="00E52450" w:rsidRDefault="00085004" w:rsidP="00085004">
      <w:pPr>
        <w:shd w:val="clear" w:color="auto" w:fill="FFFFFF"/>
        <w:outlineLvl w:val="0"/>
        <w:rPr>
          <w:color w:val="auto"/>
        </w:rPr>
      </w:pPr>
      <w:r w:rsidRPr="00E52450">
        <w:rPr>
          <w:color w:val="auto"/>
        </w:rPr>
        <w:t xml:space="preserve">В соответствии с Программой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</w:t>
      </w:r>
      <w:r w:rsidR="00E52450">
        <w:rPr>
          <w:color w:val="auto"/>
        </w:rPr>
        <w:br/>
      </w:r>
      <w:r w:rsidRPr="00E52450">
        <w:rPr>
          <w:color w:val="auto"/>
        </w:rPr>
        <w:t>об архивном деле на территории Республики Дагестан на 2025 год, утвер</w:t>
      </w:r>
      <w:r w:rsidR="006E17DD" w:rsidRPr="00E52450">
        <w:rPr>
          <w:color w:val="auto"/>
        </w:rPr>
        <w:t xml:space="preserve">жденной приказом Минюста РД от </w:t>
      </w:r>
      <w:r w:rsidRPr="00E52450">
        <w:rPr>
          <w:color w:val="auto"/>
        </w:rPr>
        <w:t>5</w:t>
      </w:r>
      <w:r w:rsidR="006E17DD" w:rsidRPr="00E52450">
        <w:rPr>
          <w:color w:val="auto"/>
        </w:rPr>
        <w:t xml:space="preserve"> декабря </w:t>
      </w:r>
      <w:r w:rsidRPr="00E52450">
        <w:rPr>
          <w:color w:val="auto"/>
        </w:rPr>
        <w:t>2024 г. № 208-ОД проведено следующее: с</w:t>
      </w:r>
      <w:r w:rsidR="006E17DD" w:rsidRPr="00E52450">
        <w:rPr>
          <w:color w:val="auto"/>
          <w:shd w:val="clear" w:color="auto" w:fill="FFFFFF"/>
        </w:rPr>
        <w:t> </w:t>
      </w:r>
      <w:r w:rsidRPr="00E52450">
        <w:rPr>
          <w:color w:val="auto"/>
          <w:shd w:val="clear" w:color="auto" w:fill="FFFFFF"/>
        </w:rPr>
        <w:t xml:space="preserve">целью выявления и устранения существующих и потенциальных условий, причин и факторов, способных привести к нарушению обязательных требований проведено 3 профилактических визита, выявлено 12 нарушений обязательных требований, выдано 3 предписания </w:t>
      </w:r>
      <w:r w:rsidRPr="00E52450">
        <w:rPr>
          <w:color w:val="auto"/>
        </w:rPr>
        <w:t>об устранении выявленных нарушений законодательства об архивном деле</w:t>
      </w:r>
      <w:r w:rsidRPr="00E52450">
        <w:rPr>
          <w:color w:val="auto"/>
          <w:shd w:val="clear" w:color="auto" w:fill="FFFFFF"/>
        </w:rPr>
        <w:t xml:space="preserve">; </w:t>
      </w:r>
      <w:r w:rsidRPr="00E52450">
        <w:rPr>
          <w:color w:val="auto"/>
        </w:rPr>
        <w:t xml:space="preserve">8 контролируемым лицам объявлено и направлено предостережение о недопустимости нарушения обязательных требований; по результатам обобщения правоприменительной практики Минюста РД подготовлен, направлен в государственный </w:t>
      </w:r>
      <w:r w:rsidR="00A83179">
        <w:rPr>
          <w:color w:val="auto"/>
        </w:rPr>
        <w:br/>
      </w:r>
      <w:r w:rsidRPr="00E52450">
        <w:rPr>
          <w:color w:val="auto"/>
        </w:rPr>
        <w:t>и муниципальные архивы и размещен на официальн</w:t>
      </w:r>
      <w:bookmarkStart w:id="0" w:name="_GoBack"/>
      <w:bookmarkEnd w:id="0"/>
      <w:r w:rsidRPr="00E52450">
        <w:rPr>
          <w:color w:val="auto"/>
        </w:rPr>
        <w:t xml:space="preserve">ом сайте Доклад о правоприменительной практике (обзор практики), </w:t>
      </w:r>
      <w:r w:rsidRPr="00E52450">
        <w:rPr>
          <w:rStyle w:val="21"/>
          <w:color w:val="auto"/>
          <w:shd w:val="clear" w:color="auto" w:fill="FFFFFF"/>
        </w:rPr>
        <w:t xml:space="preserve">в котором приведены характерные правонарушения и даны методические рекомендации </w:t>
      </w:r>
      <w:r w:rsidR="00A83179">
        <w:rPr>
          <w:rStyle w:val="21"/>
          <w:color w:val="auto"/>
          <w:shd w:val="clear" w:color="auto" w:fill="FFFFFF"/>
        </w:rPr>
        <w:br/>
      </w:r>
      <w:r w:rsidRPr="00E52450">
        <w:rPr>
          <w:rStyle w:val="21"/>
          <w:color w:val="auto"/>
          <w:shd w:val="clear" w:color="auto" w:fill="FFFFFF"/>
        </w:rPr>
        <w:t>по профилактике правонарушений</w:t>
      </w:r>
      <w:r w:rsidRPr="00E52450">
        <w:rPr>
          <w:color w:val="auto"/>
        </w:rPr>
        <w:t xml:space="preserve">; проведено 3 публичных слушания правоприменительной практики и руководств по соблюдению обязательных требований архивного законодательства;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РД, а также лично и по телефону. </w:t>
      </w:r>
    </w:p>
    <w:p w:rsidR="003F529F" w:rsidRPr="00E52450" w:rsidRDefault="003F529F" w:rsidP="00176A87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50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государственный и муниципальные архивы республики обеспечены электронными версиями нормативных правовых актов по делопроизводству и архивному делу. </w:t>
      </w:r>
    </w:p>
    <w:p w:rsidR="001A4448" w:rsidRPr="00E52450" w:rsidRDefault="001A4448" w:rsidP="001A4448">
      <w:pPr>
        <w:contextualSpacing/>
        <w:rPr>
          <w:color w:val="auto"/>
        </w:rPr>
      </w:pPr>
      <w:r w:rsidRPr="00E52450">
        <w:rPr>
          <w:color w:val="auto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="00A83179">
        <w:rPr>
          <w:color w:val="auto"/>
        </w:rPr>
        <w:br/>
      </w:r>
      <w:r w:rsidRPr="00E52450">
        <w:rPr>
          <w:color w:val="auto"/>
        </w:rPr>
        <w:t>в соответствующих сферах деятельности и об эффективности такого контроля (надзора), утвержденными постановлением Правительства Р</w:t>
      </w:r>
      <w:r w:rsidR="000B7DFE" w:rsidRPr="00E52450">
        <w:rPr>
          <w:color w:val="auto"/>
        </w:rPr>
        <w:t xml:space="preserve">оссийской Федерации от </w:t>
      </w:r>
      <w:r w:rsidRPr="00E52450">
        <w:rPr>
          <w:color w:val="auto"/>
        </w:rPr>
        <w:t>5</w:t>
      </w:r>
      <w:r w:rsidR="000B7DFE" w:rsidRPr="00E52450">
        <w:rPr>
          <w:color w:val="auto"/>
        </w:rPr>
        <w:t xml:space="preserve"> апреля </w:t>
      </w:r>
      <w:r w:rsidRPr="00E52450">
        <w:rPr>
          <w:color w:val="auto"/>
        </w:rPr>
        <w:t xml:space="preserve">2010 г. № 215, подготовлен и внесен в информационную </w:t>
      </w:r>
      <w:r w:rsidRPr="00E52450">
        <w:rPr>
          <w:color w:val="auto"/>
        </w:rPr>
        <w:lastRenderedPageBreak/>
        <w:t>систему  monitoring.ar.gov.ru</w:t>
      </w:r>
      <w:r w:rsidR="001E61AA" w:rsidRPr="00E52450">
        <w:rPr>
          <w:color w:val="auto"/>
        </w:rPr>
        <w:t>, Единый реестр видов контроля</w:t>
      </w:r>
      <w:r w:rsidRPr="00E52450">
        <w:rPr>
          <w:color w:val="auto"/>
        </w:rPr>
        <w:t xml:space="preserve"> Доклад о виде государственного контроля (надзора), муниципального контроля Минюста РД за 202</w:t>
      </w:r>
      <w:r w:rsidR="000145DA" w:rsidRPr="00E52450">
        <w:rPr>
          <w:color w:val="auto"/>
        </w:rPr>
        <w:t>4</w:t>
      </w:r>
      <w:r w:rsidRPr="00E52450">
        <w:rPr>
          <w:color w:val="auto"/>
        </w:rPr>
        <w:t xml:space="preserve"> г.</w:t>
      </w:r>
    </w:p>
    <w:p w:rsidR="005C33D4" w:rsidRPr="00E52450" w:rsidRDefault="0059097F" w:rsidP="005C33D4">
      <w:pPr>
        <w:rPr>
          <w:color w:val="auto"/>
        </w:rPr>
      </w:pPr>
      <w:r w:rsidRPr="00E52450">
        <w:rPr>
          <w:color w:val="auto"/>
        </w:rPr>
        <w:t xml:space="preserve">В соответствии с </w:t>
      </w:r>
      <w:r w:rsidR="00122736" w:rsidRPr="00E52450">
        <w:rPr>
          <w:color w:val="auto"/>
        </w:rPr>
        <w:t>Постановлением Правительства Российской Федерации от 16</w:t>
      </w:r>
      <w:r w:rsidR="000B7DFE" w:rsidRPr="00E52450">
        <w:rPr>
          <w:color w:val="auto"/>
        </w:rPr>
        <w:t xml:space="preserve"> апреля </w:t>
      </w:r>
      <w:r w:rsidR="00122736" w:rsidRPr="00E52450">
        <w:rPr>
          <w:color w:val="auto"/>
        </w:rPr>
        <w:t>2021</w:t>
      </w:r>
      <w:r w:rsidR="000B7DFE" w:rsidRPr="00E52450">
        <w:rPr>
          <w:color w:val="auto"/>
        </w:rPr>
        <w:t xml:space="preserve"> г.</w:t>
      </w:r>
      <w:r w:rsidR="00122736" w:rsidRPr="00E52450">
        <w:rPr>
          <w:color w:val="auto"/>
        </w:rPr>
        <w:t xml:space="preserve"> № 604 (ред. от 18</w:t>
      </w:r>
      <w:r w:rsidR="000B7DFE" w:rsidRPr="00E52450">
        <w:rPr>
          <w:color w:val="auto"/>
        </w:rPr>
        <w:t xml:space="preserve"> июля </w:t>
      </w:r>
      <w:r w:rsidR="00122736" w:rsidRPr="00E52450">
        <w:rPr>
          <w:color w:val="auto"/>
        </w:rPr>
        <w:t>2024</w:t>
      </w:r>
      <w:r w:rsidR="000B7DFE" w:rsidRPr="00E52450">
        <w:rPr>
          <w:color w:val="auto"/>
        </w:rPr>
        <w:t xml:space="preserve"> г.</w:t>
      </w:r>
      <w:r w:rsidR="00122736" w:rsidRPr="00E52450">
        <w:rPr>
          <w:color w:val="auto"/>
        </w:rPr>
        <w:t>)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 415»</w:t>
      </w:r>
      <w:r w:rsidR="00417121" w:rsidRPr="00E52450">
        <w:rPr>
          <w:color w:val="auto"/>
        </w:rPr>
        <w:t xml:space="preserve"> </w:t>
      </w:r>
      <w:r w:rsidR="005C33D4" w:rsidRPr="00E52450">
        <w:rPr>
          <w:color w:val="auto"/>
        </w:rPr>
        <w:t>в ФГИС «Единый реестр контрольных (надзорных) мероприятий»</w:t>
      </w:r>
      <w:r w:rsidRPr="00E52450">
        <w:rPr>
          <w:color w:val="auto"/>
        </w:rPr>
        <w:t xml:space="preserve"> внесена информация</w:t>
      </w:r>
      <w:r w:rsidR="005C33D4" w:rsidRPr="00E52450">
        <w:rPr>
          <w:color w:val="auto"/>
        </w:rPr>
        <w:t xml:space="preserve"> </w:t>
      </w:r>
      <w:r w:rsidRPr="00E52450">
        <w:rPr>
          <w:color w:val="auto"/>
        </w:rPr>
        <w:t>по проведенным в отчетном периоде профилактически</w:t>
      </w:r>
      <w:r w:rsidR="000145DA" w:rsidRPr="00E52450">
        <w:rPr>
          <w:color w:val="auto"/>
        </w:rPr>
        <w:t>м</w:t>
      </w:r>
      <w:r w:rsidRPr="00E52450">
        <w:rPr>
          <w:color w:val="auto"/>
        </w:rPr>
        <w:t xml:space="preserve"> мероприяти</w:t>
      </w:r>
      <w:r w:rsidR="000145DA" w:rsidRPr="00E52450">
        <w:rPr>
          <w:color w:val="auto"/>
        </w:rPr>
        <w:t>ям</w:t>
      </w:r>
      <w:r w:rsidRPr="00E52450">
        <w:rPr>
          <w:color w:val="auto"/>
        </w:rPr>
        <w:t xml:space="preserve">. </w:t>
      </w:r>
      <w:r w:rsidR="005C33D4" w:rsidRPr="00E52450">
        <w:rPr>
          <w:color w:val="auto"/>
        </w:rPr>
        <w:t xml:space="preserve">Также вся информация </w:t>
      </w:r>
      <w:r w:rsidR="00A83179">
        <w:rPr>
          <w:color w:val="auto"/>
        </w:rPr>
        <w:br/>
      </w:r>
      <w:r w:rsidR="005C33D4" w:rsidRPr="00E52450">
        <w:rPr>
          <w:color w:val="auto"/>
        </w:rPr>
        <w:t>о проведенных профилактических мероприятиях занесена в ГИС «Типовое облачное решение по автоматизации контрольной (надзорной) деятельности».</w:t>
      </w:r>
    </w:p>
    <w:p w:rsidR="00DB2754" w:rsidRPr="00E52450" w:rsidRDefault="00417121" w:rsidP="00176A87">
      <w:pPr>
        <w:rPr>
          <w:rStyle w:val="markedcontent"/>
          <w:color w:val="auto"/>
        </w:rPr>
      </w:pPr>
      <w:r w:rsidRPr="00E52450">
        <w:rPr>
          <w:rStyle w:val="markedcontent"/>
          <w:color w:val="auto"/>
        </w:rPr>
        <w:t>В целях реализации Концепции совершенствования контрольной (надзорной) деятельности до 2026 года и плана-графика ее реализации, утвержденной распоряжением Правит</w:t>
      </w:r>
      <w:r w:rsidR="00DB2754" w:rsidRPr="00E52450">
        <w:rPr>
          <w:rStyle w:val="markedcontent"/>
          <w:color w:val="auto"/>
        </w:rPr>
        <w:t xml:space="preserve">ельства Российской Федерации </w:t>
      </w:r>
      <w:r w:rsidR="00A83179">
        <w:rPr>
          <w:rStyle w:val="markedcontent"/>
          <w:color w:val="auto"/>
        </w:rPr>
        <w:br/>
      </w:r>
      <w:r w:rsidR="00DB2754" w:rsidRPr="00E52450">
        <w:rPr>
          <w:rStyle w:val="markedcontent"/>
          <w:color w:val="auto"/>
        </w:rPr>
        <w:t>от </w:t>
      </w:r>
      <w:r w:rsidRPr="00E52450">
        <w:rPr>
          <w:rStyle w:val="markedcontent"/>
          <w:color w:val="auto"/>
        </w:rPr>
        <w:t>21</w:t>
      </w:r>
      <w:r w:rsidR="0069400D" w:rsidRPr="00E52450">
        <w:rPr>
          <w:rStyle w:val="markedcontent"/>
          <w:color w:val="auto"/>
        </w:rPr>
        <w:t xml:space="preserve"> декабря </w:t>
      </w:r>
      <w:r w:rsidRPr="00E52450">
        <w:rPr>
          <w:rStyle w:val="markedcontent"/>
          <w:color w:val="auto"/>
        </w:rPr>
        <w:t>2023</w:t>
      </w:r>
      <w:r w:rsidR="0069400D" w:rsidRPr="00E52450">
        <w:rPr>
          <w:rStyle w:val="markedcontent"/>
          <w:color w:val="auto"/>
        </w:rPr>
        <w:t xml:space="preserve"> г.</w:t>
      </w:r>
      <w:r w:rsidRPr="00E52450">
        <w:rPr>
          <w:rStyle w:val="markedcontent"/>
          <w:color w:val="auto"/>
        </w:rPr>
        <w:t xml:space="preserve">  № 3745-р</w:t>
      </w:r>
      <w:r w:rsidR="00DB2754" w:rsidRPr="00E52450">
        <w:rPr>
          <w:rStyle w:val="markedcontent"/>
          <w:color w:val="auto"/>
        </w:rPr>
        <w:t xml:space="preserve"> пять сотрудников Минюста РД</w:t>
      </w:r>
      <w:r w:rsidR="002C0923" w:rsidRPr="00E52450">
        <w:rPr>
          <w:color w:val="auto"/>
        </w:rPr>
        <w:t>, осуществляющие контрольные (надзорные) полномочия за соблюдением законодательства об архивном деле на территории Республики Дагестан, прошли оценку компетенций на знание норм Федерального закона от 31</w:t>
      </w:r>
      <w:r w:rsidR="0069400D" w:rsidRPr="00E52450">
        <w:rPr>
          <w:color w:val="auto"/>
        </w:rPr>
        <w:t xml:space="preserve"> июля </w:t>
      </w:r>
      <w:r w:rsidR="002C0923" w:rsidRPr="00E52450">
        <w:rPr>
          <w:color w:val="auto"/>
        </w:rPr>
        <w:t>2020</w:t>
      </w:r>
      <w:r w:rsidR="0069400D" w:rsidRPr="00E52450">
        <w:rPr>
          <w:color w:val="auto"/>
        </w:rPr>
        <w:t xml:space="preserve"> г.</w:t>
      </w:r>
      <w:r w:rsidR="002C0923" w:rsidRPr="00E52450">
        <w:rPr>
          <w:color w:val="auto"/>
        </w:rPr>
        <w:t xml:space="preserve"> № 248-ФЗ «О государственном контроле (надзоре) и муниципальном контроле в Российской Федерации» в подсистеме «Система дистанционного обучения» государственной информационной системы «Типовое облачное решение по автоматизации контрольной (надзорной) деятельности».</w:t>
      </w:r>
    </w:p>
    <w:p w:rsidR="004F0002" w:rsidRPr="00E52450" w:rsidRDefault="00417121" w:rsidP="00176A87">
      <w:pPr>
        <w:rPr>
          <w:color w:val="auto"/>
        </w:rPr>
      </w:pPr>
      <w:r w:rsidRPr="00E52450">
        <w:rPr>
          <w:rStyle w:val="markedcontent"/>
          <w:color w:val="auto"/>
        </w:rPr>
        <w:t xml:space="preserve"> </w:t>
      </w:r>
      <w:r w:rsidR="007C234E" w:rsidRPr="00E52450">
        <w:rPr>
          <w:color w:val="auto"/>
        </w:rPr>
        <w:t>П</w:t>
      </w:r>
      <w:r w:rsidR="004F0002" w:rsidRPr="00E52450">
        <w:rPr>
          <w:color w:val="auto"/>
        </w:rPr>
        <w:t xml:space="preserve">риказом </w:t>
      </w:r>
      <w:r w:rsidR="00332AF7" w:rsidRPr="00E52450">
        <w:rPr>
          <w:color w:val="auto"/>
        </w:rPr>
        <w:t xml:space="preserve">Минюста РД </w:t>
      </w:r>
      <w:r w:rsidR="00560638" w:rsidRPr="00E52450">
        <w:rPr>
          <w:color w:val="auto"/>
        </w:rPr>
        <w:t xml:space="preserve">от </w:t>
      </w:r>
      <w:r w:rsidR="000347A3" w:rsidRPr="00E52450">
        <w:rPr>
          <w:color w:val="auto"/>
        </w:rPr>
        <w:t>11</w:t>
      </w:r>
      <w:r w:rsidR="0069400D" w:rsidRPr="00E52450">
        <w:rPr>
          <w:color w:val="auto"/>
        </w:rPr>
        <w:t xml:space="preserve"> декабря </w:t>
      </w:r>
      <w:r w:rsidR="00560638" w:rsidRPr="00E52450">
        <w:rPr>
          <w:color w:val="auto"/>
        </w:rPr>
        <w:t>202</w:t>
      </w:r>
      <w:r w:rsidR="000347A3" w:rsidRPr="00E52450">
        <w:rPr>
          <w:color w:val="auto"/>
        </w:rPr>
        <w:t>5</w:t>
      </w:r>
      <w:r w:rsidR="0069400D" w:rsidRPr="00E52450">
        <w:rPr>
          <w:color w:val="auto"/>
        </w:rPr>
        <w:t xml:space="preserve"> г.</w:t>
      </w:r>
      <w:r w:rsidR="00560638" w:rsidRPr="00E52450">
        <w:rPr>
          <w:color w:val="auto"/>
        </w:rPr>
        <w:t xml:space="preserve"> № </w:t>
      </w:r>
      <w:r w:rsidR="000347A3" w:rsidRPr="00E52450">
        <w:rPr>
          <w:color w:val="auto"/>
        </w:rPr>
        <w:t>172</w:t>
      </w:r>
      <w:r w:rsidR="00560638" w:rsidRPr="00E52450">
        <w:rPr>
          <w:color w:val="auto"/>
        </w:rPr>
        <w:t xml:space="preserve">-ОД </w:t>
      </w:r>
      <w:r w:rsidR="004F0002" w:rsidRPr="00E52450">
        <w:rPr>
          <w:color w:val="auto"/>
        </w:rPr>
        <w:t xml:space="preserve">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</w:t>
      </w:r>
      <w:r w:rsidR="000B3709" w:rsidRPr="00E52450">
        <w:rPr>
          <w:color w:val="auto"/>
        </w:rPr>
        <w:br/>
      </w:r>
      <w:r w:rsidR="004F0002" w:rsidRPr="00E52450">
        <w:rPr>
          <w:color w:val="auto"/>
        </w:rPr>
        <w:t>на территории Республики Дагестан на 202</w:t>
      </w:r>
      <w:r w:rsidR="000347A3" w:rsidRPr="00E52450">
        <w:rPr>
          <w:color w:val="auto"/>
        </w:rPr>
        <w:t>6</w:t>
      </w:r>
      <w:r w:rsidR="004F0002" w:rsidRPr="00E52450">
        <w:rPr>
          <w:color w:val="auto"/>
        </w:rPr>
        <w:t xml:space="preserve"> год;</w:t>
      </w:r>
    </w:p>
    <w:p w:rsidR="0021663B" w:rsidRPr="00E52450" w:rsidRDefault="0021663B" w:rsidP="00176A87">
      <w:pPr>
        <w:shd w:val="clear" w:color="auto" w:fill="FFFFFF"/>
        <w:outlineLvl w:val="0"/>
        <w:rPr>
          <w:color w:val="auto"/>
          <w:kern w:val="36"/>
        </w:rPr>
      </w:pPr>
      <w:r w:rsidRPr="00E52450">
        <w:rPr>
          <w:color w:val="auto"/>
          <w:kern w:val="36"/>
        </w:rPr>
        <w:t>Документы и информаци</w:t>
      </w:r>
      <w:r w:rsidR="007638E2" w:rsidRPr="00E52450">
        <w:rPr>
          <w:color w:val="auto"/>
          <w:kern w:val="36"/>
        </w:rPr>
        <w:t>и</w:t>
      </w:r>
      <w:r w:rsidRPr="00E52450">
        <w:rPr>
          <w:color w:val="auto"/>
          <w:kern w:val="36"/>
        </w:rPr>
        <w:t xml:space="preserve"> по контрольно-надзорной деятельности Минюста РД размещены на</w:t>
      </w:r>
      <w:r w:rsidRPr="00E52450">
        <w:rPr>
          <w:color w:val="auto"/>
        </w:rPr>
        <w:t xml:space="preserve"> </w:t>
      </w:r>
      <w:r w:rsidRPr="00E52450">
        <w:rPr>
          <w:rStyle w:val="FontStyle13"/>
          <w:color w:val="auto"/>
          <w:sz w:val="28"/>
          <w:szCs w:val="28"/>
        </w:rPr>
        <w:t>сайте министерства в информационно-телекоммуникационной сети «Интернет» (</w:t>
      </w:r>
      <w:r w:rsidR="000347A3" w:rsidRPr="00E52450">
        <w:rPr>
          <w:rStyle w:val="FontStyle13"/>
          <w:color w:val="auto"/>
          <w:sz w:val="28"/>
          <w:szCs w:val="28"/>
        </w:rPr>
        <w:t>https://minyust.e-dag.ru</w:t>
      </w:r>
      <w:r w:rsidRPr="00E52450">
        <w:rPr>
          <w:rStyle w:val="FontStyle13"/>
          <w:color w:val="auto"/>
          <w:sz w:val="28"/>
          <w:szCs w:val="28"/>
        </w:rPr>
        <w:t>)</w:t>
      </w:r>
      <w:r w:rsidRPr="00E52450">
        <w:rPr>
          <w:color w:val="auto"/>
          <w:kern w:val="36"/>
        </w:rPr>
        <w:t xml:space="preserve"> </w:t>
      </w:r>
      <w:r w:rsidR="00AE0DDD" w:rsidRPr="00E52450">
        <w:rPr>
          <w:color w:val="auto"/>
          <w:kern w:val="36"/>
        </w:rPr>
        <w:br/>
      </w:r>
      <w:r w:rsidRPr="00E52450">
        <w:rPr>
          <w:color w:val="auto"/>
          <w:kern w:val="36"/>
        </w:rPr>
        <w:t>в соответствующем разделе.</w:t>
      </w:r>
    </w:p>
    <w:p w:rsidR="00073339" w:rsidRPr="00E52450" w:rsidRDefault="00073339" w:rsidP="00176A87">
      <w:pPr>
        <w:shd w:val="clear" w:color="auto" w:fill="FFFFFF"/>
        <w:outlineLvl w:val="0"/>
        <w:rPr>
          <w:rStyle w:val="bold1"/>
          <w:b w:val="0"/>
          <w:bCs w:val="0"/>
          <w:color w:val="auto"/>
        </w:rPr>
      </w:pPr>
      <w:r w:rsidRPr="00E52450">
        <w:rPr>
          <w:rStyle w:val="bold1"/>
          <w:b w:val="0"/>
          <w:bCs w:val="0"/>
          <w:color w:val="auto"/>
        </w:rPr>
        <w:t xml:space="preserve">В целях реализации проекта «Без срока давности», направленного </w:t>
      </w:r>
      <w:r w:rsidR="00A83179">
        <w:rPr>
          <w:rStyle w:val="bold1"/>
          <w:b w:val="0"/>
          <w:bCs w:val="0"/>
          <w:color w:val="auto"/>
        </w:rPr>
        <w:br/>
      </w:r>
      <w:r w:rsidRPr="00E52450">
        <w:rPr>
          <w:rStyle w:val="bold1"/>
          <w:b w:val="0"/>
          <w:bCs w:val="0"/>
          <w:color w:val="auto"/>
        </w:rPr>
        <w:t xml:space="preserve">на укрепление в обществе неприятия нацизма во всех его проявлениях, сохранение исторической правды о геноциде советского народа </w:t>
      </w:r>
      <w:r w:rsidR="00A83179">
        <w:rPr>
          <w:rStyle w:val="bold1"/>
          <w:b w:val="0"/>
          <w:bCs w:val="0"/>
          <w:color w:val="auto"/>
        </w:rPr>
        <w:br/>
      </w:r>
      <w:r w:rsidRPr="00E52450">
        <w:rPr>
          <w:rStyle w:val="bold1"/>
          <w:b w:val="0"/>
          <w:bCs w:val="0"/>
          <w:color w:val="auto"/>
        </w:rPr>
        <w:t>и увековечивание памяти жертв геноцида советского народа со стороны нацистов и их пособников в годы Великой Отечественной войны в Республике Дагестан сформирована рабочая группа по реализации проекта «Архивный десант».</w:t>
      </w:r>
    </w:p>
    <w:p w:rsidR="00DA1E45" w:rsidRPr="00E52450" w:rsidRDefault="00DA1E45" w:rsidP="00DA1E45">
      <w:pPr>
        <w:rPr>
          <w:rStyle w:val="FontStyle16"/>
          <w:color w:val="auto"/>
          <w:sz w:val="28"/>
          <w:szCs w:val="28"/>
        </w:rPr>
      </w:pPr>
      <w:r w:rsidRPr="00E52450">
        <w:rPr>
          <w:rStyle w:val="FontStyle16"/>
          <w:color w:val="auto"/>
          <w:sz w:val="28"/>
          <w:szCs w:val="28"/>
        </w:rPr>
        <w:t xml:space="preserve">В целях организации сотрудничества и обмена информацией, представляющей взаимный интерес, в части сохранения исторической памяти </w:t>
      </w:r>
      <w:r w:rsidR="00A83179">
        <w:rPr>
          <w:rStyle w:val="FontStyle16"/>
          <w:color w:val="auto"/>
          <w:sz w:val="28"/>
          <w:szCs w:val="28"/>
        </w:rPr>
        <w:br/>
      </w:r>
      <w:r w:rsidRPr="00E52450">
        <w:rPr>
          <w:rStyle w:val="FontStyle16"/>
          <w:color w:val="auto"/>
          <w:sz w:val="28"/>
          <w:szCs w:val="28"/>
        </w:rPr>
        <w:t>и укрепления в массовом сознании роли традиционных российских духовно-нравственных ценностей заключено соглашение о сотрудничестве и обмене информацией Министерства юстиции Республики Дагестан</w:t>
      </w:r>
      <w:r w:rsidRPr="00E52450">
        <w:rPr>
          <w:rStyle w:val="FontStyle11"/>
          <w:color w:val="auto"/>
          <w:sz w:val="28"/>
          <w:szCs w:val="28"/>
        </w:rPr>
        <w:t xml:space="preserve"> и филиала </w:t>
      </w:r>
      <w:r w:rsidRPr="00E52450">
        <w:rPr>
          <w:rStyle w:val="FontStyle16"/>
          <w:color w:val="auto"/>
          <w:sz w:val="28"/>
          <w:szCs w:val="28"/>
        </w:rPr>
        <w:lastRenderedPageBreak/>
        <w:t xml:space="preserve">Государственного фонда поддержки участников </w:t>
      </w:r>
      <w:r w:rsidRPr="00E52450">
        <w:rPr>
          <w:rStyle w:val="FontStyle11"/>
          <w:color w:val="auto"/>
          <w:sz w:val="28"/>
          <w:szCs w:val="28"/>
        </w:rPr>
        <w:t xml:space="preserve">специальной военной операции </w:t>
      </w:r>
      <w:r w:rsidRPr="00E52450">
        <w:rPr>
          <w:rStyle w:val="FontStyle16"/>
          <w:color w:val="auto"/>
          <w:sz w:val="28"/>
          <w:szCs w:val="28"/>
        </w:rPr>
        <w:t>«Защитники</w:t>
      </w:r>
      <w:r w:rsidR="00240931" w:rsidRPr="00E52450">
        <w:rPr>
          <w:rStyle w:val="FontStyle16"/>
          <w:color w:val="auto"/>
          <w:sz w:val="28"/>
          <w:szCs w:val="28"/>
        </w:rPr>
        <w:t xml:space="preserve"> </w:t>
      </w:r>
      <w:r w:rsidRPr="00E52450">
        <w:rPr>
          <w:rStyle w:val="FontStyle11"/>
          <w:color w:val="auto"/>
          <w:sz w:val="28"/>
          <w:szCs w:val="28"/>
        </w:rPr>
        <w:t>Отечества» по Республике Дагестан.</w:t>
      </w:r>
    </w:p>
    <w:p w:rsidR="001E61AA" w:rsidRPr="00E52450" w:rsidRDefault="001E61AA" w:rsidP="001E61AA">
      <w:pPr>
        <w:rPr>
          <w:color w:val="auto"/>
        </w:rPr>
      </w:pPr>
      <w:r w:rsidRPr="00E52450">
        <w:rPr>
          <w:color w:val="auto"/>
        </w:rPr>
        <w:t xml:space="preserve">В целях укрепления межрегиональных связей, развития сотрудничества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в сфере архивного дела заключено </w:t>
      </w:r>
      <w:r w:rsidRPr="00E52450">
        <w:rPr>
          <w:bCs/>
          <w:color w:val="auto"/>
          <w:spacing w:val="-2"/>
        </w:rPr>
        <w:t xml:space="preserve">Соглашение </w:t>
      </w:r>
      <w:r w:rsidRPr="00E52450">
        <w:rPr>
          <w:bCs/>
          <w:color w:val="auto"/>
        </w:rPr>
        <w:t xml:space="preserve">о сотрудничестве в сфере архивного дела </w:t>
      </w:r>
      <w:r w:rsidRPr="00E52450">
        <w:rPr>
          <w:bCs/>
          <w:color w:val="auto"/>
          <w:spacing w:val="-1"/>
        </w:rPr>
        <w:t xml:space="preserve">между </w:t>
      </w:r>
      <w:r w:rsidRPr="00E52450">
        <w:rPr>
          <w:bCs/>
          <w:color w:val="auto"/>
        </w:rPr>
        <w:t>Архивной службой Республики Северная Осетия – Алания, Министерством юстиции Республики Дагестан и ГКУ РД «ЦГА РД».</w:t>
      </w:r>
    </w:p>
    <w:p w:rsidR="00073339" w:rsidRPr="00E52450" w:rsidRDefault="0021490B" w:rsidP="00176A87">
      <w:pPr>
        <w:shd w:val="clear" w:color="auto" w:fill="FFFFFF"/>
        <w:outlineLvl w:val="0"/>
        <w:rPr>
          <w:color w:val="auto"/>
        </w:rPr>
      </w:pPr>
      <w:r w:rsidRPr="00E52450">
        <w:rPr>
          <w:color w:val="auto"/>
          <w:kern w:val="36"/>
        </w:rPr>
        <w:t xml:space="preserve">Заключено трехстороннее соглашение </w:t>
      </w:r>
      <w:r w:rsidR="00C85C36" w:rsidRPr="00E52450">
        <w:rPr>
          <w:color w:val="auto"/>
          <w:kern w:val="36"/>
        </w:rPr>
        <w:t xml:space="preserve">об отношениях и сотрудничестве </w:t>
      </w:r>
      <w:r w:rsidR="00C85C36" w:rsidRPr="00E52450">
        <w:rPr>
          <w:color w:val="auto"/>
        </w:rPr>
        <w:t>между Минюстом РД, ГКУ РД «ЦГА РД» и Территориальным Управлением Федерального агентства по управлению имуществом в Республике Дагестан.</w:t>
      </w:r>
      <w:r w:rsidR="00E64D20" w:rsidRPr="00E52450">
        <w:rPr>
          <w:color w:val="auto"/>
        </w:rPr>
        <w:t xml:space="preserve"> </w:t>
      </w:r>
    </w:p>
    <w:p w:rsidR="0049082B" w:rsidRPr="00E52450" w:rsidRDefault="0049082B" w:rsidP="0049082B">
      <w:pPr>
        <w:rPr>
          <w:color w:val="auto"/>
        </w:rPr>
      </w:pPr>
      <w:r w:rsidRPr="00E52450">
        <w:rPr>
          <w:color w:val="auto"/>
        </w:rPr>
        <w:t>Зарегистрировано и исполнено 2</w:t>
      </w:r>
      <w:r w:rsidR="00802227" w:rsidRPr="00E52450">
        <w:rPr>
          <w:color w:val="auto"/>
        </w:rPr>
        <w:t>65</w:t>
      </w:r>
      <w:r w:rsidRPr="00E52450">
        <w:rPr>
          <w:color w:val="auto"/>
        </w:rPr>
        <w:t xml:space="preserve"> пис</w:t>
      </w:r>
      <w:r w:rsidR="00802227" w:rsidRPr="00E52450">
        <w:rPr>
          <w:color w:val="auto"/>
        </w:rPr>
        <w:t>ем</w:t>
      </w:r>
      <w:r w:rsidRPr="00E52450">
        <w:rPr>
          <w:color w:val="auto"/>
        </w:rPr>
        <w:t xml:space="preserve"> и поручений, поступивших</w:t>
      </w:r>
      <w:r w:rsidRPr="00E52450">
        <w:rPr>
          <w:color w:val="auto"/>
        </w:rPr>
        <w:br/>
        <w:t xml:space="preserve">на исполнение от государственных органов Российской Федерации, </w:t>
      </w:r>
      <w:r w:rsidRPr="00E52450">
        <w:rPr>
          <w:color w:val="auto"/>
        </w:rPr>
        <w:br/>
        <w:t xml:space="preserve">в т.ч. Росархива, Правительства Республики Дагестан, республиканских органов власти, руководства </w:t>
      </w:r>
      <w:r w:rsidRPr="00E52450">
        <w:rPr>
          <w:color w:val="auto"/>
          <w:shd w:val="clear" w:color="auto" w:fill="FBFBFB"/>
        </w:rPr>
        <w:t>Минюста РД</w:t>
      </w:r>
      <w:r w:rsidRPr="00E52450">
        <w:rPr>
          <w:color w:val="auto"/>
        </w:rPr>
        <w:t xml:space="preserve">. </w:t>
      </w:r>
    </w:p>
    <w:p w:rsidR="008F7F24" w:rsidRPr="00E52450" w:rsidRDefault="008F7F24" w:rsidP="00176A87">
      <w:pPr>
        <w:pStyle w:val="Style7"/>
        <w:widowControl/>
        <w:spacing w:line="240" w:lineRule="auto"/>
        <w:ind w:right="5" w:firstLine="709"/>
        <w:rPr>
          <w:sz w:val="28"/>
          <w:szCs w:val="28"/>
        </w:rPr>
      </w:pPr>
      <w:r w:rsidRPr="00E52450">
        <w:rPr>
          <w:sz w:val="28"/>
          <w:szCs w:val="28"/>
        </w:rPr>
        <w:t>Научно-методическому совету архивных учреждений Северо-Кавказского федерального округа представлен</w:t>
      </w:r>
      <w:r w:rsidR="00C8548C" w:rsidRPr="00E52450">
        <w:rPr>
          <w:sz w:val="28"/>
          <w:szCs w:val="28"/>
        </w:rPr>
        <w:t>ы</w:t>
      </w:r>
      <w:r w:rsidRPr="00E52450">
        <w:rPr>
          <w:sz w:val="28"/>
          <w:szCs w:val="28"/>
        </w:rPr>
        <w:t xml:space="preserve"> Показатели состояния и развития архивного дела в Республике Дагестан за 202</w:t>
      </w:r>
      <w:r w:rsidR="00734C1E" w:rsidRPr="00E52450">
        <w:rPr>
          <w:sz w:val="28"/>
          <w:szCs w:val="28"/>
        </w:rPr>
        <w:t>4</w:t>
      </w:r>
      <w:r w:rsidRPr="00E52450">
        <w:rPr>
          <w:sz w:val="28"/>
          <w:szCs w:val="28"/>
        </w:rPr>
        <w:t> г</w:t>
      </w:r>
      <w:r w:rsidR="00E214F9" w:rsidRPr="00E52450">
        <w:rPr>
          <w:sz w:val="28"/>
          <w:szCs w:val="28"/>
        </w:rPr>
        <w:t>од</w:t>
      </w:r>
      <w:r w:rsidRPr="00E52450">
        <w:rPr>
          <w:sz w:val="28"/>
          <w:szCs w:val="28"/>
        </w:rPr>
        <w:t>.</w:t>
      </w:r>
    </w:p>
    <w:p w:rsidR="00B82C0B" w:rsidRPr="00E52450" w:rsidRDefault="00B82C0B" w:rsidP="00176A87">
      <w:pPr>
        <w:rPr>
          <w:color w:val="auto"/>
        </w:rPr>
      </w:pPr>
      <w:r w:rsidRPr="00E52450">
        <w:rPr>
          <w:color w:val="auto"/>
        </w:rPr>
        <w:t xml:space="preserve">В целях обеспечения единых принципов организации хранения, комплектования, учета и использования документов Архивного фонда Республики Дагестан и выполнения основных направлений деятельности  проводилась работа по внедрению в практику работы архивов правил, нормативно-методических разработок, инструкций (по архивному делу, </w:t>
      </w:r>
      <w:r w:rsidRPr="00E52450">
        <w:rPr>
          <w:color w:val="auto"/>
        </w:rPr>
        <w:br/>
        <w:t xml:space="preserve">по вопросам организации делопроизводства, обеспечения сохранности, государственного учета, использования архивных документов и подготовке документов к передаче на государственное хранение). </w:t>
      </w:r>
    </w:p>
    <w:p w:rsidR="00C4364A" w:rsidRPr="00E52450" w:rsidRDefault="00F038A2" w:rsidP="00176A87">
      <w:pPr>
        <w:rPr>
          <w:color w:val="auto"/>
        </w:rPr>
      </w:pPr>
      <w:r w:rsidRPr="00E52450">
        <w:rPr>
          <w:color w:val="auto"/>
        </w:rPr>
        <w:t xml:space="preserve">В </w:t>
      </w:r>
      <w:r w:rsidR="007F5068" w:rsidRPr="00E52450">
        <w:rPr>
          <w:color w:val="auto"/>
        </w:rPr>
        <w:t>целях оказания</w:t>
      </w:r>
      <w:r w:rsidRPr="00E52450">
        <w:rPr>
          <w:color w:val="auto"/>
        </w:rPr>
        <w:t xml:space="preserve"> методической и практической помощи в работе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по организации документов в делопроизводстве, отбору документов в состав Архивного фонда Республики Дагестан и подготовке передачи </w:t>
      </w:r>
      <w:r w:rsidR="000B3709" w:rsidRPr="00E52450">
        <w:rPr>
          <w:color w:val="auto"/>
        </w:rPr>
        <w:br/>
      </w:r>
      <w:r w:rsidRPr="00E52450">
        <w:rPr>
          <w:color w:val="auto"/>
        </w:rPr>
        <w:t>их на постоянное хранение, ведению государственного учета документов Архивного фонда Республики Дагестан</w:t>
      </w:r>
      <w:r w:rsidR="00AE35B1" w:rsidRPr="00E52450">
        <w:rPr>
          <w:color w:val="auto"/>
        </w:rPr>
        <w:t>,</w:t>
      </w:r>
      <w:r w:rsidRPr="00E52450">
        <w:rPr>
          <w:color w:val="auto"/>
        </w:rPr>
        <w:t xml:space="preserve"> </w:t>
      </w:r>
      <w:r w:rsidR="007F5068" w:rsidRPr="00E52450">
        <w:rPr>
          <w:color w:val="auto"/>
        </w:rPr>
        <w:t>специалистами отдел</w:t>
      </w:r>
      <w:r w:rsidR="00A6744E" w:rsidRPr="00E52450">
        <w:rPr>
          <w:color w:val="auto"/>
        </w:rPr>
        <w:t>а</w:t>
      </w:r>
      <w:r w:rsidR="007F5068" w:rsidRPr="00E52450">
        <w:rPr>
          <w:color w:val="auto"/>
        </w:rPr>
        <w:t xml:space="preserve"> </w:t>
      </w:r>
      <w:r w:rsidR="00514EEB" w:rsidRPr="00E52450">
        <w:rPr>
          <w:rStyle w:val="markedcontent"/>
          <w:color w:val="auto"/>
        </w:rPr>
        <w:t xml:space="preserve">по делам архивов Минюста РД  </w:t>
      </w:r>
      <w:r w:rsidR="006007A5" w:rsidRPr="00E52450">
        <w:rPr>
          <w:color w:val="auto"/>
        </w:rPr>
        <w:t xml:space="preserve">оказано лично </w:t>
      </w:r>
      <w:r w:rsidR="007F5068" w:rsidRPr="00E52450">
        <w:rPr>
          <w:color w:val="auto"/>
        </w:rPr>
        <w:t xml:space="preserve">и по телефону </w:t>
      </w:r>
      <w:r w:rsidR="00AE35B1" w:rsidRPr="00E52450">
        <w:rPr>
          <w:color w:val="auto"/>
        </w:rPr>
        <w:t>около</w:t>
      </w:r>
      <w:r w:rsidR="00994317" w:rsidRPr="00E52450">
        <w:rPr>
          <w:color w:val="auto"/>
        </w:rPr>
        <w:t xml:space="preserve"> </w:t>
      </w:r>
      <w:r w:rsidR="00AE35B1" w:rsidRPr="00E52450">
        <w:rPr>
          <w:color w:val="auto"/>
        </w:rPr>
        <w:t>9</w:t>
      </w:r>
      <w:r w:rsidR="007F5068" w:rsidRPr="00E52450">
        <w:rPr>
          <w:color w:val="auto"/>
        </w:rPr>
        <w:t>00 консультаций</w:t>
      </w:r>
      <w:r w:rsidR="00C4364A" w:rsidRPr="00E52450">
        <w:rPr>
          <w:color w:val="auto"/>
        </w:rPr>
        <w:t xml:space="preserve">,  ГКУ РД «ЦГА РД» </w:t>
      </w:r>
      <w:r w:rsidR="00CB1C60" w:rsidRPr="00E52450">
        <w:rPr>
          <w:color w:val="auto"/>
        </w:rPr>
        <w:t>–</w:t>
      </w:r>
      <w:r w:rsidR="00C4364A" w:rsidRPr="00E52450">
        <w:rPr>
          <w:color w:val="auto"/>
        </w:rPr>
        <w:t xml:space="preserve"> 1</w:t>
      </w:r>
      <w:r w:rsidR="00246426" w:rsidRPr="00E52450">
        <w:rPr>
          <w:color w:val="auto"/>
        </w:rPr>
        <w:t>736</w:t>
      </w:r>
      <w:r w:rsidR="00C4364A" w:rsidRPr="00E52450">
        <w:rPr>
          <w:color w:val="auto"/>
        </w:rPr>
        <w:t xml:space="preserve"> консультаци</w:t>
      </w:r>
      <w:r w:rsidR="00F7131A" w:rsidRPr="00E52450">
        <w:rPr>
          <w:color w:val="auto"/>
        </w:rPr>
        <w:t>й</w:t>
      </w:r>
      <w:r w:rsidR="00C4364A" w:rsidRPr="00E52450">
        <w:rPr>
          <w:color w:val="auto"/>
        </w:rPr>
        <w:t xml:space="preserve">,  </w:t>
      </w:r>
      <w:r w:rsidR="006007A5" w:rsidRPr="00E52450">
        <w:rPr>
          <w:color w:val="auto"/>
        </w:rPr>
        <w:t>сотрудника</w:t>
      </w:r>
      <w:r w:rsidR="00C4364A" w:rsidRPr="00E52450">
        <w:rPr>
          <w:color w:val="auto"/>
        </w:rPr>
        <w:t>ми</w:t>
      </w:r>
      <w:r w:rsidR="00DD0B90" w:rsidRPr="00E52450">
        <w:rPr>
          <w:color w:val="auto"/>
        </w:rPr>
        <w:t xml:space="preserve"> муниципальных архивов – </w:t>
      </w:r>
      <w:r w:rsidR="00A52E89" w:rsidRPr="00E52450">
        <w:rPr>
          <w:color w:val="auto"/>
        </w:rPr>
        <w:t>1522</w:t>
      </w:r>
      <w:r w:rsidR="00C4364A" w:rsidRPr="00E52450">
        <w:rPr>
          <w:color w:val="auto"/>
        </w:rPr>
        <w:t xml:space="preserve"> консультаци</w:t>
      </w:r>
      <w:r w:rsidR="00A52E89" w:rsidRPr="00E52450">
        <w:rPr>
          <w:color w:val="auto"/>
        </w:rPr>
        <w:t>и</w:t>
      </w:r>
      <w:r w:rsidR="00C4364A" w:rsidRPr="00E52450">
        <w:rPr>
          <w:color w:val="auto"/>
        </w:rPr>
        <w:t xml:space="preserve">. </w:t>
      </w:r>
    </w:p>
    <w:p w:rsidR="007F5068" w:rsidRPr="00E52450" w:rsidRDefault="007F5068" w:rsidP="00176A87">
      <w:pPr>
        <w:rPr>
          <w:color w:val="auto"/>
        </w:rPr>
      </w:pPr>
      <w:r w:rsidRPr="00E52450">
        <w:rPr>
          <w:color w:val="auto"/>
        </w:rPr>
        <w:t>Помимо этого</w:t>
      </w:r>
      <w:r w:rsidR="003B2DE1" w:rsidRPr="00E52450">
        <w:rPr>
          <w:color w:val="auto"/>
        </w:rPr>
        <w:t xml:space="preserve">, </w:t>
      </w:r>
      <w:r w:rsidRPr="00E52450">
        <w:rPr>
          <w:color w:val="auto"/>
        </w:rPr>
        <w:t>по работе с ПК «Архивный фонд-4» индивидуальное обучение про</w:t>
      </w:r>
      <w:r w:rsidR="001D1067" w:rsidRPr="00E52450">
        <w:rPr>
          <w:color w:val="auto"/>
        </w:rPr>
        <w:t xml:space="preserve">ведено с </w:t>
      </w:r>
      <w:r w:rsidR="009D47D8" w:rsidRPr="00E52450">
        <w:rPr>
          <w:color w:val="auto"/>
        </w:rPr>
        <w:t>2</w:t>
      </w:r>
      <w:r w:rsidRPr="00E52450">
        <w:rPr>
          <w:color w:val="auto"/>
        </w:rPr>
        <w:t xml:space="preserve"> вновь приняты</w:t>
      </w:r>
      <w:r w:rsidR="001D1067" w:rsidRPr="00E52450">
        <w:rPr>
          <w:color w:val="auto"/>
        </w:rPr>
        <w:t>ми</w:t>
      </w:r>
      <w:r w:rsidRPr="00E52450">
        <w:rPr>
          <w:color w:val="auto"/>
        </w:rPr>
        <w:t xml:space="preserve"> </w:t>
      </w:r>
      <w:r w:rsidR="00AC5111" w:rsidRPr="00E52450">
        <w:rPr>
          <w:color w:val="auto"/>
        </w:rPr>
        <w:t>специалистами</w:t>
      </w:r>
      <w:r w:rsidRPr="00E52450">
        <w:rPr>
          <w:color w:val="auto"/>
        </w:rPr>
        <w:t xml:space="preserve"> муниципальных архивов, </w:t>
      </w:r>
      <w:r w:rsidR="00246426" w:rsidRPr="00E52450">
        <w:rPr>
          <w:color w:val="auto"/>
        </w:rPr>
        <w:t>6</w:t>
      </w:r>
      <w:r w:rsidRPr="00E52450">
        <w:rPr>
          <w:color w:val="auto"/>
        </w:rPr>
        <w:t xml:space="preserve"> </w:t>
      </w:r>
      <w:r w:rsidR="003B2DE1" w:rsidRPr="00E52450">
        <w:rPr>
          <w:color w:val="auto"/>
        </w:rPr>
        <w:t>индивидуальн</w:t>
      </w:r>
      <w:r w:rsidR="0013129D" w:rsidRPr="00E52450">
        <w:rPr>
          <w:color w:val="auto"/>
        </w:rPr>
        <w:t>ых</w:t>
      </w:r>
      <w:r w:rsidR="003B2DE1" w:rsidRPr="00E52450">
        <w:rPr>
          <w:color w:val="auto"/>
        </w:rPr>
        <w:t xml:space="preserve"> </w:t>
      </w:r>
      <w:r w:rsidRPr="00E52450">
        <w:rPr>
          <w:color w:val="auto"/>
        </w:rPr>
        <w:t>практическ</w:t>
      </w:r>
      <w:r w:rsidR="0013129D" w:rsidRPr="00E52450">
        <w:rPr>
          <w:color w:val="auto"/>
        </w:rPr>
        <w:t>их</w:t>
      </w:r>
      <w:r w:rsidRPr="00E52450">
        <w:rPr>
          <w:color w:val="auto"/>
        </w:rPr>
        <w:t xml:space="preserve"> заняти</w:t>
      </w:r>
      <w:r w:rsidR="0013129D" w:rsidRPr="00E52450">
        <w:rPr>
          <w:color w:val="auto"/>
        </w:rPr>
        <w:t>й</w:t>
      </w:r>
      <w:r w:rsidR="00D34034" w:rsidRPr="00E52450">
        <w:rPr>
          <w:color w:val="auto"/>
        </w:rPr>
        <w:t xml:space="preserve"> </w:t>
      </w:r>
      <w:r w:rsidRPr="00E52450">
        <w:rPr>
          <w:color w:val="auto"/>
        </w:rPr>
        <w:t>проведен</w:t>
      </w:r>
      <w:r w:rsidR="00DC3064" w:rsidRPr="00E52450">
        <w:rPr>
          <w:color w:val="auto"/>
        </w:rPr>
        <w:t>о</w:t>
      </w:r>
      <w:r w:rsidRPr="00E52450">
        <w:rPr>
          <w:color w:val="auto"/>
        </w:rPr>
        <w:t xml:space="preserve"> с приездом руководителей муниципальных архивов. </w:t>
      </w:r>
    </w:p>
    <w:p w:rsidR="00F038A2" w:rsidRPr="00E52450" w:rsidRDefault="00461DF3" w:rsidP="00176A87">
      <w:pPr>
        <w:rPr>
          <w:color w:val="auto"/>
          <w:shd w:val="clear" w:color="auto" w:fill="FFFFFF"/>
        </w:rPr>
      </w:pPr>
      <w:r w:rsidRPr="00E52450">
        <w:rPr>
          <w:color w:val="auto"/>
        </w:rPr>
        <w:t>Д</w:t>
      </w:r>
      <w:r w:rsidR="00F038A2" w:rsidRPr="00E52450">
        <w:rPr>
          <w:color w:val="auto"/>
        </w:rPr>
        <w:t xml:space="preserve">олжностным лицам органов исполнительной власти и местного самоуправления, гражданам </w:t>
      </w:r>
      <w:r w:rsidRPr="00E52450">
        <w:rPr>
          <w:color w:val="auto"/>
        </w:rPr>
        <w:t xml:space="preserve">специалистами Минюста РД </w:t>
      </w:r>
      <w:r w:rsidR="00F038A2" w:rsidRPr="00E52450">
        <w:rPr>
          <w:color w:val="auto"/>
        </w:rPr>
        <w:t>да</w:t>
      </w:r>
      <w:r w:rsidRPr="00E52450">
        <w:rPr>
          <w:color w:val="auto"/>
        </w:rPr>
        <w:t>ны</w:t>
      </w:r>
      <w:r w:rsidR="00F038A2" w:rsidRPr="00E52450">
        <w:rPr>
          <w:color w:val="auto"/>
        </w:rPr>
        <w:t xml:space="preserve"> разъяснения действующего</w:t>
      </w:r>
      <w:r w:rsidRPr="00E52450">
        <w:rPr>
          <w:color w:val="auto"/>
        </w:rPr>
        <w:t xml:space="preserve"> архивного и смежного</w:t>
      </w:r>
      <w:r w:rsidR="00F038A2" w:rsidRPr="00E52450">
        <w:rPr>
          <w:color w:val="auto"/>
        </w:rPr>
        <w:t xml:space="preserve"> законодательства по запросам органов исполнительной власти Республики Дагестан и органов местного самоуправления, рассматривались письма и обращения граждан, </w:t>
      </w:r>
      <w:r w:rsidR="002517F7" w:rsidRPr="00E52450">
        <w:rPr>
          <w:color w:val="auto"/>
        </w:rPr>
        <w:br/>
      </w:r>
      <w:r w:rsidR="00F038A2" w:rsidRPr="00E52450">
        <w:rPr>
          <w:color w:val="auto"/>
        </w:rPr>
        <w:t>в т.ч. связанные с социальной защитой граждан, предусматривающе</w:t>
      </w:r>
      <w:r w:rsidR="002C3ED0" w:rsidRPr="00E52450">
        <w:rPr>
          <w:color w:val="auto"/>
        </w:rPr>
        <w:t>й</w:t>
      </w:r>
      <w:r w:rsidR="00F038A2" w:rsidRPr="00E52450">
        <w:rPr>
          <w:color w:val="auto"/>
        </w:rPr>
        <w:t xml:space="preserve"> </w:t>
      </w:r>
      <w:r w:rsidR="002517F7" w:rsidRPr="00E52450">
        <w:rPr>
          <w:color w:val="auto"/>
        </w:rPr>
        <w:br/>
      </w:r>
      <w:r w:rsidR="00F038A2" w:rsidRPr="00E52450">
        <w:rPr>
          <w:color w:val="auto"/>
        </w:rPr>
        <w:t xml:space="preserve">их пенсионное обеспечение, получение льгот и компенсаций </w:t>
      </w:r>
      <w:r w:rsidR="00F038A2" w:rsidRPr="00E52450">
        <w:rPr>
          <w:color w:val="auto"/>
        </w:rPr>
        <w:lastRenderedPageBreak/>
        <w:t>(всего</w:t>
      </w:r>
      <w:r w:rsidR="00F038A2" w:rsidRPr="00E52450">
        <w:rPr>
          <w:color w:val="auto"/>
          <w:shd w:val="clear" w:color="auto" w:fill="FFFFFF"/>
        </w:rPr>
        <w:t> </w:t>
      </w:r>
      <w:r w:rsidR="00140983" w:rsidRPr="00E52450">
        <w:rPr>
          <w:color w:val="auto"/>
          <w:shd w:val="clear" w:color="auto" w:fill="FFFFFF"/>
        </w:rPr>
        <w:t>1</w:t>
      </w:r>
      <w:r w:rsidR="00430379" w:rsidRPr="00E52450">
        <w:rPr>
          <w:color w:val="auto"/>
          <w:shd w:val="clear" w:color="auto" w:fill="FFFFFF"/>
        </w:rPr>
        <w:t>3</w:t>
      </w:r>
      <w:r w:rsidR="00F038A2" w:rsidRPr="00E52450">
        <w:rPr>
          <w:color w:val="auto"/>
          <w:shd w:val="clear" w:color="auto" w:fill="FFFFFF"/>
        </w:rPr>
        <w:t> обращени</w:t>
      </w:r>
      <w:r w:rsidR="00140983" w:rsidRPr="00E52450">
        <w:rPr>
          <w:color w:val="auto"/>
          <w:shd w:val="clear" w:color="auto" w:fill="FFFFFF"/>
        </w:rPr>
        <w:t>й (</w:t>
      </w:r>
      <w:r w:rsidR="00430379" w:rsidRPr="00E52450">
        <w:rPr>
          <w:color w:val="auto"/>
          <w:shd w:val="clear" w:color="auto" w:fill="FFFFFF"/>
        </w:rPr>
        <w:t>4</w:t>
      </w:r>
      <w:r w:rsidR="00140983" w:rsidRPr="00E52450">
        <w:rPr>
          <w:color w:val="auto"/>
          <w:shd w:val="clear" w:color="auto" w:fill="FFFFFF"/>
        </w:rPr>
        <w:t xml:space="preserve"> социально-правового характера)</w:t>
      </w:r>
      <w:r w:rsidR="00F038A2" w:rsidRPr="00E52450">
        <w:rPr>
          <w:color w:val="auto"/>
          <w:shd w:val="clear" w:color="auto" w:fill="FFFFFF"/>
        </w:rPr>
        <w:t>:</w:t>
      </w:r>
      <w:r w:rsidR="002517F7" w:rsidRPr="00E52450">
        <w:rPr>
          <w:color w:val="auto"/>
          <w:shd w:val="clear" w:color="auto" w:fill="FFFFFF"/>
        </w:rPr>
        <w:t xml:space="preserve"> </w:t>
      </w:r>
      <w:r w:rsidR="005A2D83" w:rsidRPr="00E52450">
        <w:rPr>
          <w:color w:val="auto"/>
          <w:shd w:val="clear" w:color="auto" w:fill="FFFFFF"/>
        </w:rPr>
        <w:t>9</w:t>
      </w:r>
      <w:r w:rsidR="00F038A2" w:rsidRPr="00E52450">
        <w:rPr>
          <w:color w:val="auto"/>
          <w:shd w:val="clear" w:color="auto" w:fill="FFFFFF"/>
        </w:rPr>
        <w:t xml:space="preserve"> от граждан</w:t>
      </w:r>
      <w:r w:rsidR="005A2D83" w:rsidRPr="00E52450">
        <w:rPr>
          <w:color w:val="auto"/>
          <w:shd w:val="clear" w:color="auto" w:fill="FFFFFF"/>
        </w:rPr>
        <w:t xml:space="preserve">, </w:t>
      </w:r>
      <w:r w:rsidR="00A83179">
        <w:rPr>
          <w:color w:val="auto"/>
          <w:shd w:val="clear" w:color="auto" w:fill="FFFFFF"/>
        </w:rPr>
        <w:br/>
      </w:r>
      <w:r w:rsidR="005A2D83" w:rsidRPr="00E52450">
        <w:rPr>
          <w:color w:val="auto"/>
          <w:shd w:val="clear" w:color="auto" w:fill="FFFFFF"/>
        </w:rPr>
        <w:t>4</w:t>
      </w:r>
      <w:r w:rsidR="00F038A2" w:rsidRPr="00E52450">
        <w:rPr>
          <w:color w:val="auto"/>
          <w:shd w:val="clear" w:color="auto" w:fill="FFFFFF"/>
        </w:rPr>
        <w:t xml:space="preserve"> от организаций). </w:t>
      </w:r>
      <w:r w:rsidR="009B0E9B" w:rsidRPr="00E52450">
        <w:rPr>
          <w:color w:val="auto"/>
          <w:shd w:val="clear" w:color="auto" w:fill="FFFFFF"/>
        </w:rPr>
        <w:t xml:space="preserve"> </w:t>
      </w:r>
    </w:p>
    <w:p w:rsidR="0054106E" w:rsidRPr="00E52450" w:rsidRDefault="0054106E" w:rsidP="00176A87">
      <w:pPr>
        <w:rPr>
          <w:color w:val="auto"/>
        </w:rPr>
      </w:pPr>
      <w:r w:rsidRPr="00E52450">
        <w:rPr>
          <w:color w:val="auto"/>
        </w:rPr>
        <w:t xml:space="preserve">Проводилась работа по размещению информации на официальном сайте Министерства, заполнению и </w:t>
      </w:r>
      <w:r w:rsidRPr="00E52450">
        <w:rPr>
          <w:color w:val="auto"/>
          <w:spacing w:val="8"/>
          <w:shd w:val="clear" w:color="auto" w:fill="FFFFFF"/>
        </w:rPr>
        <w:t>пополнению</w:t>
      </w:r>
      <w:r w:rsidRPr="00E52450">
        <w:rPr>
          <w:color w:val="auto"/>
        </w:rPr>
        <w:t xml:space="preserve"> разделов сайта </w:t>
      </w:r>
      <w:r w:rsidRPr="00E52450">
        <w:rPr>
          <w:rStyle w:val="FontStyle11"/>
          <w:color w:val="auto"/>
          <w:sz w:val="28"/>
          <w:szCs w:val="28"/>
        </w:rPr>
        <w:t>ГКУ РД «ЦГА РД»</w:t>
      </w:r>
      <w:r w:rsidRPr="00E52450">
        <w:rPr>
          <w:color w:val="auto"/>
        </w:rPr>
        <w:t>.</w:t>
      </w:r>
    </w:p>
    <w:p w:rsidR="007D65B6" w:rsidRPr="00E52450" w:rsidRDefault="007D65B6" w:rsidP="00176A87">
      <w:pPr>
        <w:rPr>
          <w:color w:val="auto"/>
        </w:rPr>
      </w:pPr>
      <w:r w:rsidRPr="00E52450">
        <w:rPr>
          <w:color w:val="auto"/>
        </w:rPr>
        <w:t>В соответствии с постановлением Правительства РД от 9 июня 2015 г. №</w:t>
      </w:r>
      <w:r w:rsidR="009F0C06" w:rsidRPr="00E52450">
        <w:rPr>
          <w:color w:val="auto"/>
        </w:rPr>
        <w:t> </w:t>
      </w:r>
      <w:r w:rsidRPr="00E52450">
        <w:rPr>
          <w:color w:val="auto"/>
        </w:rPr>
        <w:t xml:space="preserve">180 «О ликвидации государственного казенного учреждения Республики Дагестан «Межведомственный архив Министерства сельского хозяйства Республики Дагестан» </w:t>
      </w:r>
      <w:r w:rsidR="00EB2143" w:rsidRPr="00E52450">
        <w:rPr>
          <w:color w:val="auto"/>
        </w:rPr>
        <w:t xml:space="preserve">было </w:t>
      </w:r>
      <w:r w:rsidRPr="00E52450">
        <w:rPr>
          <w:color w:val="auto"/>
        </w:rPr>
        <w:t>ликвидировано Государственное казенно</w:t>
      </w:r>
      <w:r w:rsidR="006D2821" w:rsidRPr="00E52450">
        <w:rPr>
          <w:color w:val="auto"/>
        </w:rPr>
        <w:t>е</w:t>
      </w:r>
      <w:r w:rsidRPr="00E52450">
        <w:rPr>
          <w:color w:val="auto"/>
        </w:rPr>
        <w:t xml:space="preserve"> учреждение Республики Дагестан «Межведомственный архив Министерства сельского хозяйства Республики Дагестан», правопреемником </w:t>
      </w:r>
      <w:r w:rsidR="00EB2143" w:rsidRPr="00E52450">
        <w:rPr>
          <w:color w:val="auto"/>
        </w:rPr>
        <w:t>которого было</w:t>
      </w:r>
      <w:r w:rsidRPr="00E52450">
        <w:rPr>
          <w:color w:val="auto"/>
        </w:rPr>
        <w:t xml:space="preserve"> определено ГКУ РД «ЦГА РД». </w:t>
      </w:r>
      <w:r w:rsidR="00F135CE" w:rsidRPr="00E52450">
        <w:rPr>
          <w:color w:val="auto"/>
        </w:rPr>
        <w:t xml:space="preserve">Несмотря на неоднократные обращения Министерства и ГКУ РД «ЦГА РД» в Правительство Республики Дагестан, </w:t>
      </w:r>
      <w:r w:rsidR="00AE0DDD" w:rsidRPr="00E52450">
        <w:rPr>
          <w:color w:val="auto"/>
        </w:rPr>
        <w:br/>
      </w:r>
      <w:r w:rsidR="00F135CE" w:rsidRPr="00E52450">
        <w:rPr>
          <w:color w:val="auto"/>
        </w:rPr>
        <w:t xml:space="preserve">в адрес Министерства сельского хозяйства и продовольствия Республики Дагестан, работа по подготовке и передаче архивных материалов в ГКУ РД «ЦГА РД» на </w:t>
      </w:r>
      <w:r w:rsidR="00D13A76" w:rsidRPr="00E52450">
        <w:rPr>
          <w:color w:val="auto"/>
        </w:rPr>
        <w:t xml:space="preserve">1 января </w:t>
      </w:r>
      <w:r w:rsidR="00F135CE" w:rsidRPr="00E52450">
        <w:rPr>
          <w:color w:val="auto"/>
        </w:rPr>
        <w:t>20</w:t>
      </w:r>
      <w:r w:rsidR="00B17DF5" w:rsidRPr="00E52450">
        <w:rPr>
          <w:color w:val="auto"/>
        </w:rPr>
        <w:t>2</w:t>
      </w:r>
      <w:r w:rsidR="00197DD1" w:rsidRPr="00E52450">
        <w:rPr>
          <w:color w:val="auto"/>
        </w:rPr>
        <w:t>6</w:t>
      </w:r>
      <w:r w:rsidR="00F135CE" w:rsidRPr="00E52450">
        <w:rPr>
          <w:color w:val="auto"/>
        </w:rPr>
        <w:t xml:space="preserve"> г</w:t>
      </w:r>
      <w:r w:rsidR="00D13A76" w:rsidRPr="00E52450">
        <w:rPr>
          <w:color w:val="auto"/>
        </w:rPr>
        <w:t>ода</w:t>
      </w:r>
      <w:r w:rsidR="00F135CE" w:rsidRPr="00E52450">
        <w:rPr>
          <w:color w:val="auto"/>
        </w:rPr>
        <w:t xml:space="preserve"> не осуществлена.</w:t>
      </w:r>
    </w:p>
    <w:p w:rsidR="00086C26" w:rsidRPr="00E52450" w:rsidRDefault="00086C26" w:rsidP="00086C26">
      <w:pPr>
        <w:rPr>
          <w:color w:val="auto"/>
        </w:rPr>
      </w:pPr>
      <w:r w:rsidRPr="00E52450">
        <w:rPr>
          <w:color w:val="auto"/>
        </w:rPr>
        <w:t xml:space="preserve">В 2025 г. подведены итоги проведенной в соответствии с Регламентом государственного учета документов Архивного фонда Российской Федерации в 2024 г. паспортизации государственного,  52 муниципальных,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2198 ведомственных архивов организаций – источников комплектования государственного и муниципальных архивов Республики Дагестан.  </w:t>
      </w:r>
    </w:p>
    <w:p w:rsidR="00F5740F" w:rsidRPr="00E52450" w:rsidRDefault="00336F0D" w:rsidP="00176A87">
      <w:pPr>
        <w:shd w:val="clear" w:color="auto" w:fill="FFFFFF"/>
        <w:rPr>
          <w:color w:val="auto"/>
        </w:rPr>
      </w:pPr>
      <w:r w:rsidRPr="00E52450">
        <w:rPr>
          <w:color w:val="auto"/>
        </w:rPr>
        <w:t xml:space="preserve">Администрациями </w:t>
      </w:r>
      <w:r w:rsidR="00A52E89" w:rsidRPr="00E52450">
        <w:rPr>
          <w:color w:val="auto"/>
        </w:rPr>
        <w:t>7</w:t>
      </w:r>
      <w:r w:rsidRPr="00E52450">
        <w:rPr>
          <w:color w:val="auto"/>
        </w:rPr>
        <w:t xml:space="preserve"> муниципальных образований городских округов </w:t>
      </w:r>
      <w:r w:rsidR="00F86D52" w:rsidRPr="00E52450">
        <w:rPr>
          <w:color w:val="auto"/>
        </w:rPr>
        <w:br/>
      </w:r>
      <w:r w:rsidRPr="00E52450">
        <w:rPr>
          <w:color w:val="auto"/>
        </w:rPr>
        <w:t xml:space="preserve">и муниципальных районов принят </w:t>
      </w:r>
      <w:r w:rsidR="00A52E89" w:rsidRPr="00E52450">
        <w:rPr>
          <w:color w:val="auto"/>
        </w:rPr>
        <w:t>10</w:t>
      </w:r>
      <w:r w:rsidRPr="00E52450">
        <w:rPr>
          <w:color w:val="auto"/>
        </w:rPr>
        <w:t xml:space="preserve"> распорядительны</w:t>
      </w:r>
      <w:r w:rsidR="00A52E89" w:rsidRPr="00E52450">
        <w:rPr>
          <w:color w:val="auto"/>
        </w:rPr>
        <w:t>х</w:t>
      </w:r>
      <w:r w:rsidRPr="00E52450">
        <w:rPr>
          <w:color w:val="auto"/>
        </w:rPr>
        <w:t xml:space="preserve"> документ</w:t>
      </w:r>
      <w:r w:rsidR="00A52E89" w:rsidRPr="00E52450">
        <w:rPr>
          <w:color w:val="auto"/>
        </w:rPr>
        <w:t>ов</w:t>
      </w:r>
      <w:r w:rsidR="00BF394E" w:rsidRPr="00E52450">
        <w:rPr>
          <w:color w:val="auto"/>
        </w:rPr>
        <w:t xml:space="preserve"> </w:t>
      </w:r>
      <w:r w:rsidR="00F86D52" w:rsidRPr="00E52450">
        <w:rPr>
          <w:color w:val="auto"/>
        </w:rPr>
        <w:br/>
      </w:r>
      <w:r w:rsidRPr="00E52450">
        <w:rPr>
          <w:color w:val="auto"/>
        </w:rPr>
        <w:t>по</w:t>
      </w:r>
      <w:r w:rsidR="00F3639C" w:rsidRPr="00E52450">
        <w:rPr>
          <w:color w:val="auto"/>
        </w:rPr>
        <w:t xml:space="preserve"> </w:t>
      </w:r>
      <w:r w:rsidRPr="00E52450">
        <w:rPr>
          <w:color w:val="auto"/>
        </w:rPr>
        <w:t xml:space="preserve">улучшению материально-технической базы муниципальных архивов, обеспечению сохранности документов в ведомствах, упорядочению и передаче в архивы документов с истекшими сроками ведомственного хранения. </w:t>
      </w:r>
    </w:p>
    <w:p w:rsidR="00C63454" w:rsidRPr="00E52450" w:rsidRDefault="000040D3" w:rsidP="00176A87">
      <w:pPr>
        <w:shd w:val="clear" w:color="auto" w:fill="FFFFFF"/>
        <w:rPr>
          <w:color w:val="auto"/>
        </w:rPr>
      </w:pPr>
      <w:r w:rsidRPr="00E52450">
        <w:rPr>
          <w:color w:val="auto"/>
        </w:rPr>
        <w:t xml:space="preserve">По состоянию на </w:t>
      </w:r>
      <w:r w:rsidR="009727F2" w:rsidRPr="00E52450">
        <w:rPr>
          <w:color w:val="auto"/>
        </w:rPr>
        <w:t xml:space="preserve">1 января </w:t>
      </w:r>
      <w:r w:rsidRPr="00E52450">
        <w:rPr>
          <w:rStyle w:val="ae"/>
          <w:color w:val="auto"/>
        </w:rPr>
        <w:t>20</w:t>
      </w:r>
      <w:r w:rsidR="00892A99" w:rsidRPr="00E52450">
        <w:rPr>
          <w:rStyle w:val="ae"/>
          <w:color w:val="auto"/>
        </w:rPr>
        <w:t>2</w:t>
      </w:r>
      <w:r w:rsidR="003F4C13" w:rsidRPr="00E52450">
        <w:rPr>
          <w:rStyle w:val="ae"/>
          <w:color w:val="auto"/>
        </w:rPr>
        <w:t>6</w:t>
      </w:r>
      <w:r w:rsidRPr="00E52450">
        <w:rPr>
          <w:color w:val="auto"/>
        </w:rPr>
        <w:t xml:space="preserve"> г</w:t>
      </w:r>
      <w:r w:rsidR="009727F2" w:rsidRPr="00E52450">
        <w:rPr>
          <w:color w:val="auto"/>
        </w:rPr>
        <w:t>ода</w:t>
      </w:r>
      <w:r w:rsidR="00553BE1" w:rsidRPr="00E52450">
        <w:rPr>
          <w:color w:val="auto"/>
        </w:rPr>
        <w:t>:</w:t>
      </w:r>
      <w:r w:rsidRPr="00E52450">
        <w:rPr>
          <w:color w:val="auto"/>
        </w:rPr>
        <w:t xml:space="preserve"> в </w:t>
      </w:r>
      <w:r w:rsidR="005C178E" w:rsidRPr="00E52450">
        <w:rPr>
          <w:color w:val="auto"/>
        </w:rPr>
        <w:t>1</w:t>
      </w:r>
      <w:r w:rsidR="008B1654" w:rsidRPr="00E52450">
        <w:rPr>
          <w:color w:val="auto"/>
        </w:rPr>
        <w:t>0</w:t>
      </w:r>
      <w:r w:rsidRPr="00E52450">
        <w:rPr>
          <w:color w:val="auto"/>
        </w:rPr>
        <w:t xml:space="preserve"> муниципальных образованиях (далее – МО) </w:t>
      </w:r>
      <w:r w:rsidR="00553BE1" w:rsidRPr="00E52450">
        <w:rPr>
          <w:color w:val="auto"/>
        </w:rPr>
        <w:t xml:space="preserve">функции муниципального архива выполняют структурные подразделения, </w:t>
      </w:r>
      <w:r w:rsidR="00553BE1" w:rsidRPr="00E52450">
        <w:rPr>
          <w:bCs/>
          <w:color w:val="auto"/>
        </w:rPr>
        <w:t>реализующие полномочия также в иных областях управл</w:t>
      </w:r>
      <w:r w:rsidR="00553BE1" w:rsidRPr="00E52450">
        <w:rPr>
          <w:bCs/>
          <w:color w:val="auto"/>
        </w:rPr>
        <w:t>е</w:t>
      </w:r>
      <w:r w:rsidR="00553BE1" w:rsidRPr="00E52450">
        <w:rPr>
          <w:bCs/>
          <w:color w:val="auto"/>
        </w:rPr>
        <w:t>ния</w:t>
      </w:r>
      <w:r w:rsidR="00553BE1" w:rsidRPr="00E52450">
        <w:rPr>
          <w:color w:val="auto"/>
        </w:rPr>
        <w:t xml:space="preserve"> (</w:t>
      </w:r>
      <w:r w:rsidRPr="00E52450">
        <w:rPr>
          <w:color w:val="auto"/>
        </w:rPr>
        <w:t>архивные отделы</w:t>
      </w:r>
      <w:r w:rsidR="00553BE1" w:rsidRPr="00E52450">
        <w:rPr>
          <w:color w:val="auto"/>
        </w:rPr>
        <w:t xml:space="preserve"> ликвидированы</w:t>
      </w:r>
      <w:r w:rsidR="00D7014D" w:rsidRPr="00E52450">
        <w:rPr>
          <w:color w:val="auto"/>
        </w:rPr>
        <w:t xml:space="preserve">, </w:t>
      </w:r>
      <w:r w:rsidRPr="00E52450">
        <w:rPr>
          <w:color w:val="auto"/>
        </w:rPr>
        <w:t>понижен статус руководителей муниципальных архивов</w:t>
      </w:r>
      <w:r w:rsidR="00553BE1" w:rsidRPr="00E52450">
        <w:rPr>
          <w:color w:val="auto"/>
        </w:rPr>
        <w:t>)</w:t>
      </w:r>
      <w:r w:rsidRPr="00E52450">
        <w:rPr>
          <w:color w:val="auto"/>
        </w:rPr>
        <w:t xml:space="preserve"> (Агульский, Ахвахский, </w:t>
      </w:r>
      <w:r w:rsidR="00C63454" w:rsidRPr="00E52450">
        <w:rPr>
          <w:color w:val="auto"/>
        </w:rPr>
        <w:t xml:space="preserve">Казбековский, </w:t>
      </w:r>
      <w:r w:rsidR="005F254A" w:rsidRPr="00E52450">
        <w:rPr>
          <w:color w:val="auto"/>
        </w:rPr>
        <w:t xml:space="preserve">Новолакский, </w:t>
      </w:r>
      <w:r w:rsidRPr="00E52450">
        <w:rPr>
          <w:color w:val="auto"/>
        </w:rPr>
        <w:t xml:space="preserve">Рутульский, </w:t>
      </w:r>
      <w:r w:rsidR="005F254A" w:rsidRPr="00E52450">
        <w:rPr>
          <w:color w:val="auto"/>
        </w:rPr>
        <w:t xml:space="preserve">Хунзахский, </w:t>
      </w:r>
      <w:r w:rsidR="005C178E" w:rsidRPr="00E52450">
        <w:rPr>
          <w:color w:val="auto"/>
        </w:rPr>
        <w:t xml:space="preserve">Цунтинский, </w:t>
      </w:r>
      <w:r w:rsidRPr="00E52450">
        <w:rPr>
          <w:color w:val="auto"/>
        </w:rPr>
        <w:t>Чародинск</w:t>
      </w:r>
      <w:r w:rsidR="00892A99" w:rsidRPr="00E52450">
        <w:rPr>
          <w:color w:val="auto"/>
        </w:rPr>
        <w:t>ий</w:t>
      </w:r>
      <w:r w:rsidR="00F5740F" w:rsidRPr="00E52450">
        <w:rPr>
          <w:color w:val="auto"/>
        </w:rPr>
        <w:t xml:space="preserve"> р</w:t>
      </w:r>
      <w:r w:rsidR="005C178E" w:rsidRPr="00E52450">
        <w:rPr>
          <w:color w:val="auto"/>
        </w:rPr>
        <w:t>айоны, г. </w:t>
      </w:r>
      <w:r w:rsidR="00F5740F" w:rsidRPr="00E52450">
        <w:rPr>
          <w:color w:val="auto"/>
        </w:rPr>
        <w:t>Хасавюрт</w:t>
      </w:r>
      <w:r w:rsidR="002227D1" w:rsidRPr="00E52450">
        <w:rPr>
          <w:color w:val="auto"/>
        </w:rPr>
        <w:t>, г. </w:t>
      </w:r>
      <w:r w:rsidR="005C178E" w:rsidRPr="00E52450">
        <w:rPr>
          <w:color w:val="auto"/>
        </w:rPr>
        <w:t>Южно-Сухокумск</w:t>
      </w:r>
      <w:r w:rsidRPr="00E52450">
        <w:rPr>
          <w:color w:val="auto"/>
        </w:rPr>
        <w:t>)</w:t>
      </w:r>
      <w:r w:rsidR="00553BE1" w:rsidRPr="00E52450">
        <w:rPr>
          <w:color w:val="auto"/>
        </w:rPr>
        <w:t xml:space="preserve">; в 3 муниципальных образованиях функции муниципального архива выполняют самостоятельные </w:t>
      </w:r>
      <w:r w:rsidR="001E087F" w:rsidRPr="00E52450">
        <w:rPr>
          <w:color w:val="auto"/>
        </w:rPr>
        <w:t>отделы</w:t>
      </w:r>
      <w:r w:rsidR="00553BE1" w:rsidRPr="00E52450">
        <w:rPr>
          <w:color w:val="auto"/>
        </w:rPr>
        <w:t xml:space="preserve"> в составе Управления делами администрации МО (Дербентсткий, Магарамкентский, Цумадинский районы)</w:t>
      </w:r>
      <w:r w:rsidRPr="00E52450">
        <w:rPr>
          <w:color w:val="auto"/>
        </w:rPr>
        <w:t>.</w:t>
      </w:r>
      <w:r w:rsidR="00553BE1" w:rsidRPr="00E52450">
        <w:rPr>
          <w:color w:val="auto"/>
        </w:rPr>
        <w:t xml:space="preserve"> </w:t>
      </w:r>
      <w:r w:rsidR="00C63454" w:rsidRPr="00E52450">
        <w:rPr>
          <w:color w:val="auto"/>
        </w:rPr>
        <w:t xml:space="preserve"> </w:t>
      </w:r>
    </w:p>
    <w:p w:rsidR="008D28BB" w:rsidRPr="00E52450" w:rsidRDefault="008D28BB" w:rsidP="00176A87">
      <w:pPr>
        <w:ind w:left="-13"/>
        <w:rPr>
          <w:b/>
          <w:bCs/>
          <w:i/>
          <w:iCs/>
          <w:color w:val="auto"/>
          <w:shd w:val="clear" w:color="auto" w:fill="FFFFFF"/>
        </w:rPr>
      </w:pPr>
    </w:p>
    <w:p w:rsidR="00B040A6" w:rsidRPr="00E52450" w:rsidRDefault="00B040A6" w:rsidP="00176A87">
      <w:pPr>
        <w:ind w:left="-13"/>
        <w:rPr>
          <w:b/>
          <w:bCs/>
          <w:i/>
          <w:iCs/>
          <w:color w:val="auto"/>
          <w:shd w:val="clear" w:color="auto" w:fill="FFFFFF"/>
        </w:rPr>
      </w:pPr>
      <w:r w:rsidRPr="00E52450">
        <w:rPr>
          <w:b/>
          <w:bCs/>
          <w:i/>
          <w:iCs/>
          <w:color w:val="auto"/>
          <w:shd w:val="clear" w:color="auto" w:fill="FFFFFF"/>
        </w:rPr>
        <w:t> </w:t>
      </w:r>
      <w:r w:rsidR="00C3169A" w:rsidRPr="00E52450">
        <w:rPr>
          <w:b/>
          <w:bCs/>
          <w:i/>
          <w:iCs/>
          <w:color w:val="auto"/>
          <w:shd w:val="clear" w:color="auto" w:fill="FFFFFF"/>
        </w:rPr>
        <w:t xml:space="preserve">в </w:t>
      </w:r>
      <w:r w:rsidRPr="00E52450">
        <w:rPr>
          <w:b/>
          <w:bCs/>
          <w:i/>
          <w:iCs/>
          <w:color w:val="auto"/>
          <w:shd w:val="clear" w:color="auto" w:fill="FFFFFF"/>
        </w:rPr>
        <w:t>сфере обеспечения сохранности и государственного учета документов:</w:t>
      </w:r>
    </w:p>
    <w:p w:rsidR="00AE297D" w:rsidRPr="00E52450" w:rsidRDefault="00AE297D" w:rsidP="00176A87">
      <w:pPr>
        <w:rPr>
          <w:rStyle w:val="ae"/>
          <w:color w:val="auto"/>
        </w:rPr>
      </w:pPr>
      <w:r w:rsidRPr="00E52450">
        <w:rPr>
          <w:rStyle w:val="ae"/>
          <w:color w:val="auto"/>
        </w:rPr>
        <w:t>В 20</w:t>
      </w:r>
      <w:r w:rsidR="00380816" w:rsidRPr="00E52450">
        <w:rPr>
          <w:rStyle w:val="ae"/>
          <w:color w:val="auto"/>
        </w:rPr>
        <w:t>2</w:t>
      </w:r>
      <w:r w:rsidR="009D506A" w:rsidRPr="00E52450">
        <w:rPr>
          <w:rStyle w:val="ae"/>
          <w:color w:val="auto"/>
        </w:rPr>
        <w:t>5</w:t>
      </w:r>
      <w:r w:rsidRPr="00E52450">
        <w:rPr>
          <w:rStyle w:val="ae"/>
          <w:color w:val="auto"/>
        </w:rPr>
        <w:t xml:space="preserve"> году архивные </w:t>
      </w:r>
      <w:r w:rsidR="00A006D1" w:rsidRPr="00E52450">
        <w:rPr>
          <w:rStyle w:val="ae"/>
          <w:color w:val="auto"/>
        </w:rPr>
        <w:t xml:space="preserve">учреждения </w:t>
      </w:r>
      <w:r w:rsidRPr="00E52450">
        <w:rPr>
          <w:rStyle w:val="ae"/>
          <w:color w:val="auto"/>
        </w:rPr>
        <w:t xml:space="preserve">республики продолжили работу </w:t>
      </w:r>
      <w:r w:rsidR="00AE0DDD" w:rsidRPr="00E52450">
        <w:rPr>
          <w:rStyle w:val="ae"/>
          <w:color w:val="auto"/>
        </w:rPr>
        <w:br/>
      </w:r>
      <w:r w:rsidRPr="00E52450">
        <w:rPr>
          <w:rStyle w:val="ae"/>
          <w:color w:val="auto"/>
        </w:rPr>
        <w:t>по обеспечению сохранности и совершенствованию государственного учета документов Архивного фонда Республики Дагестан.</w:t>
      </w:r>
    </w:p>
    <w:p w:rsidR="00230F2C" w:rsidRPr="00E52450" w:rsidRDefault="00034A39" w:rsidP="00176A87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52450">
        <w:rPr>
          <w:rStyle w:val="ae"/>
          <w:rFonts w:ascii="Times New Roman" w:hAnsi="Times New Roman"/>
          <w:sz w:val="28"/>
          <w:szCs w:val="28"/>
        </w:rPr>
        <w:t xml:space="preserve">ГКУ РД «ЦГА РД» заключен комплекс договоров по обеспечению бесперебойного </w:t>
      </w:r>
      <w:r w:rsidR="00660851" w:rsidRPr="00E52450">
        <w:rPr>
          <w:rStyle w:val="ae"/>
          <w:rFonts w:ascii="Times New Roman" w:hAnsi="Times New Roman"/>
          <w:sz w:val="28"/>
          <w:szCs w:val="28"/>
        </w:rPr>
        <w:t xml:space="preserve">и безопасного </w:t>
      </w:r>
      <w:r w:rsidRPr="00E52450">
        <w:rPr>
          <w:rStyle w:val="ae"/>
          <w:rFonts w:ascii="Times New Roman" w:hAnsi="Times New Roman"/>
          <w:sz w:val="28"/>
          <w:szCs w:val="28"/>
        </w:rPr>
        <w:t xml:space="preserve">функционирования зданий и помещений архива, </w:t>
      </w:r>
      <w:r w:rsidR="00660851" w:rsidRPr="00E52450">
        <w:rPr>
          <w:rStyle w:val="ae"/>
          <w:rFonts w:ascii="Times New Roman" w:hAnsi="Times New Roman"/>
          <w:sz w:val="28"/>
          <w:szCs w:val="28"/>
        </w:rPr>
        <w:lastRenderedPageBreak/>
        <w:t>обеспечению сохранности документов и хранилищ</w:t>
      </w:r>
      <w:r w:rsidR="00611D09" w:rsidRPr="00E52450">
        <w:rPr>
          <w:rStyle w:val="ae"/>
          <w:rFonts w:ascii="Times New Roman" w:hAnsi="Times New Roman"/>
          <w:sz w:val="28"/>
          <w:szCs w:val="28"/>
        </w:rPr>
        <w:t>,</w:t>
      </w:r>
      <w:r w:rsidR="00660851" w:rsidRPr="00E52450">
        <w:rPr>
          <w:rStyle w:val="ae"/>
          <w:rFonts w:ascii="Times New Roman" w:hAnsi="Times New Roman"/>
          <w:sz w:val="28"/>
          <w:szCs w:val="28"/>
        </w:rPr>
        <w:t xml:space="preserve"> </w:t>
      </w:r>
      <w:r w:rsidRPr="00E52450">
        <w:rPr>
          <w:rFonts w:ascii="Times New Roman" w:hAnsi="Times New Roman"/>
          <w:sz w:val="28"/>
          <w:szCs w:val="28"/>
        </w:rPr>
        <w:t xml:space="preserve">проведены работы </w:t>
      </w:r>
      <w:r w:rsidR="000B3709" w:rsidRPr="00E52450">
        <w:rPr>
          <w:rFonts w:ascii="Times New Roman" w:hAnsi="Times New Roman"/>
          <w:sz w:val="28"/>
          <w:szCs w:val="28"/>
        </w:rPr>
        <w:br/>
      </w:r>
      <w:r w:rsidRPr="00E52450">
        <w:rPr>
          <w:rFonts w:ascii="Times New Roman" w:hAnsi="Times New Roman"/>
          <w:sz w:val="28"/>
          <w:szCs w:val="28"/>
        </w:rPr>
        <w:t>по проверке первичных средств пожаротушения и индивидуальной защиты.</w:t>
      </w:r>
    </w:p>
    <w:p w:rsidR="00CD5FC7" w:rsidRPr="00E52450" w:rsidRDefault="005355F2" w:rsidP="00176A87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52450">
        <w:rPr>
          <w:rFonts w:ascii="Times New Roman" w:hAnsi="Times New Roman"/>
          <w:sz w:val="28"/>
          <w:szCs w:val="28"/>
        </w:rPr>
        <w:t>С привлечением специализированных организаций</w:t>
      </w:r>
      <w:r w:rsidR="00A014EF" w:rsidRPr="00E52450">
        <w:rPr>
          <w:rFonts w:ascii="Times New Roman" w:hAnsi="Times New Roman"/>
          <w:sz w:val="28"/>
          <w:szCs w:val="28"/>
        </w:rPr>
        <w:t xml:space="preserve"> в ГКУ РД «ЦГА РД»</w:t>
      </w:r>
      <w:r w:rsidRPr="00E52450">
        <w:rPr>
          <w:rFonts w:ascii="Times New Roman" w:hAnsi="Times New Roman"/>
          <w:sz w:val="28"/>
          <w:szCs w:val="28"/>
        </w:rPr>
        <w:t xml:space="preserve"> п</w:t>
      </w:r>
      <w:r w:rsidR="00CD5FC7" w:rsidRPr="00E52450">
        <w:rPr>
          <w:rFonts w:ascii="Times New Roman" w:hAnsi="Times New Roman"/>
          <w:sz w:val="28"/>
          <w:szCs w:val="28"/>
        </w:rPr>
        <w:t>роведены</w:t>
      </w:r>
      <w:r w:rsidR="00A014EF" w:rsidRPr="00E52450">
        <w:rPr>
          <w:rFonts w:ascii="Times New Roman" w:hAnsi="Times New Roman"/>
          <w:sz w:val="28"/>
          <w:szCs w:val="28"/>
        </w:rPr>
        <w:t>:</w:t>
      </w:r>
      <w:r w:rsidR="00CD5FC7" w:rsidRPr="00E52450">
        <w:rPr>
          <w:rFonts w:ascii="Times New Roman" w:hAnsi="Times New Roman"/>
          <w:sz w:val="28"/>
          <w:szCs w:val="28"/>
        </w:rPr>
        <w:t xml:space="preserve"> </w:t>
      </w:r>
      <w:r w:rsidRPr="00E52450">
        <w:rPr>
          <w:rFonts w:ascii="Times New Roman" w:hAnsi="Times New Roman"/>
          <w:sz w:val="28"/>
          <w:szCs w:val="28"/>
        </w:rPr>
        <w:t xml:space="preserve">испытания металлических ограждений крыши, пожарной лестницы 7-ми этажного здания, наружных гидрантов, </w:t>
      </w:r>
      <w:r w:rsidR="00A014EF" w:rsidRPr="00E52450">
        <w:rPr>
          <w:rFonts w:ascii="Times New Roman" w:hAnsi="Times New Roman"/>
          <w:sz w:val="28"/>
          <w:szCs w:val="28"/>
        </w:rPr>
        <w:t xml:space="preserve">работоспособности </w:t>
      </w:r>
      <w:r w:rsidRPr="00E52450">
        <w:rPr>
          <w:rFonts w:ascii="Times New Roman" w:hAnsi="Times New Roman"/>
          <w:sz w:val="28"/>
          <w:szCs w:val="28"/>
        </w:rPr>
        <w:t>пожар</w:t>
      </w:r>
      <w:r w:rsidR="00A014EF" w:rsidRPr="00E52450">
        <w:rPr>
          <w:rFonts w:ascii="Times New Roman" w:hAnsi="Times New Roman"/>
          <w:sz w:val="28"/>
          <w:szCs w:val="28"/>
        </w:rPr>
        <w:t>н</w:t>
      </w:r>
      <w:r w:rsidRPr="00E52450">
        <w:rPr>
          <w:rFonts w:ascii="Times New Roman" w:hAnsi="Times New Roman"/>
          <w:sz w:val="28"/>
          <w:szCs w:val="28"/>
        </w:rPr>
        <w:t>о-охранной сигнализации</w:t>
      </w:r>
      <w:r w:rsidR="00A014EF" w:rsidRPr="00E52450">
        <w:rPr>
          <w:rFonts w:ascii="Times New Roman" w:hAnsi="Times New Roman"/>
          <w:sz w:val="28"/>
          <w:szCs w:val="28"/>
        </w:rPr>
        <w:t xml:space="preserve">; </w:t>
      </w:r>
      <w:r w:rsidRPr="00E52450">
        <w:rPr>
          <w:rFonts w:ascii="Times New Roman" w:hAnsi="Times New Roman"/>
          <w:sz w:val="28"/>
          <w:szCs w:val="28"/>
        </w:rPr>
        <w:t xml:space="preserve">огнезащитная обработка деревянных конструкций кровли во всех административных зданиях, с последующим испытанием. </w:t>
      </w:r>
    </w:p>
    <w:p w:rsidR="00B26141" w:rsidRPr="00E52450" w:rsidRDefault="00C22073" w:rsidP="00176A87">
      <w:pPr>
        <w:pStyle w:val="a7"/>
        <w:rPr>
          <w:color w:val="auto"/>
        </w:rPr>
      </w:pPr>
      <w:r w:rsidRPr="00E52450">
        <w:rPr>
          <w:color w:val="auto"/>
        </w:rPr>
        <w:t xml:space="preserve">В целях улучшения физического и технического состояния архивных документов </w:t>
      </w:r>
      <w:r w:rsidR="00B26141" w:rsidRPr="00E52450">
        <w:rPr>
          <w:color w:val="auto"/>
        </w:rPr>
        <w:t xml:space="preserve">в ГКУ РД «ЦГА РД» </w:t>
      </w:r>
      <w:r w:rsidRPr="00E52450">
        <w:rPr>
          <w:color w:val="auto"/>
        </w:rPr>
        <w:t xml:space="preserve">было отреставрировано </w:t>
      </w:r>
      <w:r w:rsidR="0039058C" w:rsidRPr="00E52450">
        <w:rPr>
          <w:color w:val="auto"/>
        </w:rPr>
        <w:t>489</w:t>
      </w:r>
      <w:r w:rsidRPr="00E52450">
        <w:rPr>
          <w:color w:val="auto"/>
        </w:rPr>
        <w:t xml:space="preserve"> ед.</w:t>
      </w:r>
      <w:r w:rsidR="000E48EA" w:rsidRPr="00E52450">
        <w:rPr>
          <w:color w:val="auto"/>
        </w:rPr>
        <w:t xml:space="preserve"> </w:t>
      </w:r>
      <w:r w:rsidR="002147C8" w:rsidRPr="00E52450">
        <w:rPr>
          <w:color w:val="auto"/>
        </w:rPr>
        <w:t>хр.</w:t>
      </w:r>
      <w:r w:rsidRPr="00E52450">
        <w:rPr>
          <w:color w:val="auto"/>
        </w:rPr>
        <w:t xml:space="preserve"> объёмом </w:t>
      </w:r>
      <w:r w:rsidR="000765D7" w:rsidRPr="00E52450">
        <w:rPr>
          <w:color w:val="auto"/>
        </w:rPr>
        <w:t>54</w:t>
      </w:r>
      <w:r w:rsidR="0039058C" w:rsidRPr="00E52450">
        <w:rPr>
          <w:color w:val="auto"/>
        </w:rPr>
        <w:t>515</w:t>
      </w:r>
      <w:r w:rsidRPr="00E52450">
        <w:rPr>
          <w:color w:val="auto"/>
        </w:rPr>
        <w:t xml:space="preserve"> л. Количество дел</w:t>
      </w:r>
      <w:r w:rsidR="000E48EA" w:rsidRPr="00E52450">
        <w:rPr>
          <w:color w:val="auto"/>
        </w:rPr>
        <w:t>,</w:t>
      </w:r>
      <w:r w:rsidRPr="00E52450">
        <w:rPr>
          <w:color w:val="auto"/>
        </w:rPr>
        <w:t xml:space="preserve"> нуждающихся в реставрации</w:t>
      </w:r>
      <w:r w:rsidR="008E6BB1" w:rsidRPr="00E52450">
        <w:rPr>
          <w:color w:val="auto"/>
        </w:rPr>
        <w:t>,</w:t>
      </w:r>
      <w:r w:rsidRPr="00E52450">
        <w:rPr>
          <w:color w:val="auto"/>
        </w:rPr>
        <w:t xml:space="preserve"> составляет </w:t>
      </w:r>
      <w:r w:rsidR="003D3A2F" w:rsidRPr="00E52450">
        <w:rPr>
          <w:color w:val="auto"/>
        </w:rPr>
        <w:t>2</w:t>
      </w:r>
      <w:r w:rsidR="0039058C" w:rsidRPr="00E52450">
        <w:rPr>
          <w:color w:val="auto"/>
        </w:rPr>
        <w:t>454</w:t>
      </w:r>
      <w:r w:rsidR="00FB0DF2" w:rsidRPr="00E52450">
        <w:rPr>
          <w:color w:val="auto"/>
        </w:rPr>
        <w:t xml:space="preserve"> ед.</w:t>
      </w:r>
      <w:r w:rsidR="00595927" w:rsidRPr="00E52450">
        <w:rPr>
          <w:color w:val="auto"/>
        </w:rPr>
        <w:t> </w:t>
      </w:r>
      <w:r w:rsidR="00FB0DF2" w:rsidRPr="00E52450">
        <w:rPr>
          <w:color w:val="auto"/>
        </w:rPr>
        <w:t>хр</w:t>
      </w:r>
      <w:r w:rsidR="006B1512" w:rsidRPr="00E52450">
        <w:rPr>
          <w:color w:val="auto"/>
        </w:rPr>
        <w:t>.</w:t>
      </w:r>
      <w:r w:rsidRPr="00E52450">
        <w:rPr>
          <w:color w:val="auto"/>
        </w:rPr>
        <w:t xml:space="preserve"> </w:t>
      </w:r>
    </w:p>
    <w:p w:rsidR="00B26141" w:rsidRPr="00E52450" w:rsidRDefault="00935316" w:rsidP="00176A87">
      <w:pPr>
        <w:pStyle w:val="a7"/>
        <w:rPr>
          <w:color w:val="auto"/>
        </w:rPr>
      </w:pPr>
      <w:r w:rsidRPr="00E52450">
        <w:rPr>
          <w:color w:val="auto"/>
        </w:rPr>
        <w:t>На основании</w:t>
      </w:r>
      <w:r w:rsidR="00B26141" w:rsidRPr="00E52450">
        <w:rPr>
          <w:color w:val="auto"/>
        </w:rPr>
        <w:t xml:space="preserve"> картотек</w:t>
      </w:r>
      <w:r w:rsidR="00840597" w:rsidRPr="00E52450">
        <w:rPr>
          <w:color w:val="auto"/>
        </w:rPr>
        <w:t>и</w:t>
      </w:r>
      <w:r w:rsidR="00B26141" w:rsidRPr="00E52450">
        <w:rPr>
          <w:color w:val="auto"/>
        </w:rPr>
        <w:t xml:space="preserve"> учёта физико-технического состояния фондов продолж</w:t>
      </w:r>
      <w:r w:rsidR="008D28BB" w:rsidRPr="00E52450">
        <w:rPr>
          <w:color w:val="auto"/>
        </w:rPr>
        <w:t>и</w:t>
      </w:r>
      <w:r w:rsidR="00B26141" w:rsidRPr="00E52450">
        <w:rPr>
          <w:color w:val="auto"/>
        </w:rPr>
        <w:t>лась работа по физико-химической и технической обработке архивных документов ГКУ РД «ЦГА</w:t>
      </w:r>
      <w:r w:rsidR="00754DCB" w:rsidRPr="00E52450">
        <w:rPr>
          <w:color w:val="auto"/>
        </w:rPr>
        <w:t> </w:t>
      </w:r>
      <w:r w:rsidR="00B26141" w:rsidRPr="00E52450">
        <w:rPr>
          <w:color w:val="auto"/>
        </w:rPr>
        <w:t>РД»</w:t>
      </w:r>
      <w:r w:rsidR="00840597" w:rsidRPr="00E52450">
        <w:rPr>
          <w:color w:val="auto"/>
        </w:rPr>
        <w:t>:</w:t>
      </w:r>
      <w:r w:rsidR="00B26141" w:rsidRPr="00E52450">
        <w:rPr>
          <w:color w:val="auto"/>
        </w:rPr>
        <w:t xml:space="preserve"> </w:t>
      </w:r>
      <w:r w:rsidR="00595927" w:rsidRPr="00E52450">
        <w:rPr>
          <w:color w:val="auto"/>
        </w:rPr>
        <w:t>переплет – 4</w:t>
      </w:r>
      <w:r w:rsidR="00AB1D6E" w:rsidRPr="00E52450">
        <w:rPr>
          <w:color w:val="auto"/>
        </w:rPr>
        <w:t>13</w:t>
      </w:r>
      <w:r w:rsidR="00595927" w:rsidRPr="00E52450">
        <w:rPr>
          <w:color w:val="auto"/>
        </w:rPr>
        <w:t xml:space="preserve"> ед. хр./</w:t>
      </w:r>
      <w:r w:rsidR="00AB1D6E" w:rsidRPr="00E52450">
        <w:rPr>
          <w:color w:val="auto"/>
        </w:rPr>
        <w:t>18272 л.</w:t>
      </w:r>
      <w:r w:rsidR="00716DE5" w:rsidRPr="00E52450">
        <w:rPr>
          <w:color w:val="auto"/>
        </w:rPr>
        <w:t xml:space="preserve"> Кроме того</w:t>
      </w:r>
      <w:r w:rsidR="00007F09" w:rsidRPr="00E52450">
        <w:rPr>
          <w:color w:val="auto"/>
        </w:rPr>
        <w:t>,</w:t>
      </w:r>
      <w:r w:rsidR="00716DE5" w:rsidRPr="00E52450">
        <w:rPr>
          <w:color w:val="auto"/>
        </w:rPr>
        <w:t xml:space="preserve"> осуществлен переплет</w:t>
      </w:r>
      <w:r w:rsidR="00AB1D6E" w:rsidRPr="00E52450">
        <w:rPr>
          <w:color w:val="auto"/>
        </w:rPr>
        <w:t>:</w:t>
      </w:r>
      <w:r w:rsidR="00716DE5" w:rsidRPr="00E52450">
        <w:rPr>
          <w:color w:val="auto"/>
        </w:rPr>
        <w:t xml:space="preserve"> </w:t>
      </w:r>
      <w:r w:rsidR="00AB1D6E" w:rsidRPr="00E52450">
        <w:rPr>
          <w:rFonts w:eastAsia="Calibri"/>
          <w:color w:val="auto"/>
        </w:rPr>
        <w:t>340</w:t>
      </w:r>
      <w:r w:rsidR="00716DE5" w:rsidRPr="00E52450">
        <w:rPr>
          <w:color w:val="auto"/>
        </w:rPr>
        <w:t xml:space="preserve"> ед.</w:t>
      </w:r>
      <w:r w:rsidR="00C7264C" w:rsidRPr="00E52450">
        <w:rPr>
          <w:color w:val="auto"/>
        </w:rPr>
        <w:t> </w:t>
      </w:r>
      <w:r w:rsidR="00716DE5" w:rsidRPr="00E52450">
        <w:rPr>
          <w:color w:val="auto"/>
        </w:rPr>
        <w:t>хр.</w:t>
      </w:r>
      <w:r w:rsidR="00595927" w:rsidRPr="00E52450">
        <w:rPr>
          <w:color w:val="auto"/>
        </w:rPr>
        <w:t>/</w:t>
      </w:r>
      <w:r w:rsidR="00AB1D6E" w:rsidRPr="00E52450">
        <w:rPr>
          <w:color w:val="auto"/>
        </w:rPr>
        <w:t>61242</w:t>
      </w:r>
      <w:r w:rsidR="00C7264C" w:rsidRPr="00E52450">
        <w:rPr>
          <w:color w:val="auto"/>
        </w:rPr>
        <w:t> </w:t>
      </w:r>
      <w:r w:rsidR="00997FBC" w:rsidRPr="00E52450">
        <w:rPr>
          <w:color w:val="auto"/>
        </w:rPr>
        <w:t xml:space="preserve">л. </w:t>
      </w:r>
      <w:r w:rsidR="00716DE5" w:rsidRPr="00E52450">
        <w:rPr>
          <w:color w:val="auto"/>
        </w:rPr>
        <w:t>после</w:t>
      </w:r>
      <w:r w:rsidR="00840597" w:rsidRPr="00E52450">
        <w:rPr>
          <w:color w:val="auto"/>
        </w:rPr>
        <w:t xml:space="preserve"> </w:t>
      </w:r>
      <w:r w:rsidR="00716DE5" w:rsidRPr="00E52450">
        <w:rPr>
          <w:color w:val="auto"/>
        </w:rPr>
        <w:t>микрофильмирования</w:t>
      </w:r>
      <w:r w:rsidR="00595927" w:rsidRPr="00E52450">
        <w:rPr>
          <w:color w:val="auto"/>
        </w:rPr>
        <w:t xml:space="preserve"> и сканирования</w:t>
      </w:r>
      <w:r w:rsidR="00AB1D6E" w:rsidRPr="00E52450">
        <w:rPr>
          <w:color w:val="auto"/>
        </w:rPr>
        <w:t xml:space="preserve"> </w:t>
      </w:r>
      <w:r w:rsidR="00595927" w:rsidRPr="00E52450">
        <w:rPr>
          <w:color w:val="auto"/>
        </w:rPr>
        <w:t>(СФ и ФП)</w:t>
      </w:r>
      <w:r w:rsidR="00AB1D6E" w:rsidRPr="00E52450">
        <w:rPr>
          <w:color w:val="auto"/>
        </w:rPr>
        <w:t>;</w:t>
      </w:r>
      <w:r w:rsidR="00F6162C" w:rsidRPr="00E52450">
        <w:rPr>
          <w:color w:val="auto"/>
        </w:rPr>
        <w:t xml:space="preserve"> 1</w:t>
      </w:r>
      <w:r w:rsidR="00AB1D6E" w:rsidRPr="00E52450">
        <w:rPr>
          <w:color w:val="auto"/>
        </w:rPr>
        <w:t>28</w:t>
      </w:r>
      <w:r w:rsidR="00F6162C" w:rsidRPr="00E52450">
        <w:rPr>
          <w:color w:val="auto"/>
        </w:rPr>
        <w:t xml:space="preserve"> описей</w:t>
      </w:r>
      <w:r w:rsidR="00AB1D6E" w:rsidRPr="00E52450">
        <w:rPr>
          <w:color w:val="auto"/>
        </w:rPr>
        <w:t>; 118 подшивок печатных изданий</w:t>
      </w:r>
      <w:r w:rsidR="00F038A1" w:rsidRPr="00E52450">
        <w:rPr>
          <w:color w:val="auto"/>
        </w:rPr>
        <w:t>.</w:t>
      </w:r>
    </w:p>
    <w:p w:rsidR="00D978EE" w:rsidRPr="00E52450" w:rsidRDefault="00426A6D" w:rsidP="00176A87">
      <w:pPr>
        <w:ind w:right="-2"/>
        <w:rPr>
          <w:color w:val="auto"/>
        </w:rPr>
      </w:pPr>
      <w:r w:rsidRPr="00E52450">
        <w:rPr>
          <w:color w:val="auto"/>
        </w:rPr>
        <w:t>Муниципальные архив</w:t>
      </w:r>
      <w:r w:rsidR="002147C8" w:rsidRPr="00E52450">
        <w:rPr>
          <w:color w:val="auto"/>
        </w:rPr>
        <w:t xml:space="preserve">ы </w:t>
      </w:r>
      <w:r w:rsidRPr="00E52450">
        <w:rPr>
          <w:color w:val="auto"/>
        </w:rPr>
        <w:t xml:space="preserve">провели работу по улучшению физического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>и техническог</w:t>
      </w:r>
      <w:r w:rsidR="00D92A4D" w:rsidRPr="00E52450">
        <w:rPr>
          <w:color w:val="auto"/>
        </w:rPr>
        <w:t>о состояния архивных документов</w:t>
      </w:r>
      <w:r w:rsidRPr="00E52450">
        <w:rPr>
          <w:color w:val="auto"/>
        </w:rPr>
        <w:t xml:space="preserve"> объёмом</w:t>
      </w:r>
      <w:r w:rsidR="00C35251" w:rsidRPr="00E52450">
        <w:rPr>
          <w:color w:val="auto"/>
        </w:rPr>
        <w:t xml:space="preserve"> </w:t>
      </w:r>
      <w:r w:rsidR="007F07C8" w:rsidRPr="00E52450">
        <w:rPr>
          <w:color w:val="auto"/>
        </w:rPr>
        <w:t>2440</w:t>
      </w:r>
      <w:r w:rsidR="00961F83" w:rsidRPr="00E52450">
        <w:rPr>
          <w:color w:val="auto"/>
        </w:rPr>
        <w:t xml:space="preserve"> </w:t>
      </w:r>
      <w:r w:rsidRPr="00E52450">
        <w:rPr>
          <w:color w:val="auto"/>
        </w:rPr>
        <w:t>ед.хр.</w:t>
      </w:r>
      <w:r w:rsidR="0040457B" w:rsidRPr="00E52450">
        <w:rPr>
          <w:color w:val="auto"/>
        </w:rPr>
        <w:t xml:space="preserve"> </w:t>
      </w:r>
    </w:p>
    <w:p w:rsidR="003040E2" w:rsidRPr="00E52450" w:rsidRDefault="00323AB9" w:rsidP="00323AB9">
      <w:pPr>
        <w:rPr>
          <w:color w:val="auto"/>
        </w:rPr>
      </w:pPr>
      <w:r w:rsidRPr="00E52450">
        <w:rPr>
          <w:color w:val="auto"/>
        </w:rPr>
        <w:t xml:space="preserve">В течение года в ГКУ РД «ЦГА РД» и муниципальных архивах продолжалась работа по сплошной и плановой цикличной проверке наличия </w:t>
      </w:r>
      <w:r w:rsidR="00A83179">
        <w:rPr>
          <w:color w:val="auto"/>
        </w:rPr>
        <w:br/>
      </w:r>
      <w:r w:rsidRPr="00E52450">
        <w:rPr>
          <w:color w:val="auto"/>
        </w:rPr>
        <w:t>и состояния документов и фондов, розыску необнаруженных дел. Пров</w:t>
      </w:r>
      <w:r w:rsidR="00A34586" w:rsidRPr="00E52450">
        <w:rPr>
          <w:color w:val="auto"/>
        </w:rPr>
        <w:t>едена пров</w:t>
      </w:r>
      <w:r w:rsidRPr="00E52450">
        <w:rPr>
          <w:color w:val="auto"/>
        </w:rPr>
        <w:t>ер</w:t>
      </w:r>
      <w:r w:rsidR="00A34586" w:rsidRPr="00E52450">
        <w:rPr>
          <w:color w:val="auto"/>
        </w:rPr>
        <w:t>ка</w:t>
      </w:r>
      <w:r w:rsidRPr="00E52450">
        <w:rPr>
          <w:color w:val="auto"/>
        </w:rPr>
        <w:t xml:space="preserve"> </w:t>
      </w:r>
      <w:r w:rsidR="007F07C8" w:rsidRPr="00E52450">
        <w:rPr>
          <w:color w:val="auto"/>
        </w:rPr>
        <w:t>63060</w:t>
      </w:r>
      <w:r w:rsidRPr="00E52450">
        <w:rPr>
          <w:color w:val="auto"/>
        </w:rPr>
        <w:t xml:space="preserve"> ед. хр. на бумажной основе, в том числе ГКУ РД «ЦГА РД» – </w:t>
      </w:r>
      <w:r w:rsidR="003040E2" w:rsidRPr="00E52450">
        <w:rPr>
          <w:color w:val="auto"/>
        </w:rPr>
        <w:t>30637</w:t>
      </w:r>
      <w:r w:rsidRPr="00E52450">
        <w:rPr>
          <w:color w:val="auto"/>
        </w:rPr>
        <w:t xml:space="preserve"> ед. хр., муниципальными архивами – </w:t>
      </w:r>
      <w:r w:rsidR="007F07C8" w:rsidRPr="00E52450">
        <w:rPr>
          <w:color w:val="auto"/>
        </w:rPr>
        <w:t>32423 ед. хр</w:t>
      </w:r>
      <w:r w:rsidR="003040E2" w:rsidRPr="00E52450">
        <w:rPr>
          <w:color w:val="auto"/>
        </w:rPr>
        <w:t>.</w:t>
      </w:r>
    </w:p>
    <w:p w:rsidR="00323AB9" w:rsidRPr="00E52450" w:rsidRDefault="003040E2" w:rsidP="00323AB9">
      <w:pPr>
        <w:rPr>
          <w:color w:val="auto"/>
        </w:rPr>
      </w:pPr>
      <w:r w:rsidRPr="00E52450">
        <w:rPr>
          <w:color w:val="auto"/>
        </w:rPr>
        <w:t xml:space="preserve">Кроме того, в ГКУ РД «ЦГА РД» проведена проверка наличия </w:t>
      </w:r>
      <w:r w:rsidR="00A83179">
        <w:rPr>
          <w:color w:val="auto"/>
        </w:rPr>
        <w:br/>
      </w:r>
      <w:r w:rsidRPr="00E52450">
        <w:rPr>
          <w:color w:val="auto"/>
        </w:rPr>
        <w:t>и состояния</w:t>
      </w:r>
      <w:r w:rsidRPr="00E52450">
        <w:rPr>
          <w:b/>
          <w:color w:val="auto"/>
        </w:rPr>
        <w:t xml:space="preserve"> </w:t>
      </w:r>
      <w:r w:rsidRPr="00E52450">
        <w:rPr>
          <w:color w:val="auto"/>
        </w:rPr>
        <w:t>1879 фотодокументов,</w:t>
      </w:r>
      <w:r w:rsidRPr="00E52450">
        <w:rPr>
          <w:b/>
          <w:color w:val="auto"/>
        </w:rPr>
        <w:t xml:space="preserve"> </w:t>
      </w:r>
      <w:r w:rsidRPr="00E52450">
        <w:rPr>
          <w:color w:val="auto"/>
        </w:rPr>
        <w:t xml:space="preserve">5542 </w:t>
      </w:r>
      <w:r w:rsidR="00683F35" w:rsidRPr="00E52450">
        <w:rPr>
          <w:color w:val="auto"/>
        </w:rPr>
        <w:t>книги</w:t>
      </w:r>
      <w:r w:rsidR="00382565" w:rsidRPr="00E52450">
        <w:rPr>
          <w:color w:val="auto"/>
        </w:rPr>
        <w:t xml:space="preserve"> НСБ.</w:t>
      </w:r>
      <w:r w:rsidR="00323AB9" w:rsidRPr="00E52450">
        <w:rPr>
          <w:color w:val="auto"/>
        </w:rPr>
        <w:fldChar w:fldCharType="begin"/>
      </w:r>
      <w:r w:rsidR="00323AB9" w:rsidRPr="00E52450">
        <w:rPr>
          <w:color w:val="auto"/>
        </w:rPr>
        <w:instrText xml:space="preserve"> =SUM(ABOVE) </w:instrText>
      </w:r>
      <w:r w:rsidR="00323AB9" w:rsidRPr="00E52450">
        <w:rPr>
          <w:color w:val="auto"/>
        </w:rPr>
        <w:fldChar w:fldCharType="separate"/>
      </w:r>
      <w:r w:rsidR="00323AB9" w:rsidRPr="00E52450">
        <w:rPr>
          <w:color w:val="auto"/>
        </w:rPr>
        <w:fldChar w:fldCharType="end"/>
      </w:r>
    </w:p>
    <w:p w:rsidR="00E0510F" w:rsidRPr="00E52450" w:rsidRDefault="00E0510F" w:rsidP="00176A87">
      <w:pPr>
        <w:rPr>
          <w:color w:val="auto"/>
        </w:rPr>
      </w:pPr>
      <w:r w:rsidRPr="00E52450">
        <w:rPr>
          <w:color w:val="auto"/>
        </w:rPr>
        <w:t>Продолж</w:t>
      </w:r>
      <w:r w:rsidR="008D28BB" w:rsidRPr="00E52450">
        <w:rPr>
          <w:color w:val="auto"/>
        </w:rPr>
        <w:t>и</w:t>
      </w:r>
      <w:r w:rsidRPr="00E52450">
        <w:rPr>
          <w:color w:val="auto"/>
        </w:rPr>
        <w:t xml:space="preserve">лась работа по улучшению условий хранения документов.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>В этих целях в ГКУ РД «ЦГА РД» закартонировано</w:t>
      </w:r>
      <w:r w:rsidR="00323AB9" w:rsidRPr="00E52450">
        <w:rPr>
          <w:color w:val="auto"/>
        </w:rPr>
        <w:t xml:space="preserve"> </w:t>
      </w:r>
      <w:r w:rsidR="00AA1D27" w:rsidRPr="00E52450">
        <w:rPr>
          <w:color w:val="auto"/>
        </w:rPr>
        <w:t>14381</w:t>
      </w:r>
      <w:r w:rsidR="00AE0DDD" w:rsidRPr="00E52450">
        <w:rPr>
          <w:color w:val="auto"/>
        </w:rPr>
        <w:t> ед. </w:t>
      </w:r>
      <w:r w:rsidRPr="00E52450">
        <w:rPr>
          <w:color w:val="auto"/>
        </w:rPr>
        <w:t xml:space="preserve">хр., перекартонировано </w:t>
      </w:r>
      <w:r w:rsidR="00323AB9" w:rsidRPr="00E52450">
        <w:rPr>
          <w:color w:val="auto"/>
        </w:rPr>
        <w:t xml:space="preserve">– </w:t>
      </w:r>
      <w:r w:rsidR="00AA1D27" w:rsidRPr="00E52450">
        <w:rPr>
          <w:color w:val="auto"/>
        </w:rPr>
        <w:t>120</w:t>
      </w:r>
      <w:r w:rsidRPr="00E52450">
        <w:rPr>
          <w:color w:val="auto"/>
        </w:rPr>
        <w:t xml:space="preserve"> ед.хр., муниципальными архивами закартонировано </w:t>
      </w:r>
      <w:r w:rsidR="00323AB9" w:rsidRPr="00E52450">
        <w:rPr>
          <w:color w:val="auto"/>
        </w:rPr>
        <w:t xml:space="preserve">– </w:t>
      </w:r>
      <w:r w:rsidR="00A34586" w:rsidRPr="00E52450">
        <w:rPr>
          <w:color w:val="auto"/>
        </w:rPr>
        <w:t>960</w:t>
      </w:r>
      <w:r w:rsidR="009D7D5A" w:rsidRPr="00E52450">
        <w:rPr>
          <w:color w:val="auto"/>
        </w:rPr>
        <w:t>1</w:t>
      </w:r>
      <w:r w:rsidRPr="00E52450">
        <w:rPr>
          <w:color w:val="auto"/>
        </w:rPr>
        <w:t xml:space="preserve"> ед. хр., перекартонировано </w:t>
      </w:r>
      <w:r w:rsidR="00323AB9" w:rsidRPr="00E52450">
        <w:rPr>
          <w:color w:val="auto"/>
        </w:rPr>
        <w:t xml:space="preserve">– </w:t>
      </w:r>
      <w:r w:rsidR="00E2764C" w:rsidRPr="00E52450">
        <w:rPr>
          <w:color w:val="auto"/>
        </w:rPr>
        <w:t>754</w:t>
      </w:r>
      <w:r w:rsidRPr="00E52450">
        <w:rPr>
          <w:color w:val="auto"/>
        </w:rPr>
        <w:t xml:space="preserve"> ед. хр.</w:t>
      </w:r>
    </w:p>
    <w:p w:rsidR="0040457B" w:rsidRPr="00E52450" w:rsidRDefault="0040457B" w:rsidP="00176A87">
      <w:pPr>
        <w:rPr>
          <w:color w:val="auto"/>
        </w:rPr>
      </w:pPr>
      <w:r w:rsidRPr="00E52450">
        <w:rPr>
          <w:color w:val="auto"/>
        </w:rPr>
        <w:t xml:space="preserve">Протяженность архивных стеллажей в </w:t>
      </w:r>
      <w:r w:rsidR="000A084C" w:rsidRPr="00E52450">
        <w:rPr>
          <w:color w:val="auto"/>
        </w:rPr>
        <w:t xml:space="preserve">муниципальных </w:t>
      </w:r>
      <w:r w:rsidRPr="00E52450">
        <w:rPr>
          <w:color w:val="auto"/>
        </w:rPr>
        <w:t>архивах увеличил</w:t>
      </w:r>
      <w:r w:rsidR="001A31D7" w:rsidRPr="00E52450">
        <w:rPr>
          <w:color w:val="auto"/>
        </w:rPr>
        <w:t>а</w:t>
      </w:r>
      <w:r w:rsidRPr="00E52450">
        <w:rPr>
          <w:color w:val="auto"/>
        </w:rPr>
        <w:t xml:space="preserve">сь на </w:t>
      </w:r>
      <w:r w:rsidR="002E5DB7" w:rsidRPr="00E52450">
        <w:rPr>
          <w:color w:val="auto"/>
        </w:rPr>
        <w:t>262,6</w:t>
      </w:r>
      <w:r w:rsidR="00617884" w:rsidRPr="00E52450">
        <w:rPr>
          <w:color w:val="auto"/>
        </w:rPr>
        <w:t xml:space="preserve"> пог. </w:t>
      </w:r>
      <w:r w:rsidRPr="00E52450">
        <w:rPr>
          <w:color w:val="auto"/>
        </w:rPr>
        <w:t>м. за счет приобретения новых стеллажей</w:t>
      </w:r>
      <w:r w:rsidR="00F55ED5" w:rsidRPr="00E52450">
        <w:rPr>
          <w:color w:val="auto"/>
        </w:rPr>
        <w:t xml:space="preserve"> и замены старых</w:t>
      </w:r>
      <w:r w:rsidRPr="00E52450">
        <w:rPr>
          <w:color w:val="auto"/>
        </w:rPr>
        <w:t xml:space="preserve">. </w:t>
      </w:r>
    </w:p>
    <w:p w:rsidR="00976698" w:rsidRPr="00E52450" w:rsidRDefault="00F442E7" w:rsidP="00176A87">
      <w:pPr>
        <w:rPr>
          <w:color w:val="auto"/>
        </w:rPr>
      </w:pPr>
      <w:r w:rsidRPr="00E52450">
        <w:rPr>
          <w:color w:val="auto"/>
        </w:rPr>
        <w:t>В 2025 г. переведен</w:t>
      </w:r>
      <w:r w:rsidR="00E96ABB" w:rsidRPr="00E52450">
        <w:rPr>
          <w:color w:val="auto"/>
        </w:rPr>
        <w:t>ы</w:t>
      </w:r>
      <w:r w:rsidRPr="00E52450">
        <w:rPr>
          <w:color w:val="auto"/>
        </w:rPr>
        <w:t xml:space="preserve"> в новое помещение Махачкалинский</w:t>
      </w:r>
      <w:r w:rsidR="00E96ABB" w:rsidRPr="00E52450">
        <w:rPr>
          <w:color w:val="auto"/>
        </w:rPr>
        <w:t xml:space="preserve"> городской, Табасаранский районный </w:t>
      </w:r>
      <w:r w:rsidRPr="00E52450">
        <w:rPr>
          <w:color w:val="auto"/>
        </w:rPr>
        <w:t>муниципальны</w:t>
      </w:r>
      <w:r w:rsidR="00E96ABB" w:rsidRPr="00E52450">
        <w:rPr>
          <w:color w:val="auto"/>
        </w:rPr>
        <w:t xml:space="preserve">е </w:t>
      </w:r>
      <w:r w:rsidRPr="00E52450">
        <w:rPr>
          <w:color w:val="auto"/>
        </w:rPr>
        <w:t>архив</w:t>
      </w:r>
      <w:r w:rsidR="00E96ABB" w:rsidRPr="00E52450">
        <w:rPr>
          <w:color w:val="auto"/>
        </w:rPr>
        <w:t>ы</w:t>
      </w:r>
      <w:r w:rsidRPr="00E52450">
        <w:rPr>
          <w:color w:val="auto"/>
        </w:rPr>
        <w:t>, в</w:t>
      </w:r>
      <w:r w:rsidR="00976698" w:rsidRPr="00E52450">
        <w:rPr>
          <w:color w:val="auto"/>
        </w:rPr>
        <w:t xml:space="preserve">ыделены дополнительные помещения </w:t>
      </w:r>
      <w:r w:rsidR="00ED4913" w:rsidRPr="00E52450">
        <w:rPr>
          <w:color w:val="auto"/>
        </w:rPr>
        <w:t>муниципальным архивам</w:t>
      </w:r>
      <w:r w:rsidR="00976698" w:rsidRPr="00E52450">
        <w:rPr>
          <w:color w:val="auto"/>
        </w:rPr>
        <w:t xml:space="preserve"> администрациями </w:t>
      </w:r>
      <w:r w:rsidR="00E96ABB" w:rsidRPr="00E52450">
        <w:rPr>
          <w:color w:val="auto"/>
        </w:rPr>
        <w:t xml:space="preserve"> г. Каспийска </w:t>
      </w:r>
      <w:r w:rsidR="00A83179">
        <w:rPr>
          <w:color w:val="auto"/>
        </w:rPr>
        <w:br/>
      </w:r>
      <w:r w:rsidR="00E96ABB" w:rsidRPr="00E52450">
        <w:rPr>
          <w:color w:val="auto"/>
        </w:rPr>
        <w:t>(под архивохранилище)</w:t>
      </w:r>
      <w:r w:rsidR="00735D32" w:rsidRPr="00E52450">
        <w:rPr>
          <w:color w:val="auto"/>
        </w:rPr>
        <w:t xml:space="preserve">, </w:t>
      </w:r>
      <w:r w:rsidR="00E96ABB" w:rsidRPr="00E52450">
        <w:rPr>
          <w:color w:val="auto"/>
        </w:rPr>
        <w:t>Хивского района (под рабочий кабинет)</w:t>
      </w:r>
      <w:r w:rsidR="00976698" w:rsidRPr="00E52450">
        <w:rPr>
          <w:color w:val="auto"/>
        </w:rPr>
        <w:t xml:space="preserve">.  </w:t>
      </w:r>
    </w:p>
    <w:p w:rsidR="00B45501" w:rsidRPr="00E52450" w:rsidRDefault="00C816F3" w:rsidP="00176A87">
      <w:pPr>
        <w:rPr>
          <w:color w:val="auto"/>
        </w:rPr>
      </w:pPr>
      <w:r w:rsidRPr="00E52450">
        <w:rPr>
          <w:color w:val="auto"/>
        </w:rPr>
        <w:t xml:space="preserve">В 2025 году муниципальным архивам из республиканского бюджета </w:t>
      </w:r>
      <w:r w:rsidRPr="00E52450">
        <w:rPr>
          <w:color w:val="auto"/>
        </w:rPr>
        <w:br/>
        <w:t xml:space="preserve">на </w:t>
      </w:r>
      <w:r w:rsidRPr="00E52450">
        <w:rPr>
          <w:rFonts w:eastAsia="Calibri"/>
          <w:color w:val="auto"/>
        </w:rPr>
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</w:r>
      <w:r w:rsidRPr="00E52450">
        <w:rPr>
          <w:color w:val="auto"/>
        </w:rPr>
        <w:t xml:space="preserve">, выделено  </w:t>
      </w:r>
      <w:r w:rsidRPr="00E52450">
        <w:rPr>
          <w:bCs/>
          <w:color w:val="auto"/>
        </w:rPr>
        <w:t>14435600</w:t>
      </w:r>
      <w:r w:rsidRPr="00E52450">
        <w:rPr>
          <w:color w:val="auto"/>
        </w:rPr>
        <w:t xml:space="preserve"> руб. </w:t>
      </w:r>
      <w:r w:rsidR="00397104" w:rsidRPr="00E52450">
        <w:rPr>
          <w:color w:val="auto"/>
        </w:rPr>
        <w:t xml:space="preserve">На эти средства приобретены </w:t>
      </w:r>
      <w:r w:rsidR="00C25437" w:rsidRPr="00E52450">
        <w:rPr>
          <w:color w:val="auto"/>
        </w:rPr>
        <w:t>оргтехника</w:t>
      </w:r>
      <w:r w:rsidR="00B45501" w:rsidRPr="00E52450">
        <w:rPr>
          <w:color w:val="auto"/>
        </w:rPr>
        <w:t xml:space="preserve">, стеллажи, архивные короба, </w:t>
      </w:r>
      <w:r w:rsidR="00C25437" w:rsidRPr="00E52450">
        <w:rPr>
          <w:color w:val="auto"/>
        </w:rPr>
        <w:t>стенды</w:t>
      </w:r>
      <w:r w:rsidR="00090395" w:rsidRPr="00E52450">
        <w:rPr>
          <w:color w:val="auto"/>
        </w:rPr>
        <w:t xml:space="preserve">, </w:t>
      </w:r>
      <w:r w:rsidR="00B45501" w:rsidRPr="00E52450">
        <w:rPr>
          <w:color w:val="auto"/>
        </w:rPr>
        <w:t>оборудование для переплета, кондиц</w:t>
      </w:r>
      <w:r w:rsidR="0059219E" w:rsidRPr="00E52450">
        <w:rPr>
          <w:color w:val="auto"/>
        </w:rPr>
        <w:t>и</w:t>
      </w:r>
      <w:r w:rsidR="00B45501" w:rsidRPr="00E52450">
        <w:rPr>
          <w:color w:val="auto"/>
        </w:rPr>
        <w:t xml:space="preserve">онеры, огнетушители, </w:t>
      </w:r>
      <w:r w:rsidR="004B098B" w:rsidRPr="00E52450">
        <w:rPr>
          <w:color w:val="auto"/>
        </w:rPr>
        <w:lastRenderedPageBreak/>
        <w:t xml:space="preserve">оборудование для видеонаблюдения, </w:t>
      </w:r>
      <w:r w:rsidR="00BB69D3" w:rsidRPr="00E52450">
        <w:rPr>
          <w:color w:val="auto"/>
        </w:rPr>
        <w:t>проведен ремонт архивохранилищ</w:t>
      </w:r>
      <w:r w:rsidR="00120F05" w:rsidRPr="00E52450">
        <w:rPr>
          <w:color w:val="auto"/>
        </w:rPr>
        <w:t xml:space="preserve">, </w:t>
      </w:r>
      <w:r w:rsidR="003C5830" w:rsidRPr="00E52450">
        <w:rPr>
          <w:color w:val="auto"/>
        </w:rPr>
        <w:t>ремонт</w:t>
      </w:r>
      <w:r w:rsidR="00120F05" w:rsidRPr="00E52450">
        <w:rPr>
          <w:color w:val="auto"/>
        </w:rPr>
        <w:t xml:space="preserve"> пожарн</w:t>
      </w:r>
      <w:r w:rsidR="003C5830" w:rsidRPr="00E52450">
        <w:rPr>
          <w:color w:val="auto"/>
        </w:rPr>
        <w:t>ой</w:t>
      </w:r>
      <w:r w:rsidR="00120F05" w:rsidRPr="00E52450">
        <w:rPr>
          <w:color w:val="auto"/>
        </w:rPr>
        <w:t xml:space="preserve"> и охранн</w:t>
      </w:r>
      <w:r w:rsidR="003C5830" w:rsidRPr="00E52450">
        <w:rPr>
          <w:color w:val="auto"/>
        </w:rPr>
        <w:t>ой</w:t>
      </w:r>
      <w:r w:rsidR="00120F05" w:rsidRPr="00E52450">
        <w:rPr>
          <w:color w:val="auto"/>
        </w:rPr>
        <w:t xml:space="preserve"> сигнализаци</w:t>
      </w:r>
      <w:r w:rsidR="003C5830" w:rsidRPr="00E52450">
        <w:rPr>
          <w:color w:val="auto"/>
        </w:rPr>
        <w:t>и</w:t>
      </w:r>
      <w:r w:rsidR="00120F05" w:rsidRPr="00E52450">
        <w:rPr>
          <w:color w:val="auto"/>
        </w:rPr>
        <w:t xml:space="preserve"> </w:t>
      </w:r>
      <w:r w:rsidR="00BB69D3" w:rsidRPr="00E52450">
        <w:rPr>
          <w:color w:val="auto"/>
        </w:rPr>
        <w:t>и др.</w:t>
      </w:r>
    </w:p>
    <w:p w:rsidR="0000037F" w:rsidRPr="00E52450" w:rsidRDefault="009A0491" w:rsidP="00176A87">
      <w:pPr>
        <w:rPr>
          <w:color w:val="auto"/>
        </w:rPr>
      </w:pPr>
      <w:r w:rsidRPr="00E52450">
        <w:rPr>
          <w:color w:val="auto"/>
        </w:rPr>
        <w:t>На 01.01.20</w:t>
      </w:r>
      <w:r w:rsidR="00BF394E" w:rsidRPr="00E52450">
        <w:rPr>
          <w:color w:val="auto"/>
        </w:rPr>
        <w:t>2</w:t>
      </w:r>
      <w:r w:rsidR="00735D32" w:rsidRPr="00E52450">
        <w:rPr>
          <w:color w:val="auto"/>
        </w:rPr>
        <w:t>5</w:t>
      </w:r>
      <w:r w:rsidRPr="00E52450">
        <w:rPr>
          <w:color w:val="auto"/>
        </w:rPr>
        <w:t xml:space="preserve"> г. </w:t>
      </w:r>
      <w:r w:rsidR="00337638" w:rsidRPr="00E52450">
        <w:rPr>
          <w:color w:val="auto"/>
        </w:rPr>
        <w:t>не установлена</w:t>
      </w:r>
      <w:r w:rsidR="00C82FC0" w:rsidRPr="00E52450">
        <w:rPr>
          <w:color w:val="auto"/>
        </w:rPr>
        <w:t xml:space="preserve"> </w:t>
      </w:r>
      <w:r w:rsidR="00C816F3" w:rsidRPr="00E52450">
        <w:rPr>
          <w:color w:val="auto"/>
        </w:rPr>
        <w:t>пожарно-</w:t>
      </w:r>
      <w:r w:rsidR="0000037F" w:rsidRPr="00E52450">
        <w:rPr>
          <w:color w:val="auto"/>
        </w:rPr>
        <w:t>охранн</w:t>
      </w:r>
      <w:r w:rsidR="00C816F3" w:rsidRPr="00E52450">
        <w:rPr>
          <w:color w:val="auto"/>
        </w:rPr>
        <w:t>ая</w:t>
      </w:r>
      <w:r w:rsidR="0000037F" w:rsidRPr="00E52450">
        <w:rPr>
          <w:color w:val="auto"/>
        </w:rPr>
        <w:t xml:space="preserve"> сигнализаци</w:t>
      </w:r>
      <w:r w:rsidR="00C82FC0" w:rsidRPr="00E52450">
        <w:rPr>
          <w:color w:val="auto"/>
        </w:rPr>
        <w:t>я</w:t>
      </w:r>
      <w:r w:rsidR="000F75C2" w:rsidRPr="00E52450">
        <w:rPr>
          <w:color w:val="auto"/>
        </w:rPr>
        <w:t xml:space="preserve"> </w:t>
      </w:r>
      <w:r w:rsidR="007431ED" w:rsidRPr="00E52450">
        <w:rPr>
          <w:color w:val="auto"/>
        </w:rPr>
        <w:br/>
      </w:r>
      <w:r w:rsidR="00C82FC0" w:rsidRPr="00E52450">
        <w:rPr>
          <w:color w:val="auto"/>
        </w:rPr>
        <w:t>в 2</w:t>
      </w:r>
      <w:r w:rsidRPr="00E52450">
        <w:rPr>
          <w:color w:val="auto"/>
        </w:rPr>
        <w:t xml:space="preserve"> </w:t>
      </w:r>
      <w:r w:rsidR="002C2C31" w:rsidRPr="00E52450">
        <w:rPr>
          <w:color w:val="auto"/>
        </w:rPr>
        <w:t>муниципальны</w:t>
      </w:r>
      <w:r w:rsidR="00C82FC0" w:rsidRPr="00E52450">
        <w:rPr>
          <w:color w:val="auto"/>
        </w:rPr>
        <w:t>х</w:t>
      </w:r>
      <w:r w:rsidR="002C2C31" w:rsidRPr="00E52450">
        <w:rPr>
          <w:color w:val="auto"/>
        </w:rPr>
        <w:t xml:space="preserve"> архив</w:t>
      </w:r>
      <w:r w:rsidR="00C82FC0" w:rsidRPr="00E52450">
        <w:rPr>
          <w:color w:val="auto"/>
        </w:rPr>
        <w:t xml:space="preserve">ах </w:t>
      </w:r>
      <w:r w:rsidR="007431ED" w:rsidRPr="00E52450">
        <w:rPr>
          <w:color w:val="auto"/>
        </w:rPr>
        <w:t>(Новолакский</w:t>
      </w:r>
      <w:r w:rsidR="003834D9" w:rsidRPr="00E52450">
        <w:rPr>
          <w:color w:val="auto"/>
        </w:rPr>
        <w:t xml:space="preserve"> районный</w:t>
      </w:r>
      <w:r w:rsidR="007431ED" w:rsidRPr="00E52450">
        <w:rPr>
          <w:color w:val="auto"/>
        </w:rPr>
        <w:t xml:space="preserve">, </w:t>
      </w:r>
      <w:r w:rsidR="003834D9" w:rsidRPr="00E52450">
        <w:rPr>
          <w:color w:val="auto"/>
        </w:rPr>
        <w:t xml:space="preserve">г. </w:t>
      </w:r>
      <w:r w:rsidR="007431ED" w:rsidRPr="00E52450">
        <w:rPr>
          <w:color w:val="auto"/>
        </w:rPr>
        <w:t>Южно-Сухокумск)</w:t>
      </w:r>
      <w:r w:rsidR="00337638" w:rsidRPr="00E52450">
        <w:rPr>
          <w:color w:val="auto"/>
        </w:rPr>
        <w:t>, находится в неисправном состоянии в 2 муниципальных архивах (Карабудахкентский</w:t>
      </w:r>
      <w:r w:rsidR="003834D9" w:rsidRPr="00E52450">
        <w:rPr>
          <w:color w:val="auto"/>
        </w:rPr>
        <w:t xml:space="preserve"> районный</w:t>
      </w:r>
      <w:r w:rsidR="00337638" w:rsidRPr="00E52450">
        <w:rPr>
          <w:color w:val="auto"/>
        </w:rPr>
        <w:t xml:space="preserve">, </w:t>
      </w:r>
      <w:r w:rsidR="003834D9" w:rsidRPr="00E52450">
        <w:rPr>
          <w:color w:val="auto"/>
        </w:rPr>
        <w:t xml:space="preserve">г. </w:t>
      </w:r>
      <w:r w:rsidR="00337638" w:rsidRPr="00E52450">
        <w:rPr>
          <w:color w:val="auto"/>
        </w:rPr>
        <w:t>Кизилюрт)</w:t>
      </w:r>
      <w:r w:rsidR="0000037F" w:rsidRPr="00E52450">
        <w:rPr>
          <w:color w:val="auto"/>
        </w:rPr>
        <w:t>.</w:t>
      </w:r>
    </w:p>
    <w:p w:rsidR="00CC54E3" w:rsidRPr="00E52450" w:rsidRDefault="00CC54E3" w:rsidP="00F7244E">
      <w:pPr>
        <w:ind w:firstLine="0"/>
        <w:rPr>
          <w:color w:val="auto"/>
          <w:u w:val="single"/>
        </w:rPr>
      </w:pPr>
    </w:p>
    <w:p w:rsidR="008838C2" w:rsidRPr="00E52450" w:rsidRDefault="00C969BE" w:rsidP="00176A87">
      <w:pPr>
        <w:rPr>
          <w:color w:val="auto"/>
        </w:rPr>
      </w:pPr>
      <w:r w:rsidRPr="00E52450">
        <w:rPr>
          <w:color w:val="auto"/>
          <w:u w:val="single"/>
        </w:rPr>
        <w:t>В ГКУ РД «ЦГА РД»</w:t>
      </w:r>
      <w:r w:rsidR="008838C2" w:rsidRPr="00E52450">
        <w:rPr>
          <w:color w:val="auto"/>
        </w:rPr>
        <w:t>:</w:t>
      </w:r>
      <w:r w:rsidRPr="00E52450">
        <w:rPr>
          <w:color w:val="auto"/>
        </w:rPr>
        <w:t xml:space="preserve"> </w:t>
      </w:r>
    </w:p>
    <w:p w:rsidR="00F959B3" w:rsidRPr="00E52450" w:rsidRDefault="00F959B3" w:rsidP="00176A87">
      <w:pPr>
        <w:rPr>
          <w:color w:val="auto"/>
        </w:rPr>
      </w:pPr>
      <w:r w:rsidRPr="00E52450">
        <w:rPr>
          <w:color w:val="auto"/>
        </w:rPr>
        <w:t xml:space="preserve">Продолжена работа: </w:t>
      </w:r>
    </w:p>
    <w:p w:rsidR="008A7B92" w:rsidRPr="00E52450" w:rsidRDefault="00F959B3" w:rsidP="00176A87">
      <w:pPr>
        <w:rPr>
          <w:color w:val="auto"/>
        </w:rPr>
      </w:pPr>
      <w:r w:rsidRPr="00E52450">
        <w:rPr>
          <w:color w:val="auto"/>
        </w:rPr>
        <w:t>по</w:t>
      </w:r>
      <w:r w:rsidR="00C969BE" w:rsidRPr="00E52450">
        <w:rPr>
          <w:color w:val="auto"/>
        </w:rPr>
        <w:t xml:space="preserve"> </w:t>
      </w:r>
      <w:r w:rsidR="00846ED0" w:rsidRPr="00E52450">
        <w:rPr>
          <w:color w:val="auto"/>
        </w:rPr>
        <w:t>созданию страхового фонда на особо ценные документы на рулонных пленках</w:t>
      </w:r>
      <w:r w:rsidR="00B87E26" w:rsidRPr="00E52450">
        <w:rPr>
          <w:color w:val="auto"/>
        </w:rPr>
        <w:t xml:space="preserve"> – </w:t>
      </w:r>
      <w:r w:rsidRPr="00E52450">
        <w:rPr>
          <w:color w:val="auto"/>
        </w:rPr>
        <w:t>1</w:t>
      </w:r>
      <w:r w:rsidR="001479D9" w:rsidRPr="00E52450">
        <w:rPr>
          <w:color w:val="auto"/>
        </w:rPr>
        <w:t>90</w:t>
      </w:r>
      <w:r w:rsidR="00846ED0" w:rsidRPr="00E52450">
        <w:rPr>
          <w:color w:val="auto"/>
        </w:rPr>
        <w:t xml:space="preserve"> ед. хр</w:t>
      </w:r>
      <w:r w:rsidR="00C969BE" w:rsidRPr="00E52450">
        <w:rPr>
          <w:color w:val="auto"/>
        </w:rPr>
        <w:t>.</w:t>
      </w:r>
      <w:r w:rsidR="00E0510F" w:rsidRPr="00E52450">
        <w:rPr>
          <w:color w:val="auto"/>
        </w:rPr>
        <w:t>/</w:t>
      </w:r>
      <w:r w:rsidR="001479D9" w:rsidRPr="00E52450">
        <w:rPr>
          <w:color w:val="auto"/>
        </w:rPr>
        <w:t>46424</w:t>
      </w:r>
      <w:r w:rsidR="00B87E26" w:rsidRPr="00E52450">
        <w:rPr>
          <w:color w:val="auto"/>
        </w:rPr>
        <w:t xml:space="preserve"> </w:t>
      </w:r>
      <w:r w:rsidR="008A7B92" w:rsidRPr="00E52450">
        <w:rPr>
          <w:color w:val="auto"/>
        </w:rPr>
        <w:t>л./</w:t>
      </w:r>
      <w:r w:rsidR="001479D9" w:rsidRPr="00E52450">
        <w:rPr>
          <w:color w:val="auto"/>
        </w:rPr>
        <w:t>50386</w:t>
      </w:r>
      <w:r w:rsidR="00D70539" w:rsidRPr="00E52450">
        <w:rPr>
          <w:color w:val="auto"/>
        </w:rPr>
        <w:t xml:space="preserve"> </w:t>
      </w:r>
      <w:r w:rsidR="008838C2" w:rsidRPr="00E52450">
        <w:rPr>
          <w:color w:val="auto"/>
        </w:rPr>
        <w:t>кадр</w:t>
      </w:r>
      <w:r w:rsidRPr="00E52450">
        <w:rPr>
          <w:color w:val="auto"/>
        </w:rPr>
        <w:t>а</w:t>
      </w:r>
      <w:r w:rsidR="00C83A5C" w:rsidRPr="00E52450">
        <w:rPr>
          <w:color w:val="auto"/>
        </w:rPr>
        <w:t xml:space="preserve">. </w:t>
      </w:r>
    </w:p>
    <w:p w:rsidR="00C969BE" w:rsidRPr="00E52450" w:rsidRDefault="004B1FA7" w:rsidP="00176A87">
      <w:pPr>
        <w:rPr>
          <w:color w:val="auto"/>
        </w:rPr>
      </w:pPr>
      <w:r w:rsidRPr="00E52450">
        <w:rPr>
          <w:color w:val="auto"/>
        </w:rPr>
        <w:t xml:space="preserve">по созданию фонда пользования на электронных носителях – </w:t>
      </w:r>
      <w:r w:rsidR="00A83179">
        <w:rPr>
          <w:color w:val="auto"/>
        </w:rPr>
        <w:br/>
      </w:r>
      <w:r w:rsidR="00F7244E" w:rsidRPr="00E52450">
        <w:rPr>
          <w:color w:val="auto"/>
        </w:rPr>
        <w:t>1</w:t>
      </w:r>
      <w:r w:rsidR="001479D9" w:rsidRPr="00E52450">
        <w:rPr>
          <w:color w:val="auto"/>
        </w:rPr>
        <w:t>256</w:t>
      </w:r>
      <w:r w:rsidR="008A7B92" w:rsidRPr="00E52450">
        <w:rPr>
          <w:color w:val="auto"/>
        </w:rPr>
        <w:t xml:space="preserve"> ед.</w:t>
      </w:r>
      <w:r w:rsidR="00F7244E" w:rsidRPr="00E52450">
        <w:rPr>
          <w:color w:val="auto"/>
        </w:rPr>
        <w:t> </w:t>
      </w:r>
      <w:r w:rsidR="008A7B92" w:rsidRPr="00E52450">
        <w:rPr>
          <w:color w:val="auto"/>
        </w:rPr>
        <w:t>хр./</w:t>
      </w:r>
      <w:r w:rsidR="00F7244E" w:rsidRPr="00E52450">
        <w:rPr>
          <w:color w:val="auto"/>
        </w:rPr>
        <w:t>1</w:t>
      </w:r>
      <w:r w:rsidR="001479D9" w:rsidRPr="00E52450">
        <w:rPr>
          <w:color w:val="auto"/>
        </w:rPr>
        <w:t>11613</w:t>
      </w:r>
      <w:r w:rsidRPr="00E52450">
        <w:rPr>
          <w:color w:val="auto"/>
        </w:rPr>
        <w:t xml:space="preserve"> л./</w:t>
      </w:r>
      <w:r w:rsidR="001479D9" w:rsidRPr="00E52450">
        <w:rPr>
          <w:color w:val="auto"/>
        </w:rPr>
        <w:t>163372</w:t>
      </w:r>
      <w:r w:rsidRPr="00E52450">
        <w:rPr>
          <w:color w:val="auto"/>
        </w:rPr>
        <w:t xml:space="preserve"> </w:t>
      </w:r>
      <w:r w:rsidR="00105B5B" w:rsidRPr="00E52450">
        <w:rPr>
          <w:color w:val="auto"/>
        </w:rPr>
        <w:t>файл</w:t>
      </w:r>
      <w:r w:rsidR="00F7244E" w:rsidRPr="00E52450">
        <w:rPr>
          <w:color w:val="auto"/>
        </w:rPr>
        <w:t>а</w:t>
      </w:r>
      <w:r w:rsidR="008838C2" w:rsidRPr="00E52450">
        <w:rPr>
          <w:color w:val="auto"/>
          <w:shd w:val="clear" w:color="auto" w:fill="FFFFFF"/>
        </w:rPr>
        <w:t>;</w:t>
      </w:r>
    </w:p>
    <w:p w:rsidR="00551830" w:rsidRPr="00E52450" w:rsidRDefault="008838C2" w:rsidP="00176A87">
      <w:pPr>
        <w:rPr>
          <w:color w:val="auto"/>
        </w:rPr>
      </w:pPr>
      <w:r w:rsidRPr="00E52450">
        <w:rPr>
          <w:color w:val="auto"/>
        </w:rPr>
        <w:t>П</w:t>
      </w:r>
      <w:r w:rsidR="00DB48F8" w:rsidRPr="00E52450">
        <w:rPr>
          <w:color w:val="auto"/>
        </w:rPr>
        <w:t xml:space="preserve">роводилась </w:t>
      </w:r>
      <w:r w:rsidR="009C440F" w:rsidRPr="00E52450">
        <w:rPr>
          <w:color w:val="auto"/>
        </w:rPr>
        <w:t>проверка</w:t>
      </w:r>
      <w:r w:rsidR="005F0274" w:rsidRPr="00E52450">
        <w:rPr>
          <w:color w:val="auto"/>
        </w:rPr>
        <w:t>:</w:t>
      </w:r>
      <w:r w:rsidR="009C440F" w:rsidRPr="00E52450">
        <w:rPr>
          <w:color w:val="auto"/>
        </w:rPr>
        <w:t xml:space="preserve"> своевременного возвращения и правильности размещения дел в хранилищах после их использования – </w:t>
      </w:r>
      <w:r w:rsidR="001479D9" w:rsidRPr="00E52450">
        <w:rPr>
          <w:color w:val="auto"/>
        </w:rPr>
        <w:t>3422</w:t>
      </w:r>
      <w:r w:rsidR="00540DDD" w:rsidRPr="00E52450">
        <w:rPr>
          <w:color w:val="auto"/>
        </w:rPr>
        <w:t> </w:t>
      </w:r>
      <w:r w:rsidR="009C440F" w:rsidRPr="00E52450">
        <w:rPr>
          <w:color w:val="auto"/>
        </w:rPr>
        <w:t>ед.</w:t>
      </w:r>
      <w:r w:rsidR="00BD1675" w:rsidRPr="00E52450">
        <w:rPr>
          <w:color w:val="auto"/>
        </w:rPr>
        <w:t> </w:t>
      </w:r>
      <w:r w:rsidR="009C440F" w:rsidRPr="00E52450">
        <w:rPr>
          <w:color w:val="auto"/>
        </w:rPr>
        <w:t>хр.</w:t>
      </w:r>
      <w:r w:rsidR="005F0274" w:rsidRPr="00E52450">
        <w:rPr>
          <w:color w:val="auto"/>
        </w:rPr>
        <w:t xml:space="preserve">; </w:t>
      </w:r>
      <w:r w:rsidR="00D41959" w:rsidRPr="00E52450">
        <w:rPr>
          <w:color w:val="auto"/>
        </w:rPr>
        <w:t xml:space="preserve">полистная проверка </w:t>
      </w:r>
      <w:r w:rsidR="00DB48F8" w:rsidRPr="00E52450">
        <w:rPr>
          <w:color w:val="auto"/>
        </w:rPr>
        <w:t xml:space="preserve">особо ценных </w:t>
      </w:r>
      <w:r w:rsidR="009C440F" w:rsidRPr="00E52450">
        <w:rPr>
          <w:color w:val="auto"/>
        </w:rPr>
        <w:t>дел</w:t>
      </w:r>
      <w:r w:rsidR="00DF7FC5" w:rsidRPr="00E52450">
        <w:rPr>
          <w:color w:val="auto"/>
        </w:rPr>
        <w:t>, выдаваемых в читальный зал</w:t>
      </w:r>
      <w:r w:rsidR="00CC54E3" w:rsidRPr="00E52450">
        <w:rPr>
          <w:color w:val="auto"/>
        </w:rPr>
        <w:t xml:space="preserve"> – </w:t>
      </w:r>
      <w:r w:rsidR="00A83179">
        <w:rPr>
          <w:color w:val="auto"/>
        </w:rPr>
        <w:br/>
      </w:r>
      <w:r w:rsidR="001479D9" w:rsidRPr="00E52450">
        <w:rPr>
          <w:color w:val="auto"/>
        </w:rPr>
        <w:t>9519</w:t>
      </w:r>
      <w:r w:rsidR="00DF7FC5" w:rsidRPr="00E52450">
        <w:rPr>
          <w:color w:val="auto"/>
        </w:rPr>
        <w:t xml:space="preserve"> ед.</w:t>
      </w:r>
      <w:r w:rsidR="00F7244E" w:rsidRPr="00E52450">
        <w:rPr>
          <w:color w:val="auto"/>
        </w:rPr>
        <w:t> </w:t>
      </w:r>
      <w:r w:rsidR="009C440F" w:rsidRPr="00E52450">
        <w:rPr>
          <w:color w:val="auto"/>
        </w:rPr>
        <w:t>хр</w:t>
      </w:r>
      <w:r w:rsidR="00540DDD" w:rsidRPr="00E52450">
        <w:rPr>
          <w:color w:val="auto"/>
        </w:rPr>
        <w:t>.</w:t>
      </w:r>
      <w:r w:rsidR="00F7244E" w:rsidRPr="00E52450">
        <w:rPr>
          <w:color w:val="auto"/>
        </w:rPr>
        <w:t>/</w:t>
      </w:r>
      <w:r w:rsidR="001479D9" w:rsidRPr="00E52450">
        <w:rPr>
          <w:color w:val="auto"/>
        </w:rPr>
        <w:t>517433</w:t>
      </w:r>
      <w:r w:rsidR="006A2050" w:rsidRPr="00E52450">
        <w:rPr>
          <w:color w:val="auto"/>
        </w:rPr>
        <w:t xml:space="preserve"> л.</w:t>
      </w:r>
      <w:r w:rsidRPr="00E52450">
        <w:rPr>
          <w:color w:val="auto"/>
        </w:rPr>
        <w:t>;</w:t>
      </w:r>
      <w:r w:rsidR="006F3940" w:rsidRPr="00E52450">
        <w:rPr>
          <w:color w:val="auto"/>
        </w:rPr>
        <w:t xml:space="preserve"> </w:t>
      </w:r>
    </w:p>
    <w:p w:rsidR="00551830" w:rsidRPr="00E52450" w:rsidRDefault="006F3940" w:rsidP="00176A87">
      <w:pPr>
        <w:rPr>
          <w:color w:val="auto"/>
        </w:rPr>
      </w:pPr>
      <w:r w:rsidRPr="00E52450">
        <w:rPr>
          <w:color w:val="auto"/>
        </w:rPr>
        <w:t xml:space="preserve">За </w:t>
      </w:r>
      <w:r w:rsidR="00EA75B0" w:rsidRPr="00E52450">
        <w:rPr>
          <w:color w:val="auto"/>
        </w:rPr>
        <w:t>отчетный период</w:t>
      </w:r>
      <w:r w:rsidR="00935316" w:rsidRPr="00E52450">
        <w:rPr>
          <w:color w:val="auto"/>
        </w:rPr>
        <w:t xml:space="preserve"> из архивохранилищ </w:t>
      </w:r>
      <w:r w:rsidR="008838C2" w:rsidRPr="00E52450">
        <w:rPr>
          <w:color w:val="auto"/>
        </w:rPr>
        <w:t xml:space="preserve">архива </w:t>
      </w:r>
      <w:r w:rsidR="00935316" w:rsidRPr="00E52450">
        <w:rPr>
          <w:color w:val="auto"/>
        </w:rPr>
        <w:t xml:space="preserve">выдано </w:t>
      </w:r>
      <w:r w:rsidR="00965C1C" w:rsidRPr="00E52450">
        <w:rPr>
          <w:color w:val="auto"/>
        </w:rPr>
        <w:t xml:space="preserve">всего </w:t>
      </w:r>
      <w:r w:rsidR="000F4FFD" w:rsidRPr="00E52450">
        <w:rPr>
          <w:color w:val="auto"/>
        </w:rPr>
        <w:t>47883</w:t>
      </w:r>
      <w:r w:rsidR="006A004C" w:rsidRPr="00E52450">
        <w:rPr>
          <w:color w:val="auto"/>
        </w:rPr>
        <w:t> </w:t>
      </w:r>
      <w:r w:rsidR="00654C3C" w:rsidRPr="00E52450">
        <w:rPr>
          <w:color w:val="auto"/>
        </w:rPr>
        <w:t>ед.</w:t>
      </w:r>
      <w:r w:rsidR="008838C2" w:rsidRPr="00E52450">
        <w:rPr>
          <w:color w:val="auto"/>
        </w:rPr>
        <w:t> </w:t>
      </w:r>
      <w:r w:rsidR="00654C3C" w:rsidRPr="00E52450">
        <w:rPr>
          <w:color w:val="auto"/>
        </w:rPr>
        <w:t>хр.</w:t>
      </w:r>
      <w:r w:rsidR="00BD1675" w:rsidRPr="00E52450">
        <w:rPr>
          <w:color w:val="auto"/>
        </w:rPr>
        <w:t xml:space="preserve"> (в т.ч. </w:t>
      </w:r>
      <w:r w:rsidR="000F4FFD" w:rsidRPr="00E52450">
        <w:rPr>
          <w:color w:val="auto"/>
        </w:rPr>
        <w:t>990</w:t>
      </w:r>
      <w:r w:rsidR="00BD1675" w:rsidRPr="00E52450">
        <w:rPr>
          <w:color w:val="auto"/>
        </w:rPr>
        <w:t xml:space="preserve"> дисков ЭФП</w:t>
      </w:r>
      <w:r w:rsidR="00115C9E" w:rsidRPr="00E52450">
        <w:rPr>
          <w:color w:val="auto"/>
        </w:rPr>
        <w:t xml:space="preserve"> </w:t>
      </w:r>
      <w:r w:rsidR="00BD1675" w:rsidRPr="00E52450">
        <w:rPr>
          <w:color w:val="auto"/>
        </w:rPr>
        <w:t xml:space="preserve">, </w:t>
      </w:r>
      <w:r w:rsidR="000F4FFD" w:rsidRPr="00E52450">
        <w:rPr>
          <w:color w:val="auto"/>
        </w:rPr>
        <w:t>229</w:t>
      </w:r>
      <w:r w:rsidR="00BD1675" w:rsidRPr="00E52450">
        <w:rPr>
          <w:color w:val="auto"/>
        </w:rPr>
        <w:t xml:space="preserve"> фотодокументов, 5</w:t>
      </w:r>
      <w:r w:rsidR="000F4FFD" w:rsidRPr="00E52450">
        <w:rPr>
          <w:color w:val="auto"/>
        </w:rPr>
        <w:t>3</w:t>
      </w:r>
      <w:r w:rsidR="00BD1675" w:rsidRPr="00E52450">
        <w:rPr>
          <w:color w:val="auto"/>
        </w:rPr>
        <w:t xml:space="preserve"> фотоальбом</w:t>
      </w:r>
      <w:r w:rsidR="000F4FFD" w:rsidRPr="00E52450">
        <w:rPr>
          <w:color w:val="auto"/>
        </w:rPr>
        <w:t>а</w:t>
      </w:r>
      <w:r w:rsidR="00BD1675" w:rsidRPr="00E52450">
        <w:rPr>
          <w:color w:val="auto"/>
        </w:rPr>
        <w:t>)</w:t>
      </w:r>
      <w:r w:rsidR="00654C3C" w:rsidRPr="00E52450">
        <w:rPr>
          <w:color w:val="auto"/>
        </w:rPr>
        <w:t xml:space="preserve">, </w:t>
      </w:r>
      <w:r w:rsidR="00A83179">
        <w:rPr>
          <w:color w:val="auto"/>
        </w:rPr>
        <w:br/>
      </w:r>
      <w:r w:rsidR="00654C3C" w:rsidRPr="00E52450">
        <w:rPr>
          <w:color w:val="auto"/>
        </w:rPr>
        <w:t xml:space="preserve">из них: </w:t>
      </w:r>
      <w:r w:rsidRPr="00E52450">
        <w:rPr>
          <w:color w:val="auto"/>
        </w:rPr>
        <w:t>сотрудникам</w:t>
      </w:r>
      <w:r w:rsidR="00965C1C" w:rsidRPr="00E52450">
        <w:rPr>
          <w:color w:val="auto"/>
        </w:rPr>
        <w:t xml:space="preserve"> </w:t>
      </w:r>
      <w:r w:rsidR="00BA58CE" w:rsidRPr="00E52450">
        <w:rPr>
          <w:color w:val="auto"/>
        </w:rPr>
        <w:t>–</w:t>
      </w:r>
      <w:r w:rsidR="00965C1C" w:rsidRPr="00E52450">
        <w:rPr>
          <w:color w:val="auto"/>
        </w:rPr>
        <w:t xml:space="preserve"> </w:t>
      </w:r>
      <w:r w:rsidR="00BD1675" w:rsidRPr="00E52450">
        <w:rPr>
          <w:color w:val="auto"/>
        </w:rPr>
        <w:t>3</w:t>
      </w:r>
      <w:r w:rsidR="000F4FFD" w:rsidRPr="00E52450">
        <w:rPr>
          <w:color w:val="auto"/>
        </w:rPr>
        <w:t>8361</w:t>
      </w:r>
      <w:r w:rsidRPr="00E52450">
        <w:rPr>
          <w:color w:val="auto"/>
        </w:rPr>
        <w:t xml:space="preserve"> ед.</w:t>
      </w:r>
      <w:r w:rsidR="000E48EA" w:rsidRPr="00E52450">
        <w:rPr>
          <w:color w:val="auto"/>
        </w:rPr>
        <w:t xml:space="preserve"> </w:t>
      </w:r>
      <w:r w:rsidRPr="00E52450">
        <w:rPr>
          <w:color w:val="auto"/>
        </w:rPr>
        <w:t>хр.</w:t>
      </w:r>
      <w:r w:rsidR="006E0642" w:rsidRPr="00E52450">
        <w:rPr>
          <w:color w:val="auto"/>
        </w:rPr>
        <w:t>;</w:t>
      </w:r>
      <w:r w:rsidR="00D43231" w:rsidRPr="00E52450">
        <w:rPr>
          <w:color w:val="auto"/>
        </w:rPr>
        <w:t xml:space="preserve"> </w:t>
      </w:r>
      <w:r w:rsidR="006E0642" w:rsidRPr="00E52450">
        <w:rPr>
          <w:color w:val="auto"/>
        </w:rPr>
        <w:t>пользователям читальных</w:t>
      </w:r>
      <w:r w:rsidRPr="00E52450">
        <w:rPr>
          <w:color w:val="auto"/>
        </w:rPr>
        <w:t xml:space="preserve"> зал</w:t>
      </w:r>
      <w:r w:rsidR="006E0642" w:rsidRPr="00E52450">
        <w:rPr>
          <w:color w:val="auto"/>
        </w:rPr>
        <w:t>ов</w:t>
      </w:r>
      <w:r w:rsidR="00D43231" w:rsidRPr="00E52450">
        <w:rPr>
          <w:color w:val="auto"/>
        </w:rPr>
        <w:t xml:space="preserve"> </w:t>
      </w:r>
      <w:r w:rsidR="00BA58CE" w:rsidRPr="00E52450">
        <w:rPr>
          <w:color w:val="auto"/>
        </w:rPr>
        <w:t>–</w:t>
      </w:r>
      <w:r w:rsidR="00D43231" w:rsidRPr="00E52450">
        <w:rPr>
          <w:color w:val="auto"/>
        </w:rPr>
        <w:t xml:space="preserve"> </w:t>
      </w:r>
      <w:r w:rsidR="000F4FFD" w:rsidRPr="00E52450">
        <w:rPr>
          <w:color w:val="auto"/>
        </w:rPr>
        <w:t>9519</w:t>
      </w:r>
      <w:r w:rsidR="00BA58CE" w:rsidRPr="00E52450">
        <w:rPr>
          <w:color w:val="auto"/>
        </w:rPr>
        <w:t> </w:t>
      </w:r>
      <w:r w:rsidRPr="00E52450">
        <w:rPr>
          <w:color w:val="auto"/>
        </w:rPr>
        <w:t>ед</w:t>
      </w:r>
      <w:r w:rsidR="00577565" w:rsidRPr="00E52450">
        <w:rPr>
          <w:color w:val="auto"/>
        </w:rPr>
        <w:t>.</w:t>
      </w:r>
      <w:r w:rsidR="00BA58CE" w:rsidRPr="00E52450">
        <w:rPr>
          <w:color w:val="auto"/>
        </w:rPr>
        <w:t> </w:t>
      </w:r>
      <w:r w:rsidR="005C3F51" w:rsidRPr="00E52450">
        <w:rPr>
          <w:color w:val="auto"/>
        </w:rPr>
        <w:t>хр.</w:t>
      </w:r>
      <w:r w:rsidR="006F09D2" w:rsidRPr="00E52450">
        <w:rPr>
          <w:color w:val="auto"/>
        </w:rPr>
        <w:t>;</w:t>
      </w:r>
      <w:r w:rsidR="00935316" w:rsidRPr="00E52450">
        <w:rPr>
          <w:color w:val="auto"/>
        </w:rPr>
        <w:t xml:space="preserve"> </w:t>
      </w:r>
      <w:r w:rsidR="00BD1675" w:rsidRPr="00E52450">
        <w:rPr>
          <w:color w:val="auto"/>
        </w:rPr>
        <w:t xml:space="preserve">во временное пользование – </w:t>
      </w:r>
      <w:r w:rsidR="000F4FFD" w:rsidRPr="00E52450">
        <w:rPr>
          <w:color w:val="auto"/>
        </w:rPr>
        <w:t>3</w:t>
      </w:r>
      <w:r w:rsidR="00E56EEA" w:rsidRPr="00E52450">
        <w:rPr>
          <w:color w:val="auto"/>
        </w:rPr>
        <w:t xml:space="preserve"> ед.</w:t>
      </w:r>
      <w:r w:rsidR="00BD1675" w:rsidRPr="00E52450">
        <w:rPr>
          <w:color w:val="auto"/>
        </w:rPr>
        <w:t> </w:t>
      </w:r>
      <w:r w:rsidR="00E56EEA" w:rsidRPr="00E52450">
        <w:rPr>
          <w:color w:val="auto"/>
        </w:rPr>
        <w:t>хр.</w:t>
      </w:r>
      <w:r w:rsidR="006F09D2" w:rsidRPr="00E52450">
        <w:rPr>
          <w:color w:val="auto"/>
        </w:rPr>
        <w:t xml:space="preserve"> Кроме того</w:t>
      </w:r>
      <w:r w:rsidR="00E56EEA" w:rsidRPr="00E52450">
        <w:rPr>
          <w:color w:val="auto"/>
        </w:rPr>
        <w:t>,</w:t>
      </w:r>
      <w:r w:rsidR="006F09D2" w:rsidRPr="00E52450">
        <w:rPr>
          <w:color w:val="auto"/>
        </w:rPr>
        <w:t xml:space="preserve"> в читальные залы выдано </w:t>
      </w:r>
      <w:r w:rsidR="000F4FFD" w:rsidRPr="00E52450">
        <w:rPr>
          <w:color w:val="auto"/>
        </w:rPr>
        <w:t>1712</w:t>
      </w:r>
      <w:r w:rsidR="00EA65B5" w:rsidRPr="00E52450">
        <w:rPr>
          <w:color w:val="auto"/>
        </w:rPr>
        <w:t xml:space="preserve"> опис</w:t>
      </w:r>
      <w:r w:rsidR="000F4FFD" w:rsidRPr="00E52450">
        <w:rPr>
          <w:color w:val="auto"/>
        </w:rPr>
        <w:t>ей</w:t>
      </w:r>
      <w:r w:rsidR="006F09D2" w:rsidRPr="00E52450">
        <w:rPr>
          <w:color w:val="auto"/>
        </w:rPr>
        <w:t>.</w:t>
      </w:r>
    </w:p>
    <w:p w:rsidR="00A12D4C" w:rsidRPr="00E52450" w:rsidRDefault="00A12D4C" w:rsidP="00176A87">
      <w:pPr>
        <w:rPr>
          <w:color w:val="auto"/>
        </w:rPr>
      </w:pPr>
    </w:p>
    <w:p w:rsidR="00A12D4C" w:rsidRPr="00E52450" w:rsidRDefault="00A12D4C" w:rsidP="00176A87">
      <w:pPr>
        <w:ind w:left="-13"/>
        <w:rPr>
          <w:b/>
          <w:bCs/>
          <w:i/>
          <w:iCs/>
          <w:color w:val="auto"/>
          <w:shd w:val="clear" w:color="auto" w:fill="FFFFFF"/>
        </w:rPr>
      </w:pPr>
      <w:r w:rsidRPr="00E52450">
        <w:rPr>
          <w:b/>
          <w:bCs/>
          <w:i/>
          <w:iCs/>
          <w:color w:val="auto"/>
          <w:shd w:val="clear" w:color="auto" w:fill="FFFFFF"/>
        </w:rPr>
        <w:t>в сфере комплектования:</w:t>
      </w:r>
    </w:p>
    <w:p w:rsidR="00EA75B0" w:rsidRPr="00E52450" w:rsidRDefault="00171B14" w:rsidP="00176A87">
      <w:pPr>
        <w:pStyle w:val="af"/>
        <w:spacing w:after="0"/>
        <w:rPr>
          <w:color w:val="auto"/>
        </w:rPr>
      </w:pPr>
      <w:r w:rsidRPr="00E52450">
        <w:rPr>
          <w:color w:val="auto"/>
        </w:rPr>
        <w:t xml:space="preserve">В течение </w:t>
      </w:r>
      <w:r w:rsidR="0069098E" w:rsidRPr="00E52450">
        <w:rPr>
          <w:color w:val="auto"/>
        </w:rPr>
        <w:t>20</w:t>
      </w:r>
      <w:r w:rsidR="00CF0F30" w:rsidRPr="00E52450">
        <w:rPr>
          <w:color w:val="auto"/>
        </w:rPr>
        <w:t>2</w:t>
      </w:r>
      <w:r w:rsidR="00F33FDE" w:rsidRPr="00E52450">
        <w:rPr>
          <w:color w:val="auto"/>
          <w:lang w:val="ru-RU"/>
        </w:rPr>
        <w:t>5</w:t>
      </w:r>
      <w:r w:rsidR="00037F13" w:rsidRPr="00E52450">
        <w:rPr>
          <w:color w:val="auto"/>
        </w:rPr>
        <w:t xml:space="preserve"> года продолжалась работа по формированию Архивного фонда Республики Дагестан, оптимизации состава организаций – источников комплектования архивов.</w:t>
      </w:r>
    </w:p>
    <w:p w:rsidR="00037F13" w:rsidRPr="00E52450" w:rsidRDefault="00037F13" w:rsidP="00176A87">
      <w:pPr>
        <w:pStyle w:val="af"/>
        <w:spacing w:after="0"/>
        <w:rPr>
          <w:color w:val="auto"/>
        </w:rPr>
      </w:pPr>
      <w:r w:rsidRPr="00E52450">
        <w:rPr>
          <w:color w:val="auto"/>
        </w:rPr>
        <w:t>В этих целях про</w:t>
      </w:r>
      <w:r w:rsidR="00B9674B" w:rsidRPr="00E52450">
        <w:rPr>
          <w:color w:val="auto"/>
        </w:rPr>
        <w:t>должен</w:t>
      </w:r>
      <w:r w:rsidRPr="00E52450">
        <w:rPr>
          <w:color w:val="auto"/>
        </w:rPr>
        <w:t xml:space="preserve">а работа по уточнению списков </w:t>
      </w:r>
      <w:r w:rsidR="00163CA2" w:rsidRPr="00E52450">
        <w:rPr>
          <w:color w:val="auto"/>
        </w:rPr>
        <w:t>организаций</w:t>
      </w:r>
      <w:r w:rsidRPr="00E52450">
        <w:rPr>
          <w:color w:val="auto"/>
        </w:rPr>
        <w:t xml:space="preserve"> – источников комплектования государственных и муниципальных архивов (далее </w:t>
      </w:r>
      <w:r w:rsidR="0014731D" w:rsidRPr="00E52450">
        <w:rPr>
          <w:color w:val="auto"/>
        </w:rPr>
        <w:t>–</w:t>
      </w:r>
      <w:r w:rsidRPr="00E52450">
        <w:rPr>
          <w:color w:val="auto"/>
        </w:rPr>
        <w:t xml:space="preserve"> Список №1). </w:t>
      </w:r>
    </w:p>
    <w:p w:rsidR="00B541DA" w:rsidRPr="00E52450" w:rsidRDefault="00037F13" w:rsidP="00176A87">
      <w:pPr>
        <w:rPr>
          <w:color w:val="auto"/>
        </w:rPr>
      </w:pPr>
      <w:r w:rsidRPr="00E52450">
        <w:rPr>
          <w:color w:val="auto"/>
        </w:rPr>
        <w:t xml:space="preserve">Всего </w:t>
      </w:r>
      <w:r w:rsidR="00E56EEA" w:rsidRPr="00E52450">
        <w:rPr>
          <w:color w:val="auto"/>
        </w:rPr>
        <w:t xml:space="preserve">за отчетный период </w:t>
      </w:r>
      <w:r w:rsidRPr="00E52450">
        <w:rPr>
          <w:color w:val="auto"/>
        </w:rPr>
        <w:t xml:space="preserve">в Список №1 включено </w:t>
      </w:r>
      <w:r w:rsidR="00C556D8" w:rsidRPr="00E52450">
        <w:rPr>
          <w:color w:val="auto"/>
        </w:rPr>
        <w:t>68</w:t>
      </w:r>
      <w:r w:rsidRPr="00E52450">
        <w:rPr>
          <w:color w:val="auto"/>
        </w:rPr>
        <w:t xml:space="preserve"> </w:t>
      </w:r>
      <w:r w:rsidR="008C1414" w:rsidRPr="00E52450">
        <w:rPr>
          <w:color w:val="auto"/>
        </w:rPr>
        <w:t>организаций</w:t>
      </w:r>
      <w:r w:rsidRPr="00E52450">
        <w:rPr>
          <w:color w:val="auto"/>
        </w:rPr>
        <w:t>, исключен</w:t>
      </w:r>
      <w:r w:rsidR="00A953CA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8255B7" w:rsidRPr="00E52450">
        <w:rPr>
          <w:color w:val="auto"/>
        </w:rPr>
        <w:t xml:space="preserve">из Списка №1 </w:t>
      </w:r>
      <w:r w:rsidR="00C556D8" w:rsidRPr="00E52450">
        <w:rPr>
          <w:color w:val="auto"/>
        </w:rPr>
        <w:t>60</w:t>
      </w:r>
      <w:r w:rsidRPr="00E52450">
        <w:rPr>
          <w:color w:val="auto"/>
        </w:rPr>
        <w:t xml:space="preserve"> </w:t>
      </w:r>
      <w:r w:rsidR="00163CA2" w:rsidRPr="00E52450">
        <w:rPr>
          <w:color w:val="auto"/>
        </w:rPr>
        <w:t>организаци</w:t>
      </w:r>
      <w:r w:rsidR="00A953CA" w:rsidRPr="00E52450">
        <w:rPr>
          <w:color w:val="auto"/>
        </w:rPr>
        <w:t>й</w:t>
      </w:r>
      <w:r w:rsidRPr="00E52450">
        <w:rPr>
          <w:color w:val="auto"/>
        </w:rPr>
        <w:t xml:space="preserve">, внесены изменения в наименования </w:t>
      </w:r>
      <w:r w:rsidR="00AE0DDD" w:rsidRPr="00E52450">
        <w:rPr>
          <w:color w:val="auto"/>
        </w:rPr>
        <w:br/>
      </w:r>
      <w:r w:rsidR="00C556D8" w:rsidRPr="00E52450">
        <w:rPr>
          <w:color w:val="auto"/>
        </w:rPr>
        <w:t>72</w:t>
      </w:r>
      <w:r w:rsidR="002147C8" w:rsidRPr="00E52450">
        <w:rPr>
          <w:color w:val="auto"/>
        </w:rPr>
        <w:t xml:space="preserve"> </w:t>
      </w:r>
      <w:r w:rsidR="00163CA2" w:rsidRPr="00E52450">
        <w:rPr>
          <w:color w:val="auto"/>
        </w:rPr>
        <w:t>организац</w:t>
      </w:r>
      <w:r w:rsidRPr="00E52450">
        <w:rPr>
          <w:color w:val="auto"/>
        </w:rPr>
        <w:t>ий в связи с переименованием, реорганизацией</w:t>
      </w:r>
      <w:r w:rsidR="005F3AA3" w:rsidRPr="00E52450">
        <w:rPr>
          <w:color w:val="auto"/>
        </w:rPr>
        <w:t>, изменением формы собственности</w:t>
      </w:r>
      <w:r w:rsidRPr="00E52450">
        <w:rPr>
          <w:color w:val="auto"/>
        </w:rPr>
        <w:t>.</w:t>
      </w:r>
      <w:r w:rsidR="00C95AE8" w:rsidRPr="00E52450">
        <w:rPr>
          <w:color w:val="auto"/>
        </w:rPr>
        <w:t xml:space="preserve"> По состоянию на </w:t>
      </w:r>
      <w:r w:rsidR="005701D0" w:rsidRPr="00E52450">
        <w:rPr>
          <w:color w:val="auto"/>
        </w:rPr>
        <w:t xml:space="preserve">1 января </w:t>
      </w:r>
      <w:r w:rsidR="00C95AE8" w:rsidRPr="00E52450">
        <w:rPr>
          <w:color w:val="auto"/>
        </w:rPr>
        <w:t>20</w:t>
      </w:r>
      <w:r w:rsidR="00CF0F30" w:rsidRPr="00E52450">
        <w:rPr>
          <w:color w:val="auto"/>
        </w:rPr>
        <w:t>2</w:t>
      </w:r>
      <w:r w:rsidR="00C06738" w:rsidRPr="00E52450">
        <w:rPr>
          <w:color w:val="auto"/>
        </w:rPr>
        <w:t>5</w:t>
      </w:r>
      <w:r w:rsidR="009943C3" w:rsidRPr="00E52450">
        <w:rPr>
          <w:color w:val="auto"/>
        </w:rPr>
        <w:t xml:space="preserve"> </w:t>
      </w:r>
      <w:r w:rsidR="005701D0" w:rsidRPr="00E52450">
        <w:rPr>
          <w:color w:val="auto"/>
        </w:rPr>
        <w:t xml:space="preserve">года </w:t>
      </w:r>
      <w:r w:rsidR="009943C3" w:rsidRPr="00E52450">
        <w:rPr>
          <w:color w:val="auto"/>
        </w:rPr>
        <w:t>в Списке № </w:t>
      </w:r>
      <w:r w:rsidR="00C95AE8" w:rsidRPr="00E52450">
        <w:rPr>
          <w:color w:val="auto"/>
        </w:rPr>
        <w:t>1</w:t>
      </w:r>
      <w:r w:rsidR="00821DC1" w:rsidRPr="00E52450">
        <w:rPr>
          <w:color w:val="auto"/>
        </w:rPr>
        <w:t xml:space="preserve"> –</w:t>
      </w:r>
      <w:r w:rsidR="00C95AE8" w:rsidRPr="00E52450">
        <w:rPr>
          <w:color w:val="auto"/>
        </w:rPr>
        <w:t xml:space="preserve"> </w:t>
      </w:r>
      <w:r w:rsidR="00AE0DDD" w:rsidRPr="00E52450">
        <w:rPr>
          <w:color w:val="auto"/>
        </w:rPr>
        <w:br/>
      </w:r>
      <w:r w:rsidR="00C95AE8" w:rsidRPr="00E52450">
        <w:rPr>
          <w:color w:val="auto"/>
        </w:rPr>
        <w:t>2</w:t>
      </w:r>
      <w:r w:rsidR="00E11F9D" w:rsidRPr="00E52450">
        <w:rPr>
          <w:color w:val="auto"/>
        </w:rPr>
        <w:t>2</w:t>
      </w:r>
      <w:r w:rsidR="00C06738" w:rsidRPr="00E52450">
        <w:rPr>
          <w:color w:val="auto"/>
        </w:rPr>
        <w:t>0</w:t>
      </w:r>
      <w:r w:rsidR="00C556D8" w:rsidRPr="00E52450">
        <w:rPr>
          <w:color w:val="auto"/>
        </w:rPr>
        <w:t>8</w:t>
      </w:r>
      <w:r w:rsidR="009943C3" w:rsidRPr="00E52450">
        <w:rPr>
          <w:color w:val="auto"/>
        </w:rPr>
        <w:t xml:space="preserve"> </w:t>
      </w:r>
      <w:r w:rsidR="00C95AE8" w:rsidRPr="00E52450">
        <w:rPr>
          <w:color w:val="auto"/>
        </w:rPr>
        <w:t>организаций</w:t>
      </w:r>
      <w:r w:rsidR="00310BF9" w:rsidRPr="00E52450">
        <w:rPr>
          <w:color w:val="auto"/>
        </w:rPr>
        <w:t>.</w:t>
      </w:r>
    </w:p>
    <w:p w:rsidR="00EC25E6" w:rsidRPr="00E52450" w:rsidRDefault="002A7BB5" w:rsidP="00176A87">
      <w:pPr>
        <w:rPr>
          <w:color w:val="auto"/>
        </w:rPr>
      </w:pPr>
      <w:r w:rsidRPr="00E52450">
        <w:rPr>
          <w:color w:val="auto"/>
        </w:rPr>
        <w:t xml:space="preserve">Проведено </w:t>
      </w:r>
      <w:r w:rsidR="00A20D79" w:rsidRPr="00E52450">
        <w:rPr>
          <w:color w:val="auto"/>
        </w:rPr>
        <w:t>9</w:t>
      </w:r>
      <w:r w:rsidR="00037F13" w:rsidRPr="00E52450">
        <w:rPr>
          <w:color w:val="auto"/>
        </w:rPr>
        <w:t xml:space="preserve"> заседаний </w:t>
      </w:r>
      <w:r w:rsidRPr="00E52450">
        <w:rPr>
          <w:color w:val="auto"/>
        </w:rPr>
        <w:t xml:space="preserve">экспертно-проверочной комиссии Министерства юстиции Республики Дагестан (далее – </w:t>
      </w:r>
      <w:r w:rsidR="00037F13" w:rsidRPr="00E52450">
        <w:rPr>
          <w:color w:val="auto"/>
        </w:rPr>
        <w:t>ЭПК</w:t>
      </w:r>
      <w:r w:rsidRPr="00E52450">
        <w:rPr>
          <w:color w:val="auto"/>
        </w:rPr>
        <w:t>)</w:t>
      </w:r>
      <w:r w:rsidR="00037F13" w:rsidRPr="00E52450">
        <w:rPr>
          <w:color w:val="auto"/>
        </w:rPr>
        <w:t>, на рассмотрение которой поступил</w:t>
      </w:r>
      <w:r w:rsidR="00AF56CD" w:rsidRPr="00E52450">
        <w:rPr>
          <w:color w:val="auto"/>
        </w:rPr>
        <w:t>о</w:t>
      </w:r>
      <w:r w:rsidR="00037F13" w:rsidRPr="00E52450">
        <w:rPr>
          <w:color w:val="auto"/>
        </w:rPr>
        <w:t xml:space="preserve"> </w:t>
      </w:r>
      <w:r w:rsidR="00BF6B19" w:rsidRPr="00E52450">
        <w:rPr>
          <w:color w:val="auto"/>
        </w:rPr>
        <w:t>1053</w:t>
      </w:r>
      <w:r w:rsidR="00AF56CD" w:rsidRPr="00E52450">
        <w:rPr>
          <w:color w:val="auto"/>
        </w:rPr>
        <w:t xml:space="preserve"> комплект</w:t>
      </w:r>
      <w:r w:rsidR="00BF6B19" w:rsidRPr="00E52450">
        <w:rPr>
          <w:color w:val="auto"/>
        </w:rPr>
        <w:t>а</w:t>
      </w:r>
      <w:r w:rsidR="00AF56CD" w:rsidRPr="00E52450">
        <w:rPr>
          <w:color w:val="auto"/>
        </w:rPr>
        <w:t xml:space="preserve"> </w:t>
      </w:r>
      <w:r w:rsidR="00595169" w:rsidRPr="00E52450">
        <w:rPr>
          <w:color w:val="auto"/>
        </w:rPr>
        <w:t>документ</w:t>
      </w:r>
      <w:r w:rsidR="00AF56CD" w:rsidRPr="00E52450">
        <w:rPr>
          <w:color w:val="auto"/>
        </w:rPr>
        <w:t>ов от архивных учреждений Республики Дагестан</w:t>
      </w:r>
      <w:r w:rsidR="00037F13" w:rsidRPr="00E52450">
        <w:rPr>
          <w:color w:val="auto"/>
        </w:rPr>
        <w:t xml:space="preserve">. </w:t>
      </w:r>
    </w:p>
    <w:p w:rsidR="00EC25E6" w:rsidRPr="00E52450" w:rsidRDefault="00037F13" w:rsidP="00176A87">
      <w:pPr>
        <w:rPr>
          <w:color w:val="auto"/>
        </w:rPr>
      </w:pPr>
      <w:r w:rsidRPr="00E52450">
        <w:rPr>
          <w:color w:val="auto"/>
        </w:rPr>
        <w:t>ЭПК утвержден</w:t>
      </w:r>
      <w:r w:rsidR="004C6DCF" w:rsidRPr="00E52450">
        <w:rPr>
          <w:color w:val="auto"/>
        </w:rPr>
        <w:t>ы</w:t>
      </w:r>
      <w:r w:rsidR="00EC25E6" w:rsidRPr="00E52450">
        <w:rPr>
          <w:color w:val="auto"/>
        </w:rPr>
        <w:t>:</w:t>
      </w:r>
      <w:r w:rsidRPr="00E52450">
        <w:rPr>
          <w:color w:val="auto"/>
        </w:rPr>
        <w:t xml:space="preserve"> </w:t>
      </w:r>
      <w:r w:rsidR="00D63202" w:rsidRPr="00E52450">
        <w:rPr>
          <w:color w:val="auto"/>
        </w:rPr>
        <w:t xml:space="preserve"> </w:t>
      </w:r>
    </w:p>
    <w:p w:rsidR="004C6DCF" w:rsidRPr="00E52450" w:rsidRDefault="004C6DCF" w:rsidP="00176A87">
      <w:pPr>
        <w:rPr>
          <w:color w:val="auto"/>
        </w:rPr>
      </w:pPr>
      <w:r w:rsidRPr="00E52450">
        <w:rPr>
          <w:color w:val="auto"/>
        </w:rPr>
        <w:t>описи дел, включающие дела постоянного хранения:</w:t>
      </w:r>
    </w:p>
    <w:p w:rsidR="00EC25E6" w:rsidRPr="00E52450" w:rsidRDefault="00382726" w:rsidP="00176A87">
      <w:pPr>
        <w:rPr>
          <w:color w:val="auto"/>
        </w:rPr>
      </w:pPr>
      <w:r w:rsidRPr="00E52450">
        <w:rPr>
          <w:color w:val="auto"/>
        </w:rPr>
        <w:t>4</w:t>
      </w:r>
      <w:r w:rsidR="003663C3" w:rsidRPr="00E52450">
        <w:rPr>
          <w:color w:val="auto"/>
        </w:rPr>
        <w:t>36</w:t>
      </w:r>
      <w:r w:rsidR="001D4BAE" w:rsidRPr="00E52450">
        <w:rPr>
          <w:color w:val="auto"/>
        </w:rPr>
        <w:t xml:space="preserve"> </w:t>
      </w:r>
      <w:r w:rsidR="00037F13" w:rsidRPr="00E52450">
        <w:rPr>
          <w:color w:val="auto"/>
        </w:rPr>
        <w:t>опис</w:t>
      </w:r>
      <w:r w:rsidR="00E827E7" w:rsidRPr="00E52450">
        <w:rPr>
          <w:color w:val="auto"/>
        </w:rPr>
        <w:t>ей</w:t>
      </w:r>
      <w:r w:rsidR="00037F13" w:rsidRPr="00E52450">
        <w:rPr>
          <w:color w:val="auto"/>
        </w:rPr>
        <w:t xml:space="preserve"> </w:t>
      </w:r>
      <w:r w:rsidR="00C312EB" w:rsidRPr="00E52450">
        <w:rPr>
          <w:color w:val="auto"/>
        </w:rPr>
        <w:t xml:space="preserve">дел </w:t>
      </w:r>
      <w:r w:rsidR="00037F13" w:rsidRPr="00E52450">
        <w:rPr>
          <w:color w:val="auto"/>
        </w:rPr>
        <w:t>на</w:t>
      </w:r>
      <w:r w:rsidR="00EC25E6" w:rsidRPr="00E52450">
        <w:rPr>
          <w:color w:val="auto"/>
        </w:rPr>
        <w:t> </w:t>
      </w:r>
      <w:r w:rsidR="00B228D7" w:rsidRPr="00E52450">
        <w:rPr>
          <w:color w:val="auto"/>
        </w:rPr>
        <w:t>1</w:t>
      </w:r>
      <w:r w:rsidR="00B140A8" w:rsidRPr="00E52450">
        <w:rPr>
          <w:color w:val="auto"/>
        </w:rPr>
        <w:t>98</w:t>
      </w:r>
      <w:r w:rsidR="00C810FE" w:rsidRPr="00E52450">
        <w:rPr>
          <w:color w:val="auto"/>
        </w:rPr>
        <w:t>35</w:t>
      </w:r>
      <w:r w:rsidR="00B228D7" w:rsidRPr="00E52450">
        <w:rPr>
          <w:color w:val="auto"/>
        </w:rPr>
        <w:t xml:space="preserve"> </w:t>
      </w:r>
      <w:r w:rsidR="00037F13" w:rsidRPr="00E52450">
        <w:rPr>
          <w:color w:val="auto"/>
        </w:rPr>
        <w:t>ед.</w:t>
      </w:r>
      <w:r w:rsidR="000E48EA" w:rsidRPr="00E52450">
        <w:rPr>
          <w:color w:val="auto"/>
        </w:rPr>
        <w:t xml:space="preserve"> </w:t>
      </w:r>
      <w:r w:rsidR="00037F13" w:rsidRPr="00E52450">
        <w:rPr>
          <w:color w:val="auto"/>
        </w:rPr>
        <w:t>хр</w:t>
      </w:r>
      <w:r w:rsidR="000A3C01" w:rsidRPr="00E52450">
        <w:rPr>
          <w:color w:val="auto"/>
        </w:rPr>
        <w:t>.</w:t>
      </w:r>
      <w:r w:rsidR="00EC25E6" w:rsidRPr="00E52450">
        <w:rPr>
          <w:color w:val="auto"/>
        </w:rPr>
        <w:t xml:space="preserve"> (</w:t>
      </w:r>
      <w:r w:rsidR="000A3C01" w:rsidRPr="00E52450">
        <w:rPr>
          <w:color w:val="auto"/>
        </w:rPr>
        <w:t xml:space="preserve">ГКУ РД «ЦГА РД» </w:t>
      </w:r>
      <w:r w:rsidR="00EC25E6" w:rsidRPr="00E52450">
        <w:rPr>
          <w:color w:val="auto"/>
        </w:rPr>
        <w:t>–</w:t>
      </w:r>
      <w:r w:rsidR="000A3C01" w:rsidRPr="00E52450">
        <w:rPr>
          <w:color w:val="auto"/>
        </w:rPr>
        <w:t xml:space="preserve"> </w:t>
      </w:r>
      <w:r w:rsidR="005F0D42" w:rsidRPr="00E52450">
        <w:rPr>
          <w:color w:val="auto"/>
        </w:rPr>
        <w:t>8202</w:t>
      </w:r>
      <w:r w:rsidR="00CD5560" w:rsidRPr="00E52450">
        <w:rPr>
          <w:color w:val="auto"/>
        </w:rPr>
        <w:t xml:space="preserve"> </w:t>
      </w:r>
      <w:r w:rsidR="000A3C01" w:rsidRPr="00E52450">
        <w:rPr>
          <w:color w:val="auto"/>
        </w:rPr>
        <w:t>ед. хр.</w:t>
      </w:r>
      <w:r w:rsidR="008D4F48" w:rsidRPr="00E52450">
        <w:rPr>
          <w:color w:val="auto"/>
        </w:rPr>
        <w:t xml:space="preserve">, </w:t>
      </w:r>
      <w:r w:rsidR="00A83179">
        <w:rPr>
          <w:color w:val="auto"/>
        </w:rPr>
        <w:br/>
      </w:r>
      <w:r w:rsidR="008D4F48" w:rsidRPr="00E52450">
        <w:rPr>
          <w:color w:val="auto"/>
        </w:rPr>
        <w:t>в т.ч.</w:t>
      </w:r>
      <w:r w:rsidR="004C6DCF" w:rsidRPr="00E52450">
        <w:rPr>
          <w:color w:val="auto"/>
        </w:rPr>
        <w:t>:</w:t>
      </w:r>
      <w:r w:rsidR="008D4F48" w:rsidRPr="00E52450">
        <w:rPr>
          <w:color w:val="auto"/>
        </w:rPr>
        <w:t xml:space="preserve"> </w:t>
      </w:r>
      <w:r w:rsidR="00F75DAA" w:rsidRPr="00E52450">
        <w:rPr>
          <w:color w:val="auto"/>
        </w:rPr>
        <w:t xml:space="preserve"> </w:t>
      </w:r>
      <w:r w:rsidR="005F0D42" w:rsidRPr="00E52450">
        <w:rPr>
          <w:color w:val="auto"/>
        </w:rPr>
        <w:t xml:space="preserve">7983 </w:t>
      </w:r>
      <w:r w:rsidR="00F75DAA" w:rsidRPr="00E52450">
        <w:rPr>
          <w:color w:val="auto"/>
        </w:rPr>
        <w:t>ед.</w:t>
      </w:r>
      <w:r w:rsidR="00542EA1" w:rsidRPr="00E52450">
        <w:rPr>
          <w:color w:val="auto"/>
        </w:rPr>
        <w:t xml:space="preserve"> </w:t>
      </w:r>
      <w:r w:rsidR="00F75DAA" w:rsidRPr="00E52450">
        <w:rPr>
          <w:color w:val="auto"/>
        </w:rPr>
        <w:t xml:space="preserve">хр. управленческой документации, </w:t>
      </w:r>
      <w:r w:rsidR="00D63202" w:rsidRPr="00E52450">
        <w:rPr>
          <w:color w:val="auto"/>
        </w:rPr>
        <w:t>192</w:t>
      </w:r>
      <w:r w:rsidR="008D4F48" w:rsidRPr="00E52450">
        <w:rPr>
          <w:color w:val="auto"/>
        </w:rPr>
        <w:t xml:space="preserve"> ед. хр. НТД</w:t>
      </w:r>
      <w:r w:rsidR="00D63202" w:rsidRPr="00E52450">
        <w:rPr>
          <w:color w:val="auto"/>
        </w:rPr>
        <w:t xml:space="preserve">, 27 ед. хр. </w:t>
      </w:r>
      <w:r w:rsidR="00D63202" w:rsidRPr="00E52450">
        <w:rPr>
          <w:color w:val="auto"/>
        </w:rPr>
        <w:lastRenderedPageBreak/>
        <w:t>личного происхождения</w:t>
      </w:r>
      <w:r w:rsidR="007C75E1" w:rsidRPr="00E52450">
        <w:rPr>
          <w:color w:val="auto"/>
        </w:rPr>
        <w:t>;</w:t>
      </w:r>
      <w:r w:rsidR="00384740" w:rsidRPr="00E52450">
        <w:rPr>
          <w:color w:val="auto"/>
        </w:rPr>
        <w:t xml:space="preserve"> </w:t>
      </w:r>
      <w:r w:rsidR="000A3C01" w:rsidRPr="00E52450">
        <w:rPr>
          <w:color w:val="auto"/>
        </w:rPr>
        <w:t xml:space="preserve">муниципальные архивы </w:t>
      </w:r>
      <w:r w:rsidR="009111FE" w:rsidRPr="00E52450">
        <w:rPr>
          <w:color w:val="auto"/>
        </w:rPr>
        <w:t>1</w:t>
      </w:r>
      <w:r w:rsidR="00B140A8" w:rsidRPr="00E52450">
        <w:rPr>
          <w:color w:val="auto"/>
        </w:rPr>
        <w:t>16</w:t>
      </w:r>
      <w:r w:rsidR="00C810FE" w:rsidRPr="00E52450">
        <w:rPr>
          <w:color w:val="auto"/>
        </w:rPr>
        <w:t>33</w:t>
      </w:r>
      <w:r w:rsidR="009111FE" w:rsidRPr="00E52450">
        <w:rPr>
          <w:color w:val="auto"/>
        </w:rPr>
        <w:t xml:space="preserve"> ед. хр., в т.ч.: </w:t>
      </w:r>
      <w:r w:rsidR="00B140A8" w:rsidRPr="00E52450">
        <w:rPr>
          <w:color w:val="auto"/>
        </w:rPr>
        <w:t>116</w:t>
      </w:r>
      <w:r w:rsidR="00C810FE" w:rsidRPr="00E52450">
        <w:rPr>
          <w:color w:val="auto"/>
        </w:rPr>
        <w:t>06</w:t>
      </w:r>
      <w:r w:rsidR="000A3C01" w:rsidRPr="00E52450">
        <w:rPr>
          <w:color w:val="auto"/>
        </w:rPr>
        <w:t xml:space="preserve"> ед. хр</w:t>
      </w:r>
      <w:r w:rsidR="00283C65" w:rsidRPr="00E52450">
        <w:rPr>
          <w:color w:val="auto"/>
        </w:rPr>
        <w:t>.</w:t>
      </w:r>
      <w:r w:rsidR="004C6DCF" w:rsidRPr="00E52450">
        <w:rPr>
          <w:color w:val="auto"/>
        </w:rPr>
        <w:t xml:space="preserve"> </w:t>
      </w:r>
      <w:r w:rsidR="00283C65" w:rsidRPr="00E52450">
        <w:rPr>
          <w:color w:val="auto"/>
        </w:rPr>
        <w:t>управленческой документации</w:t>
      </w:r>
      <w:r w:rsidR="00542EA1" w:rsidRPr="00E52450">
        <w:rPr>
          <w:color w:val="auto"/>
        </w:rPr>
        <w:t xml:space="preserve">, </w:t>
      </w:r>
      <w:r w:rsidR="00B140A8" w:rsidRPr="00E52450">
        <w:rPr>
          <w:color w:val="auto"/>
        </w:rPr>
        <w:t>27</w:t>
      </w:r>
      <w:r w:rsidR="00542EA1" w:rsidRPr="00E52450">
        <w:rPr>
          <w:color w:val="auto"/>
        </w:rPr>
        <w:t xml:space="preserve"> ед.</w:t>
      </w:r>
      <w:r w:rsidR="009111FE" w:rsidRPr="00E52450">
        <w:rPr>
          <w:color w:val="auto"/>
        </w:rPr>
        <w:t> х</w:t>
      </w:r>
      <w:r w:rsidR="00542EA1" w:rsidRPr="00E52450">
        <w:rPr>
          <w:color w:val="auto"/>
        </w:rPr>
        <w:t xml:space="preserve">р. </w:t>
      </w:r>
      <w:r w:rsidR="00B140A8" w:rsidRPr="00E52450">
        <w:rPr>
          <w:color w:val="auto"/>
        </w:rPr>
        <w:t>НТД</w:t>
      </w:r>
      <w:r w:rsidR="004C6DCF" w:rsidRPr="00E52450">
        <w:rPr>
          <w:color w:val="auto"/>
        </w:rPr>
        <w:t>)</w:t>
      </w:r>
      <w:r w:rsidR="007C75E1" w:rsidRPr="00E52450">
        <w:rPr>
          <w:color w:val="auto"/>
        </w:rPr>
        <w:t>;</w:t>
      </w:r>
    </w:p>
    <w:p w:rsidR="00953439" w:rsidRPr="00E52450" w:rsidRDefault="00953439" w:rsidP="00176A87">
      <w:pPr>
        <w:rPr>
          <w:color w:val="auto"/>
        </w:rPr>
      </w:pPr>
      <w:r w:rsidRPr="00E52450">
        <w:rPr>
          <w:color w:val="auto"/>
        </w:rPr>
        <w:t>1 опись на особо ценные дела ГКУ РД «ЦГА РД» на 31</w:t>
      </w:r>
      <w:r w:rsidR="003368D4" w:rsidRPr="00E52450">
        <w:rPr>
          <w:color w:val="auto"/>
        </w:rPr>
        <w:t>3</w:t>
      </w:r>
      <w:r w:rsidRPr="00E52450">
        <w:rPr>
          <w:color w:val="auto"/>
        </w:rPr>
        <w:t xml:space="preserve"> ед. хр.;</w:t>
      </w:r>
    </w:p>
    <w:p w:rsidR="00977F28" w:rsidRPr="00E52450" w:rsidRDefault="00977F28" w:rsidP="00176A87">
      <w:pPr>
        <w:rPr>
          <w:color w:val="auto"/>
        </w:rPr>
      </w:pPr>
      <w:r w:rsidRPr="00E52450">
        <w:rPr>
          <w:color w:val="auto"/>
        </w:rPr>
        <w:t>2 описи дел, подвергшиеся переработке, на 107 ед. хр. (ГКУ РД «ЦГА РД»);</w:t>
      </w:r>
    </w:p>
    <w:p w:rsidR="00EC25E6" w:rsidRPr="00E52450" w:rsidRDefault="002C4407" w:rsidP="00176A87">
      <w:pPr>
        <w:rPr>
          <w:color w:val="auto"/>
        </w:rPr>
      </w:pPr>
      <w:r w:rsidRPr="00E52450">
        <w:rPr>
          <w:color w:val="auto"/>
        </w:rPr>
        <w:t>описи дел, включающие дела по личному составу</w:t>
      </w:r>
      <w:r w:rsidR="00EC25E6" w:rsidRPr="00E52450">
        <w:rPr>
          <w:color w:val="auto"/>
        </w:rPr>
        <w:t>:</w:t>
      </w:r>
      <w:r w:rsidR="0094525C" w:rsidRPr="00E52450">
        <w:rPr>
          <w:color w:val="auto"/>
        </w:rPr>
        <w:t xml:space="preserve"> </w:t>
      </w:r>
    </w:p>
    <w:p w:rsidR="00EC25E6" w:rsidRPr="00E52450" w:rsidRDefault="000849C2" w:rsidP="00176A87">
      <w:pPr>
        <w:rPr>
          <w:color w:val="auto"/>
        </w:rPr>
      </w:pPr>
      <w:r w:rsidRPr="00E52450">
        <w:rPr>
          <w:color w:val="auto"/>
        </w:rPr>
        <w:t>2</w:t>
      </w:r>
      <w:r w:rsidR="00C810FE" w:rsidRPr="00E52450">
        <w:rPr>
          <w:color w:val="auto"/>
        </w:rPr>
        <w:t>40</w:t>
      </w:r>
      <w:r w:rsidR="0094525C" w:rsidRPr="00E52450">
        <w:rPr>
          <w:color w:val="auto"/>
        </w:rPr>
        <w:t xml:space="preserve"> опис</w:t>
      </w:r>
      <w:r w:rsidR="004D760E" w:rsidRPr="00E52450">
        <w:rPr>
          <w:color w:val="auto"/>
        </w:rPr>
        <w:t>ей</w:t>
      </w:r>
      <w:r w:rsidR="002C4407" w:rsidRPr="00E52450">
        <w:rPr>
          <w:color w:val="auto"/>
        </w:rPr>
        <w:t xml:space="preserve"> </w:t>
      </w:r>
      <w:r w:rsidR="0094525C" w:rsidRPr="00E52450">
        <w:rPr>
          <w:color w:val="auto"/>
        </w:rPr>
        <w:t xml:space="preserve">дел по личному составу на </w:t>
      </w:r>
      <w:r w:rsidR="00C810FE" w:rsidRPr="00E52450">
        <w:rPr>
          <w:color w:val="auto"/>
        </w:rPr>
        <w:t>26145</w:t>
      </w:r>
      <w:r w:rsidR="0094525C" w:rsidRPr="00E52450">
        <w:rPr>
          <w:color w:val="auto"/>
        </w:rPr>
        <w:t xml:space="preserve"> ед.</w:t>
      </w:r>
      <w:r w:rsidR="008C4917" w:rsidRPr="00E52450">
        <w:rPr>
          <w:color w:val="auto"/>
        </w:rPr>
        <w:t> </w:t>
      </w:r>
      <w:r w:rsidR="0094525C" w:rsidRPr="00E52450">
        <w:rPr>
          <w:color w:val="auto"/>
        </w:rPr>
        <w:t xml:space="preserve">хр. (ГКУ РД «ЦГА РД» </w:t>
      </w:r>
      <w:r w:rsidR="00AC4848" w:rsidRPr="00E52450">
        <w:rPr>
          <w:color w:val="auto"/>
        </w:rPr>
        <w:t>–</w:t>
      </w:r>
      <w:r w:rsidR="0094525C" w:rsidRPr="00E52450">
        <w:rPr>
          <w:color w:val="auto"/>
        </w:rPr>
        <w:t xml:space="preserve"> </w:t>
      </w:r>
      <w:r w:rsidR="006E5E58" w:rsidRPr="00E52450">
        <w:rPr>
          <w:color w:val="auto"/>
        </w:rPr>
        <w:t>21522</w:t>
      </w:r>
      <w:r w:rsidR="0094525C" w:rsidRPr="00E52450">
        <w:rPr>
          <w:color w:val="auto"/>
        </w:rPr>
        <w:t xml:space="preserve"> ед. хр.</w:t>
      </w:r>
      <w:r w:rsidR="0094525C" w:rsidRPr="00E52450">
        <w:rPr>
          <w:i/>
          <w:color w:val="auto"/>
        </w:rPr>
        <w:t xml:space="preserve">, </w:t>
      </w:r>
      <w:r w:rsidR="0094525C" w:rsidRPr="00E52450">
        <w:rPr>
          <w:color w:val="auto"/>
        </w:rPr>
        <w:t xml:space="preserve">муниципальные архивы </w:t>
      </w:r>
      <w:r w:rsidR="005C7C3D" w:rsidRPr="00E52450">
        <w:rPr>
          <w:color w:val="auto"/>
        </w:rPr>
        <w:t>–</w:t>
      </w:r>
      <w:r w:rsidR="0094525C" w:rsidRPr="00E52450">
        <w:rPr>
          <w:color w:val="auto"/>
        </w:rPr>
        <w:t xml:space="preserve"> </w:t>
      </w:r>
      <w:r w:rsidR="00B140A8" w:rsidRPr="00E52450">
        <w:rPr>
          <w:color w:val="auto"/>
        </w:rPr>
        <w:t>4623</w:t>
      </w:r>
      <w:r w:rsidR="0094525C" w:rsidRPr="00E52450">
        <w:rPr>
          <w:color w:val="auto"/>
        </w:rPr>
        <w:t xml:space="preserve"> ед. хр.)</w:t>
      </w:r>
      <w:r w:rsidR="00163CA2" w:rsidRPr="00E52450">
        <w:rPr>
          <w:color w:val="auto"/>
        </w:rPr>
        <w:t>;</w:t>
      </w:r>
      <w:r w:rsidR="0094525C" w:rsidRPr="00E52450">
        <w:rPr>
          <w:color w:val="auto"/>
        </w:rPr>
        <w:t xml:space="preserve"> </w:t>
      </w:r>
    </w:p>
    <w:p w:rsidR="008C4917" w:rsidRPr="00E52450" w:rsidRDefault="00C810FE" w:rsidP="008C4917">
      <w:pPr>
        <w:rPr>
          <w:color w:val="auto"/>
        </w:rPr>
      </w:pPr>
      <w:r w:rsidRPr="00E52450">
        <w:rPr>
          <w:color w:val="auto"/>
        </w:rPr>
        <w:t>11</w:t>
      </w:r>
      <w:r w:rsidR="008C4917" w:rsidRPr="00E52450">
        <w:rPr>
          <w:color w:val="auto"/>
        </w:rPr>
        <w:t xml:space="preserve"> описей дел долговременного хранения на </w:t>
      </w:r>
      <w:r w:rsidR="00FB36A2" w:rsidRPr="00E52450">
        <w:rPr>
          <w:color w:val="auto"/>
        </w:rPr>
        <w:t>1</w:t>
      </w:r>
      <w:r w:rsidRPr="00E52450">
        <w:rPr>
          <w:color w:val="auto"/>
        </w:rPr>
        <w:t>300</w:t>
      </w:r>
      <w:r w:rsidR="008C4917" w:rsidRPr="00E52450">
        <w:rPr>
          <w:color w:val="auto"/>
        </w:rPr>
        <w:t xml:space="preserve"> ед. хр. (ГКУ РД </w:t>
      </w:r>
      <w:r w:rsidR="008C4917" w:rsidRPr="00E52450">
        <w:rPr>
          <w:color w:val="auto"/>
        </w:rPr>
        <w:br/>
        <w:t>«ЦГА РД»</w:t>
      </w:r>
      <w:r w:rsidRPr="00E52450">
        <w:rPr>
          <w:color w:val="auto"/>
        </w:rPr>
        <w:t xml:space="preserve"> – 1277 ед.хр., муниципальные архивы – 23 ед. хр.)</w:t>
      </w:r>
      <w:r w:rsidR="008C4917" w:rsidRPr="00E52450">
        <w:rPr>
          <w:color w:val="auto"/>
        </w:rPr>
        <w:t>;</w:t>
      </w:r>
    </w:p>
    <w:p w:rsidR="003028DA" w:rsidRPr="00E52450" w:rsidRDefault="00B36133" w:rsidP="003028DA">
      <w:pPr>
        <w:rPr>
          <w:color w:val="auto"/>
        </w:rPr>
      </w:pPr>
      <w:r w:rsidRPr="00E52450">
        <w:rPr>
          <w:color w:val="auto"/>
        </w:rPr>
        <w:t>1</w:t>
      </w:r>
      <w:r w:rsidR="00C810FE" w:rsidRPr="00E52450">
        <w:rPr>
          <w:color w:val="auto"/>
        </w:rPr>
        <w:t>69</w:t>
      </w:r>
      <w:r w:rsidR="003028DA" w:rsidRPr="00E52450">
        <w:rPr>
          <w:color w:val="auto"/>
        </w:rPr>
        <w:t xml:space="preserve"> номенклатур дел источников комплектования архивов (ГКУ РД «ЦГА РД» – </w:t>
      </w:r>
      <w:r w:rsidR="00FB36A2" w:rsidRPr="00E52450">
        <w:rPr>
          <w:color w:val="auto"/>
        </w:rPr>
        <w:t>14</w:t>
      </w:r>
      <w:r w:rsidR="003028DA" w:rsidRPr="00E52450">
        <w:rPr>
          <w:color w:val="auto"/>
        </w:rPr>
        <w:t>, муниципальных архивов – 1</w:t>
      </w:r>
      <w:r w:rsidRPr="00E52450">
        <w:rPr>
          <w:color w:val="auto"/>
        </w:rPr>
        <w:t>56</w:t>
      </w:r>
      <w:r w:rsidR="003028DA" w:rsidRPr="00E52450">
        <w:rPr>
          <w:color w:val="auto"/>
        </w:rPr>
        <w:t xml:space="preserve">); </w:t>
      </w:r>
    </w:p>
    <w:p w:rsidR="003028DA" w:rsidRPr="00E52450" w:rsidRDefault="009F35BE" w:rsidP="003028DA">
      <w:pPr>
        <w:rPr>
          <w:color w:val="auto"/>
        </w:rPr>
      </w:pPr>
      <w:r w:rsidRPr="00E52450">
        <w:rPr>
          <w:color w:val="auto"/>
        </w:rPr>
        <w:t>165</w:t>
      </w:r>
      <w:r w:rsidR="0094525C" w:rsidRPr="00E52450">
        <w:rPr>
          <w:color w:val="auto"/>
        </w:rPr>
        <w:t xml:space="preserve"> акт</w:t>
      </w:r>
      <w:r w:rsidR="00562801" w:rsidRPr="00E52450">
        <w:rPr>
          <w:color w:val="auto"/>
        </w:rPr>
        <w:t>ов</w:t>
      </w:r>
      <w:r w:rsidR="0094525C" w:rsidRPr="00E52450">
        <w:rPr>
          <w:color w:val="auto"/>
        </w:rPr>
        <w:t xml:space="preserve"> о выделении к уничтожению не подлежащих хранению документов организаций – источников комплектования государственн</w:t>
      </w:r>
      <w:r w:rsidR="005C7C3D" w:rsidRPr="00E52450">
        <w:rPr>
          <w:color w:val="auto"/>
        </w:rPr>
        <w:t>ого</w:t>
      </w:r>
      <w:r w:rsidR="0094525C" w:rsidRPr="00E52450">
        <w:rPr>
          <w:color w:val="auto"/>
        </w:rPr>
        <w:t xml:space="preserve"> </w:t>
      </w:r>
      <w:r w:rsidR="00A83179">
        <w:rPr>
          <w:color w:val="auto"/>
        </w:rPr>
        <w:br/>
      </w:r>
      <w:r w:rsidR="0094525C" w:rsidRPr="00E52450">
        <w:rPr>
          <w:color w:val="auto"/>
        </w:rPr>
        <w:t xml:space="preserve">и муниципальных архивов на </w:t>
      </w:r>
      <w:r w:rsidR="00650A33" w:rsidRPr="00E52450">
        <w:rPr>
          <w:color w:val="auto"/>
        </w:rPr>
        <w:t>1208809</w:t>
      </w:r>
      <w:r w:rsidR="0094525C" w:rsidRPr="00E52450">
        <w:rPr>
          <w:color w:val="auto"/>
        </w:rPr>
        <w:t xml:space="preserve"> ед.хр. </w:t>
      </w:r>
    </w:p>
    <w:p w:rsidR="003028DA" w:rsidRPr="00E52450" w:rsidRDefault="003028DA" w:rsidP="003028DA">
      <w:pPr>
        <w:rPr>
          <w:color w:val="auto"/>
        </w:rPr>
      </w:pPr>
      <w:r w:rsidRPr="00E52450">
        <w:rPr>
          <w:color w:val="auto"/>
        </w:rPr>
        <w:t xml:space="preserve">ЭПК согласованы: </w:t>
      </w:r>
    </w:p>
    <w:p w:rsidR="003028DA" w:rsidRPr="00E52450" w:rsidRDefault="00B36133" w:rsidP="003028DA">
      <w:pPr>
        <w:rPr>
          <w:color w:val="auto"/>
        </w:rPr>
      </w:pPr>
      <w:r w:rsidRPr="00E52450">
        <w:rPr>
          <w:color w:val="auto"/>
        </w:rPr>
        <w:t>17</w:t>
      </w:r>
      <w:r w:rsidR="003028DA" w:rsidRPr="00E52450">
        <w:rPr>
          <w:color w:val="auto"/>
        </w:rPr>
        <w:t xml:space="preserve"> инструкци</w:t>
      </w:r>
      <w:r w:rsidR="005E2EEB" w:rsidRPr="00E52450">
        <w:rPr>
          <w:color w:val="auto"/>
        </w:rPr>
        <w:t>й</w:t>
      </w:r>
      <w:r w:rsidR="003028DA" w:rsidRPr="00E52450">
        <w:rPr>
          <w:color w:val="auto"/>
        </w:rPr>
        <w:t xml:space="preserve"> по делопроизводству организаций – источников комплектования ГКУ РД «ЦГА РД» и муниципальных архивов; </w:t>
      </w:r>
    </w:p>
    <w:p w:rsidR="003028DA" w:rsidRPr="00E52450" w:rsidRDefault="00B36133" w:rsidP="003028DA">
      <w:pPr>
        <w:rPr>
          <w:color w:val="auto"/>
        </w:rPr>
      </w:pPr>
      <w:r w:rsidRPr="00E52450">
        <w:rPr>
          <w:color w:val="auto"/>
        </w:rPr>
        <w:t>253</w:t>
      </w:r>
      <w:r w:rsidR="003028DA" w:rsidRPr="00E52450">
        <w:rPr>
          <w:color w:val="auto"/>
        </w:rPr>
        <w:t xml:space="preserve"> положени</w:t>
      </w:r>
      <w:r w:rsidRPr="00E52450">
        <w:rPr>
          <w:color w:val="auto"/>
        </w:rPr>
        <w:t>я</w:t>
      </w:r>
      <w:r w:rsidR="003028DA" w:rsidRPr="00E52450">
        <w:rPr>
          <w:color w:val="auto"/>
        </w:rPr>
        <w:t xml:space="preserve"> о ведомственных архивах и экспертных комиссиях;</w:t>
      </w:r>
    </w:p>
    <w:p w:rsidR="007E269C" w:rsidRPr="00E52450" w:rsidRDefault="007E269C" w:rsidP="007E269C">
      <w:pPr>
        <w:rPr>
          <w:rStyle w:val="FontStyle14"/>
          <w:b w:val="0"/>
          <w:bCs w:val="0"/>
          <w:color w:val="auto"/>
          <w:sz w:val="28"/>
          <w:szCs w:val="28"/>
        </w:rPr>
      </w:pPr>
      <w:r w:rsidRPr="00E52450">
        <w:rPr>
          <w:rStyle w:val="FontStyle14"/>
          <w:b w:val="0"/>
          <w:bCs w:val="0"/>
          <w:color w:val="auto"/>
          <w:sz w:val="28"/>
          <w:szCs w:val="28"/>
        </w:rPr>
        <w:t xml:space="preserve">1 акт переработки описей документов, хранящихся в </w:t>
      </w:r>
      <w:r w:rsidR="000A5429" w:rsidRPr="00E52450">
        <w:rPr>
          <w:rStyle w:val="FontStyle14"/>
          <w:b w:val="0"/>
          <w:bCs w:val="0"/>
          <w:color w:val="auto"/>
          <w:sz w:val="28"/>
          <w:szCs w:val="28"/>
        </w:rPr>
        <w:t xml:space="preserve">ГКУ РД «ЦГА РД» </w:t>
      </w:r>
      <w:r w:rsidRPr="00E52450">
        <w:rPr>
          <w:rStyle w:val="FontStyle14"/>
          <w:b w:val="0"/>
          <w:bCs w:val="0"/>
          <w:color w:val="auto"/>
          <w:sz w:val="28"/>
          <w:szCs w:val="28"/>
        </w:rPr>
        <w:t xml:space="preserve">на </w:t>
      </w:r>
      <w:r w:rsidR="000A5429" w:rsidRPr="00E52450">
        <w:rPr>
          <w:rStyle w:val="FontStyle14"/>
          <w:b w:val="0"/>
          <w:bCs w:val="0"/>
          <w:color w:val="auto"/>
          <w:sz w:val="28"/>
          <w:szCs w:val="28"/>
        </w:rPr>
        <w:t>107</w:t>
      </w:r>
      <w:r w:rsidRPr="00E52450">
        <w:rPr>
          <w:rStyle w:val="FontStyle14"/>
          <w:b w:val="0"/>
          <w:bCs w:val="0"/>
          <w:color w:val="auto"/>
          <w:sz w:val="28"/>
          <w:szCs w:val="28"/>
        </w:rPr>
        <w:t xml:space="preserve"> ед. хр.</w:t>
      </w:r>
    </w:p>
    <w:p w:rsidR="0094525C" w:rsidRPr="00E52450" w:rsidRDefault="0094525C" w:rsidP="00176A87">
      <w:pPr>
        <w:rPr>
          <w:color w:val="auto"/>
          <w:shd w:val="clear" w:color="auto" w:fill="FFFFFF"/>
        </w:rPr>
      </w:pPr>
      <w:r w:rsidRPr="00E52450">
        <w:rPr>
          <w:color w:val="auto"/>
        </w:rPr>
        <w:t xml:space="preserve">Членами ЭПК подготовлено </w:t>
      </w:r>
      <w:r w:rsidR="000C66FA" w:rsidRPr="00E52450">
        <w:rPr>
          <w:color w:val="auto"/>
        </w:rPr>
        <w:t>1</w:t>
      </w:r>
      <w:r w:rsidR="000578CD" w:rsidRPr="00E52450">
        <w:rPr>
          <w:color w:val="auto"/>
        </w:rPr>
        <w:t>153</w:t>
      </w:r>
      <w:r w:rsidRPr="00E52450">
        <w:rPr>
          <w:color w:val="auto"/>
        </w:rPr>
        <w:t xml:space="preserve"> </w:t>
      </w:r>
      <w:r w:rsidR="00AF56CD" w:rsidRPr="00E52450">
        <w:rPr>
          <w:color w:val="auto"/>
        </w:rPr>
        <w:t>заключени</w:t>
      </w:r>
      <w:r w:rsidR="000578CD" w:rsidRPr="00E52450">
        <w:rPr>
          <w:color w:val="auto"/>
        </w:rPr>
        <w:t>я</w:t>
      </w:r>
      <w:r w:rsidRPr="00E52450">
        <w:rPr>
          <w:color w:val="auto"/>
        </w:rPr>
        <w:t xml:space="preserve"> </w:t>
      </w:r>
      <w:r w:rsidR="000C66FA" w:rsidRPr="00E52450">
        <w:rPr>
          <w:color w:val="auto"/>
        </w:rPr>
        <w:t>на</w:t>
      </w:r>
      <w:r w:rsidRPr="00E52450">
        <w:rPr>
          <w:color w:val="auto"/>
        </w:rPr>
        <w:t xml:space="preserve"> поступивши</w:t>
      </w:r>
      <w:r w:rsidR="000C66FA" w:rsidRPr="00E52450">
        <w:rPr>
          <w:color w:val="auto"/>
        </w:rPr>
        <w:t>е</w:t>
      </w:r>
      <w:r w:rsidRPr="00E52450">
        <w:rPr>
          <w:color w:val="auto"/>
        </w:rPr>
        <w:t xml:space="preserve">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>на рассмотрение ЭПК документ</w:t>
      </w:r>
      <w:r w:rsidR="000C66FA" w:rsidRPr="00E52450">
        <w:rPr>
          <w:color w:val="auto"/>
        </w:rPr>
        <w:t>ы</w:t>
      </w:r>
      <w:r w:rsidRPr="00E52450">
        <w:rPr>
          <w:color w:val="auto"/>
        </w:rPr>
        <w:t>.</w:t>
      </w:r>
      <w:r w:rsidR="00881AAD" w:rsidRPr="00E52450">
        <w:rPr>
          <w:color w:val="auto"/>
        </w:rPr>
        <w:t xml:space="preserve"> </w:t>
      </w:r>
      <w:r w:rsidR="00AF56CD" w:rsidRPr="00E52450">
        <w:rPr>
          <w:color w:val="auto"/>
          <w:shd w:val="clear" w:color="auto" w:fill="FFFFFF"/>
        </w:rPr>
        <w:t xml:space="preserve"> </w:t>
      </w:r>
      <w:r w:rsidR="000578CD" w:rsidRPr="00E52450">
        <w:rPr>
          <w:color w:val="auto"/>
          <w:shd w:val="clear" w:color="auto" w:fill="FFFFFF"/>
        </w:rPr>
        <w:t>Возвращены</w:t>
      </w:r>
      <w:r w:rsidR="00AF56CD" w:rsidRPr="00E52450">
        <w:rPr>
          <w:color w:val="auto"/>
          <w:shd w:val="clear" w:color="auto" w:fill="FFFFFF"/>
        </w:rPr>
        <w:t xml:space="preserve"> на доработку с заключениями членов ЭПК </w:t>
      </w:r>
      <w:r w:rsidR="000578CD" w:rsidRPr="00E52450">
        <w:rPr>
          <w:color w:val="auto"/>
          <w:shd w:val="clear" w:color="auto" w:fill="FFFFFF"/>
        </w:rPr>
        <w:t>100</w:t>
      </w:r>
      <w:r w:rsidR="00AF56CD" w:rsidRPr="00E52450">
        <w:rPr>
          <w:color w:val="auto"/>
          <w:shd w:val="clear" w:color="auto" w:fill="FFFFFF"/>
        </w:rPr>
        <w:t xml:space="preserve"> </w:t>
      </w:r>
      <w:r w:rsidR="00703EBF" w:rsidRPr="00E52450">
        <w:rPr>
          <w:color w:val="auto"/>
          <w:shd w:val="clear" w:color="auto" w:fill="FFFFFF"/>
        </w:rPr>
        <w:t>комплект</w:t>
      </w:r>
      <w:r w:rsidR="000578CD" w:rsidRPr="00E52450">
        <w:rPr>
          <w:color w:val="auto"/>
          <w:shd w:val="clear" w:color="auto" w:fill="FFFFFF"/>
        </w:rPr>
        <w:t>ов</w:t>
      </w:r>
      <w:r w:rsidR="00AF56CD" w:rsidRPr="00E52450">
        <w:rPr>
          <w:color w:val="auto"/>
          <w:shd w:val="clear" w:color="auto" w:fill="FFFFFF"/>
        </w:rPr>
        <w:t xml:space="preserve"> документов.</w:t>
      </w:r>
    </w:p>
    <w:p w:rsidR="00F22536" w:rsidRPr="00E52450" w:rsidRDefault="00F22536" w:rsidP="00F22536">
      <w:pPr>
        <w:rPr>
          <w:color w:val="auto"/>
        </w:rPr>
      </w:pPr>
      <w:r w:rsidRPr="00E52450">
        <w:rPr>
          <w:color w:val="auto"/>
        </w:rPr>
        <w:t xml:space="preserve">Согласованы Порядок хранения и передачи в архивы документов, связанных с подготовкой и проведением выборов депутатов Собрания депутатов ГО «г. Махачкала» первого созыва,  Порядок уничтожения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по истечении сроков хранения документов, связанных с подготовкой </w:t>
      </w:r>
      <w:r w:rsidR="00A83179">
        <w:rPr>
          <w:color w:val="auto"/>
        </w:rPr>
        <w:br/>
      </w:r>
      <w:r w:rsidRPr="00E52450">
        <w:rPr>
          <w:color w:val="auto"/>
        </w:rPr>
        <w:t>и проведением выборов депутатов Собрания депутатов ГО «г. Махачкала» первого созыва, Примерная номенклатура дел Территориальной избирательной комиссии Республики Дагестан, представленные на рассмотрение ЭПК Избирательной комиссией Республике Дагестан.</w:t>
      </w:r>
    </w:p>
    <w:p w:rsidR="00946DA4" w:rsidRPr="00E52450" w:rsidRDefault="00946DA4" w:rsidP="00176A87">
      <w:pPr>
        <w:rPr>
          <w:color w:val="auto"/>
        </w:rPr>
      </w:pPr>
      <w:r w:rsidRPr="00E52450">
        <w:rPr>
          <w:color w:val="auto"/>
        </w:rPr>
        <w:t>Продолжалась работа по комплектованию государственн</w:t>
      </w:r>
      <w:r w:rsidR="005F7A08" w:rsidRPr="00E52450">
        <w:rPr>
          <w:color w:val="auto"/>
        </w:rPr>
        <w:t>ого</w:t>
      </w:r>
      <w:r w:rsidRPr="00E52450">
        <w:rPr>
          <w:color w:val="auto"/>
        </w:rPr>
        <w:t xml:space="preserve">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>и муниципальных ар</w:t>
      </w:r>
      <w:r w:rsidR="00887D1D" w:rsidRPr="00E52450">
        <w:rPr>
          <w:color w:val="auto"/>
        </w:rPr>
        <w:t xml:space="preserve">хивов республики </w:t>
      </w:r>
      <w:r w:rsidR="008D5496" w:rsidRPr="00E52450">
        <w:rPr>
          <w:color w:val="auto"/>
        </w:rPr>
        <w:t>архивными документами</w:t>
      </w:r>
      <w:r w:rsidRPr="00E52450">
        <w:rPr>
          <w:color w:val="auto"/>
        </w:rPr>
        <w:t>.</w:t>
      </w:r>
    </w:p>
    <w:p w:rsidR="000C0FD7" w:rsidRPr="00E52450" w:rsidRDefault="00946DA4" w:rsidP="00176A87">
      <w:pPr>
        <w:pStyle w:val="a7"/>
        <w:rPr>
          <w:color w:val="auto"/>
        </w:rPr>
      </w:pPr>
      <w:r w:rsidRPr="00E52450">
        <w:rPr>
          <w:color w:val="auto"/>
        </w:rPr>
        <w:t>На постоянное хранение в государственны</w:t>
      </w:r>
      <w:r w:rsidR="00C83419" w:rsidRPr="00E52450">
        <w:rPr>
          <w:color w:val="auto"/>
        </w:rPr>
        <w:t>й</w:t>
      </w:r>
      <w:r w:rsidRPr="00E52450">
        <w:rPr>
          <w:color w:val="auto"/>
        </w:rPr>
        <w:t xml:space="preserve"> и муниципальные архивы поступил</w:t>
      </w:r>
      <w:r w:rsidR="00EA75B0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DD1C90" w:rsidRPr="00E52450">
        <w:rPr>
          <w:color w:val="auto"/>
        </w:rPr>
        <w:t>1</w:t>
      </w:r>
      <w:r w:rsidR="009C2591" w:rsidRPr="00E52450">
        <w:rPr>
          <w:color w:val="auto"/>
        </w:rPr>
        <w:t>4</w:t>
      </w:r>
      <w:r w:rsidR="00B36133" w:rsidRPr="00E52450">
        <w:rPr>
          <w:color w:val="auto"/>
        </w:rPr>
        <w:t>25</w:t>
      </w:r>
      <w:r w:rsidR="00562450" w:rsidRPr="00E52450">
        <w:rPr>
          <w:color w:val="auto"/>
        </w:rPr>
        <w:t>2</w:t>
      </w:r>
      <w:r w:rsidRPr="00E52450">
        <w:rPr>
          <w:color w:val="auto"/>
        </w:rPr>
        <w:t xml:space="preserve"> ед.</w:t>
      </w:r>
      <w:r w:rsidR="008D3DE8" w:rsidRPr="00E52450">
        <w:rPr>
          <w:color w:val="auto"/>
        </w:rPr>
        <w:t> </w:t>
      </w:r>
      <w:r w:rsidRPr="00E52450">
        <w:rPr>
          <w:color w:val="auto"/>
        </w:rPr>
        <w:t xml:space="preserve">хр., </w:t>
      </w:r>
      <w:r w:rsidR="00A15AF4" w:rsidRPr="00E52450">
        <w:rPr>
          <w:color w:val="auto"/>
        </w:rPr>
        <w:t>из них:</w:t>
      </w:r>
      <w:r w:rsidRPr="00E52450">
        <w:rPr>
          <w:color w:val="auto"/>
        </w:rPr>
        <w:t xml:space="preserve"> </w:t>
      </w:r>
      <w:r w:rsidR="00753630" w:rsidRPr="00E52450">
        <w:rPr>
          <w:color w:val="auto"/>
        </w:rPr>
        <w:t xml:space="preserve">в ГКУ РД «ЦГА РД» – </w:t>
      </w:r>
      <w:r w:rsidR="00991619" w:rsidRPr="00E52450">
        <w:rPr>
          <w:color w:val="auto"/>
        </w:rPr>
        <w:t>4660</w:t>
      </w:r>
      <w:r w:rsidR="004B4847" w:rsidRPr="00E52450">
        <w:rPr>
          <w:color w:val="auto"/>
        </w:rPr>
        <w:t xml:space="preserve"> ед.</w:t>
      </w:r>
      <w:r w:rsidR="008D3DE8" w:rsidRPr="00E52450">
        <w:rPr>
          <w:color w:val="auto"/>
        </w:rPr>
        <w:t> </w:t>
      </w:r>
      <w:r w:rsidR="004B4847" w:rsidRPr="00E52450">
        <w:rPr>
          <w:color w:val="auto"/>
        </w:rPr>
        <w:t xml:space="preserve">хр. </w:t>
      </w:r>
      <w:r w:rsidR="00AE0DDD" w:rsidRPr="00E52450">
        <w:rPr>
          <w:color w:val="auto"/>
        </w:rPr>
        <w:br/>
      </w:r>
      <w:r w:rsidR="00753630" w:rsidRPr="00E52450">
        <w:rPr>
          <w:color w:val="auto"/>
        </w:rPr>
        <w:t>(</w:t>
      </w:r>
      <w:r w:rsidR="004B4847" w:rsidRPr="00E52450">
        <w:rPr>
          <w:color w:val="auto"/>
        </w:rPr>
        <w:t>в т</w:t>
      </w:r>
      <w:r w:rsidR="009F7679" w:rsidRPr="00E52450">
        <w:rPr>
          <w:color w:val="auto"/>
        </w:rPr>
        <w:t>.</w:t>
      </w:r>
      <w:r w:rsidR="004B4847" w:rsidRPr="00E52450">
        <w:rPr>
          <w:color w:val="auto"/>
        </w:rPr>
        <w:t xml:space="preserve"> </w:t>
      </w:r>
      <w:r w:rsidR="009F7679" w:rsidRPr="00E52450">
        <w:rPr>
          <w:color w:val="auto"/>
        </w:rPr>
        <w:t>ч.</w:t>
      </w:r>
      <w:r w:rsidR="004B4847" w:rsidRPr="00E52450">
        <w:rPr>
          <w:color w:val="auto"/>
        </w:rPr>
        <w:t xml:space="preserve">: </w:t>
      </w:r>
      <w:r w:rsidR="00BF6B19" w:rsidRPr="00E52450">
        <w:rPr>
          <w:color w:val="auto"/>
        </w:rPr>
        <w:t>4535</w:t>
      </w:r>
      <w:r w:rsidRPr="00E52450">
        <w:rPr>
          <w:color w:val="auto"/>
        </w:rPr>
        <w:t xml:space="preserve"> ед.</w:t>
      </w:r>
      <w:r w:rsidR="00C84E7C" w:rsidRPr="00E52450">
        <w:rPr>
          <w:color w:val="auto"/>
        </w:rPr>
        <w:t> </w:t>
      </w:r>
      <w:r w:rsidR="000C0FD7" w:rsidRPr="00E52450">
        <w:rPr>
          <w:color w:val="auto"/>
        </w:rPr>
        <w:t xml:space="preserve">хр. </w:t>
      </w:r>
      <w:r w:rsidR="00767449" w:rsidRPr="00E52450">
        <w:rPr>
          <w:color w:val="auto"/>
        </w:rPr>
        <w:t>управленческой документации</w:t>
      </w:r>
      <w:r w:rsidR="002A6D29" w:rsidRPr="00E52450">
        <w:rPr>
          <w:color w:val="auto"/>
        </w:rPr>
        <w:t xml:space="preserve">, </w:t>
      </w:r>
      <w:r w:rsidR="00BF6B19" w:rsidRPr="00E52450">
        <w:rPr>
          <w:color w:val="auto"/>
        </w:rPr>
        <w:t>98</w:t>
      </w:r>
      <w:r w:rsidR="00753630" w:rsidRPr="00E52450">
        <w:rPr>
          <w:color w:val="auto"/>
        </w:rPr>
        <w:t xml:space="preserve"> </w:t>
      </w:r>
      <w:r w:rsidR="002A6D29" w:rsidRPr="00E52450">
        <w:rPr>
          <w:color w:val="auto"/>
        </w:rPr>
        <w:t>ед.</w:t>
      </w:r>
      <w:r w:rsidR="00C84E7C" w:rsidRPr="00E52450">
        <w:rPr>
          <w:color w:val="auto"/>
        </w:rPr>
        <w:t> </w:t>
      </w:r>
      <w:r w:rsidR="002A6D29" w:rsidRPr="00E52450">
        <w:rPr>
          <w:color w:val="auto"/>
        </w:rPr>
        <w:t>хр. НТД</w:t>
      </w:r>
      <w:r w:rsidR="00991619" w:rsidRPr="00E52450">
        <w:rPr>
          <w:color w:val="auto"/>
        </w:rPr>
        <w:t>, 27 ед. хр. личного происхождения</w:t>
      </w:r>
      <w:r w:rsidR="00753630" w:rsidRPr="00E52450">
        <w:rPr>
          <w:color w:val="auto"/>
        </w:rPr>
        <w:t>)</w:t>
      </w:r>
      <w:r w:rsidR="009F24F9" w:rsidRPr="00E52450">
        <w:rPr>
          <w:color w:val="auto"/>
        </w:rPr>
        <w:t>;</w:t>
      </w:r>
      <w:r w:rsidR="00091900" w:rsidRPr="00E52450">
        <w:rPr>
          <w:color w:val="auto"/>
        </w:rPr>
        <w:t xml:space="preserve"> </w:t>
      </w:r>
      <w:r w:rsidR="00C84E7C" w:rsidRPr="00E52450">
        <w:rPr>
          <w:color w:val="auto"/>
        </w:rPr>
        <w:t xml:space="preserve"> </w:t>
      </w:r>
      <w:r w:rsidR="00D52699" w:rsidRPr="00E52450">
        <w:rPr>
          <w:color w:val="auto"/>
        </w:rPr>
        <w:t>в муниципальные архивы</w:t>
      </w:r>
      <w:r w:rsidR="004B4847" w:rsidRPr="00E52450">
        <w:rPr>
          <w:color w:val="auto"/>
        </w:rPr>
        <w:t xml:space="preserve"> – </w:t>
      </w:r>
      <w:r w:rsidR="00B36133" w:rsidRPr="00E52450">
        <w:rPr>
          <w:color w:val="auto"/>
        </w:rPr>
        <w:t>9592</w:t>
      </w:r>
      <w:r w:rsidR="004B4847" w:rsidRPr="00E52450">
        <w:rPr>
          <w:color w:val="auto"/>
        </w:rPr>
        <w:t xml:space="preserve"> ед.</w:t>
      </w:r>
      <w:r w:rsidR="008D3DE8" w:rsidRPr="00E52450">
        <w:rPr>
          <w:color w:val="auto"/>
        </w:rPr>
        <w:t> </w:t>
      </w:r>
      <w:r w:rsidR="004B4847" w:rsidRPr="00E52450">
        <w:rPr>
          <w:color w:val="auto"/>
        </w:rPr>
        <w:t xml:space="preserve">хр. </w:t>
      </w:r>
      <w:r w:rsidR="009C2591" w:rsidRPr="00E52450">
        <w:rPr>
          <w:color w:val="auto"/>
        </w:rPr>
        <w:t xml:space="preserve">(в т.ч.: </w:t>
      </w:r>
      <w:r w:rsidR="00B36133" w:rsidRPr="00E52450">
        <w:rPr>
          <w:color w:val="auto"/>
        </w:rPr>
        <w:t>9565</w:t>
      </w:r>
      <w:r w:rsidR="009C2591" w:rsidRPr="00E52450">
        <w:rPr>
          <w:color w:val="auto"/>
        </w:rPr>
        <w:t xml:space="preserve"> ед. хр. </w:t>
      </w:r>
      <w:r w:rsidR="004B4847" w:rsidRPr="00E52450">
        <w:rPr>
          <w:color w:val="auto"/>
        </w:rPr>
        <w:t>управленческой документации</w:t>
      </w:r>
      <w:r w:rsidR="009C2591" w:rsidRPr="00E52450">
        <w:rPr>
          <w:color w:val="auto"/>
        </w:rPr>
        <w:t xml:space="preserve">, </w:t>
      </w:r>
      <w:r w:rsidR="00B36133" w:rsidRPr="00E52450">
        <w:rPr>
          <w:color w:val="auto"/>
        </w:rPr>
        <w:t>27</w:t>
      </w:r>
      <w:r w:rsidR="009C2591" w:rsidRPr="00E52450">
        <w:rPr>
          <w:color w:val="auto"/>
        </w:rPr>
        <w:t xml:space="preserve"> ед. хр</w:t>
      </w:r>
      <w:r w:rsidR="004B4847" w:rsidRPr="00E52450">
        <w:rPr>
          <w:color w:val="auto"/>
        </w:rPr>
        <w:t>.</w:t>
      </w:r>
      <w:r w:rsidR="009C2591" w:rsidRPr="00E52450">
        <w:rPr>
          <w:color w:val="auto"/>
        </w:rPr>
        <w:t xml:space="preserve"> </w:t>
      </w:r>
      <w:r w:rsidR="00B36133" w:rsidRPr="00E52450">
        <w:rPr>
          <w:color w:val="auto"/>
        </w:rPr>
        <w:t>НТД</w:t>
      </w:r>
      <w:r w:rsidR="009C2591" w:rsidRPr="00E52450">
        <w:rPr>
          <w:color w:val="auto"/>
        </w:rPr>
        <w:t>).</w:t>
      </w:r>
      <w:r w:rsidR="007B2F51" w:rsidRPr="00E52450">
        <w:rPr>
          <w:color w:val="auto"/>
        </w:rPr>
        <w:t xml:space="preserve"> </w:t>
      </w:r>
    </w:p>
    <w:p w:rsidR="00595169" w:rsidRPr="00E52450" w:rsidRDefault="000C0FD7" w:rsidP="00176A87">
      <w:pPr>
        <w:pStyle w:val="a7"/>
        <w:rPr>
          <w:color w:val="auto"/>
        </w:rPr>
      </w:pPr>
      <w:r w:rsidRPr="00E52450">
        <w:rPr>
          <w:color w:val="auto"/>
        </w:rPr>
        <w:t>В течение года на хранение в</w:t>
      </w:r>
      <w:r w:rsidR="00F0369C" w:rsidRPr="00E52450">
        <w:rPr>
          <w:color w:val="auto"/>
        </w:rPr>
        <w:t xml:space="preserve"> государственный и</w:t>
      </w:r>
      <w:r w:rsidRPr="00E52450">
        <w:rPr>
          <w:color w:val="auto"/>
        </w:rPr>
        <w:t xml:space="preserve"> муниципальные архивы поступило </w:t>
      </w:r>
      <w:r w:rsidR="00B36133" w:rsidRPr="00E52450">
        <w:rPr>
          <w:color w:val="auto"/>
        </w:rPr>
        <w:t>12063</w:t>
      </w:r>
      <w:r w:rsidRPr="00E52450">
        <w:rPr>
          <w:color w:val="auto"/>
        </w:rPr>
        <w:t xml:space="preserve"> ед.хр. документов по личному составу ликвидированных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>без правопреемников или в ходе банкро</w:t>
      </w:r>
      <w:r w:rsidR="00BB407B" w:rsidRPr="00E52450">
        <w:rPr>
          <w:color w:val="auto"/>
        </w:rPr>
        <w:t>тства организаций и предприятий</w:t>
      </w:r>
      <w:r w:rsidR="00F0369C" w:rsidRPr="00E52450">
        <w:rPr>
          <w:color w:val="auto"/>
        </w:rPr>
        <w:t xml:space="preserve"> </w:t>
      </w:r>
      <w:r w:rsidR="00AE0DDD" w:rsidRPr="00E52450">
        <w:rPr>
          <w:color w:val="auto"/>
        </w:rPr>
        <w:br/>
      </w:r>
      <w:r w:rsidR="00F0369C" w:rsidRPr="00E52450">
        <w:rPr>
          <w:color w:val="auto"/>
        </w:rPr>
        <w:t xml:space="preserve">(ГКУ РД «ЦГА РД» – </w:t>
      </w:r>
      <w:r w:rsidR="00BF6B19" w:rsidRPr="00E52450">
        <w:rPr>
          <w:color w:val="auto"/>
        </w:rPr>
        <w:t>7847</w:t>
      </w:r>
      <w:r w:rsidR="00F0369C" w:rsidRPr="00E52450">
        <w:rPr>
          <w:color w:val="auto"/>
        </w:rPr>
        <w:t xml:space="preserve"> ед. хр.</w:t>
      </w:r>
      <w:r w:rsidR="00F0369C" w:rsidRPr="00E52450">
        <w:rPr>
          <w:i/>
          <w:color w:val="auto"/>
        </w:rPr>
        <w:t xml:space="preserve">, </w:t>
      </w:r>
      <w:r w:rsidR="00F0369C" w:rsidRPr="00E52450">
        <w:rPr>
          <w:color w:val="auto"/>
        </w:rPr>
        <w:t xml:space="preserve">муниципальные архивы – </w:t>
      </w:r>
      <w:r w:rsidR="00B36133" w:rsidRPr="00E52450">
        <w:rPr>
          <w:color w:val="auto"/>
        </w:rPr>
        <w:t>4216</w:t>
      </w:r>
      <w:r w:rsidR="00F0369C" w:rsidRPr="00E52450">
        <w:rPr>
          <w:color w:val="auto"/>
        </w:rPr>
        <w:t xml:space="preserve"> ед. хр.</w:t>
      </w:r>
      <w:r w:rsidR="00C54759" w:rsidRPr="00E52450">
        <w:rPr>
          <w:color w:val="auto"/>
        </w:rPr>
        <w:t>)</w:t>
      </w:r>
      <w:r w:rsidR="00B36133" w:rsidRPr="00E52450">
        <w:rPr>
          <w:color w:val="auto"/>
        </w:rPr>
        <w:t xml:space="preserve">; </w:t>
      </w:r>
      <w:r w:rsidR="00A83179">
        <w:rPr>
          <w:color w:val="auto"/>
        </w:rPr>
        <w:br/>
      </w:r>
      <w:r w:rsidR="00B36133" w:rsidRPr="00E52450">
        <w:rPr>
          <w:color w:val="auto"/>
        </w:rPr>
        <w:t xml:space="preserve">82 ед. хр. долговременного хранения ликвидированных без правопреемников </w:t>
      </w:r>
      <w:r w:rsidR="00B36133" w:rsidRPr="00E52450">
        <w:rPr>
          <w:color w:val="auto"/>
        </w:rPr>
        <w:lastRenderedPageBreak/>
        <w:t>организаций (</w:t>
      </w:r>
      <w:r w:rsidR="00BF6B19" w:rsidRPr="00E52450">
        <w:rPr>
          <w:color w:val="auto"/>
        </w:rPr>
        <w:t xml:space="preserve">ГКУ РД «ЦГА РД» </w:t>
      </w:r>
      <w:r w:rsidR="00B36133" w:rsidRPr="00E52450">
        <w:rPr>
          <w:color w:val="auto"/>
        </w:rPr>
        <w:t>–</w:t>
      </w:r>
      <w:r w:rsidR="00BF6B19" w:rsidRPr="00E52450">
        <w:rPr>
          <w:color w:val="auto"/>
        </w:rPr>
        <w:t xml:space="preserve"> 59 ед. хр.</w:t>
      </w:r>
      <w:r w:rsidR="00B36133" w:rsidRPr="00E52450">
        <w:rPr>
          <w:color w:val="auto"/>
        </w:rPr>
        <w:t xml:space="preserve">, муниципальные архивы – </w:t>
      </w:r>
      <w:r w:rsidR="00A83179">
        <w:rPr>
          <w:color w:val="auto"/>
        </w:rPr>
        <w:br/>
      </w:r>
      <w:r w:rsidR="00B36133" w:rsidRPr="00E52450">
        <w:rPr>
          <w:color w:val="auto"/>
        </w:rPr>
        <w:t>23 ед. хр.)</w:t>
      </w:r>
      <w:r w:rsidR="00BF6B19" w:rsidRPr="00E52450">
        <w:rPr>
          <w:color w:val="auto"/>
        </w:rPr>
        <w:t xml:space="preserve">. </w:t>
      </w:r>
    </w:p>
    <w:p w:rsidR="00F470FD" w:rsidRPr="00E52450" w:rsidRDefault="00F470FD" w:rsidP="00F470FD">
      <w:pPr>
        <w:pStyle w:val="a7"/>
        <w:shd w:val="clear" w:color="auto" w:fill="FFFFFF"/>
        <w:rPr>
          <w:color w:val="auto"/>
        </w:rPr>
      </w:pPr>
      <w:r w:rsidRPr="00E52450">
        <w:rPr>
          <w:color w:val="auto"/>
        </w:rPr>
        <w:t xml:space="preserve">В целях сохранения для будущих поколений исторической правды </w:t>
      </w:r>
      <w:r w:rsidR="00A83179">
        <w:rPr>
          <w:color w:val="auto"/>
        </w:rPr>
        <w:br/>
      </w:r>
      <w:r w:rsidRPr="00E52450">
        <w:rPr>
          <w:color w:val="auto"/>
        </w:rPr>
        <w:t>и памяти о храбрости и самоотверженности, верности Отечеству, а также увековечивания памяти дагестанцев – участников СВО, архивными учреждениями Республики Дагестан проводится работа</w:t>
      </w:r>
      <w:r w:rsidR="0029794D" w:rsidRPr="00E52450">
        <w:rPr>
          <w:color w:val="auto"/>
        </w:rPr>
        <w:t xml:space="preserve"> по сбору документов </w:t>
      </w:r>
      <w:r w:rsidR="00A83179">
        <w:rPr>
          <w:color w:val="auto"/>
        </w:rPr>
        <w:br/>
      </w:r>
      <w:r w:rsidR="0029794D" w:rsidRPr="00E52450">
        <w:rPr>
          <w:color w:val="auto"/>
        </w:rPr>
        <w:t>об участниках СВО</w:t>
      </w:r>
      <w:r w:rsidRPr="00E52450">
        <w:rPr>
          <w:color w:val="auto"/>
        </w:rPr>
        <w:t>.</w:t>
      </w:r>
    </w:p>
    <w:p w:rsidR="0029794D" w:rsidRPr="00E52450" w:rsidRDefault="0029794D" w:rsidP="00F470FD">
      <w:pPr>
        <w:pStyle w:val="a7"/>
        <w:shd w:val="clear" w:color="auto" w:fill="FFFFFF"/>
        <w:rPr>
          <w:color w:val="auto"/>
        </w:rPr>
      </w:pPr>
      <w:r w:rsidRPr="00E52450">
        <w:rPr>
          <w:color w:val="auto"/>
        </w:rPr>
        <w:t>ГКУ РД «ЦГА РД» разосланы письма в организации – источники комплектования о представлении информации о сотрудниках организаций, участниках СВО, с целью дальнейшего пополнения фондов архива.</w:t>
      </w:r>
    </w:p>
    <w:p w:rsidR="00F470FD" w:rsidRPr="00E52450" w:rsidRDefault="00F470FD" w:rsidP="00F470FD">
      <w:pPr>
        <w:rPr>
          <w:color w:val="auto"/>
        </w:rPr>
      </w:pPr>
      <w:r w:rsidRPr="00E52450">
        <w:rPr>
          <w:color w:val="auto"/>
        </w:rPr>
        <w:t>Муниципальными архивами Республики Дагестан о</w:t>
      </w:r>
      <w:r w:rsidRPr="00E52450">
        <w:rPr>
          <w:color w:val="auto"/>
          <w:shd w:val="clear" w:color="auto" w:fill="FFFFFF"/>
        </w:rPr>
        <w:t xml:space="preserve">рганизован сбор документов </w:t>
      </w:r>
      <w:r w:rsidRPr="00E52450">
        <w:rPr>
          <w:color w:val="auto"/>
        </w:rPr>
        <w:t xml:space="preserve">об участниках СВО, отражающих вклад республики и ее жителей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в достижение целей СВО. С этой целью в  средствах массовой информации,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на сайтах администраций муниципальных районов и городских округов Республики Дагестан опубликованы объявления о сборе информации </w:t>
      </w:r>
      <w:r w:rsidR="00A83179">
        <w:rPr>
          <w:color w:val="auto"/>
        </w:rPr>
        <w:br/>
      </w:r>
      <w:r w:rsidRPr="00E52450">
        <w:rPr>
          <w:color w:val="auto"/>
        </w:rPr>
        <w:t>об участниках СВО, соответствующая информация разослана в организации – потенциальные сдатчики документов и материалов: администрации сельских поселений, социальные и реабилитационные организации, образовательные учреждения, в которых учились участники СВО.</w:t>
      </w:r>
    </w:p>
    <w:p w:rsidR="00F470FD" w:rsidRPr="00E52450" w:rsidRDefault="00F470FD" w:rsidP="00F470FD">
      <w:pPr>
        <w:rPr>
          <w:color w:val="auto"/>
        </w:rPr>
      </w:pPr>
      <w:r w:rsidRPr="00E52450">
        <w:rPr>
          <w:color w:val="auto"/>
        </w:rPr>
        <w:t xml:space="preserve">На обращения уже сегодня отзываются родные бойцов – участников СВО, готовые представить фотографии, в том числе с мест боевых действий, копии наградных материалов и др. </w:t>
      </w:r>
    </w:p>
    <w:p w:rsidR="00F470FD" w:rsidRPr="00E52450" w:rsidRDefault="00F470FD" w:rsidP="00F470FD">
      <w:pPr>
        <w:rPr>
          <w:color w:val="auto"/>
        </w:rPr>
      </w:pPr>
      <w:r w:rsidRPr="00E52450">
        <w:rPr>
          <w:color w:val="auto"/>
        </w:rPr>
        <w:t xml:space="preserve">В коллекции документов, отражающих вклад республики и ее жителей </w:t>
      </w:r>
      <w:r w:rsidRPr="00E52450">
        <w:rPr>
          <w:color w:val="auto"/>
        </w:rPr>
        <w:br/>
        <w:t xml:space="preserve">в достижение целей СВО, муниципальными архивами планируется также принять документы по оказанию помощи семьям погибших и пострадавших </w:t>
      </w:r>
      <w:r w:rsidRPr="00E52450">
        <w:rPr>
          <w:color w:val="auto"/>
        </w:rPr>
        <w:br/>
        <w:t xml:space="preserve">в ходе СВО, по награждениям участников СВО, оказанию гуманитарной помощи жителям освобожденных территорий, о мерах социальной поддержки участникам СВО и членам их семей, списки участников, биографии, сведения </w:t>
      </w:r>
      <w:r w:rsidRPr="00E52450">
        <w:rPr>
          <w:color w:val="auto"/>
        </w:rPr>
        <w:br/>
        <w:t xml:space="preserve">о погибших в СВО, видеоматериалы встреч и проводов участников СВО, статьи, вырезки из газет и т.д. Организациям – потенциальным сдатчикам документов муниципальными архивами оказывается методическая помощь </w:t>
      </w:r>
      <w:r w:rsidR="00A83179">
        <w:rPr>
          <w:color w:val="auto"/>
        </w:rPr>
        <w:br/>
      </w:r>
      <w:r w:rsidRPr="00E52450">
        <w:rPr>
          <w:color w:val="auto"/>
        </w:rPr>
        <w:t>по отбору документов.</w:t>
      </w:r>
    </w:p>
    <w:p w:rsidR="007D4A66" w:rsidRPr="00E52450" w:rsidRDefault="007D4A66" w:rsidP="00176A87">
      <w:pPr>
        <w:rPr>
          <w:color w:val="auto"/>
        </w:rPr>
      </w:pPr>
      <w:r w:rsidRPr="00E52450">
        <w:rPr>
          <w:color w:val="auto"/>
        </w:rPr>
        <w:t xml:space="preserve">Сотрудниками </w:t>
      </w:r>
      <w:r w:rsidR="00A6744E" w:rsidRPr="00E52450">
        <w:rPr>
          <w:color w:val="auto"/>
        </w:rPr>
        <w:t>государственного и муниципальных архивов</w:t>
      </w:r>
      <w:r w:rsidRPr="00E52450">
        <w:rPr>
          <w:color w:val="auto"/>
        </w:rPr>
        <w:t xml:space="preserve"> оказана методическая и практическая помощь </w:t>
      </w:r>
      <w:r w:rsidR="00A43807" w:rsidRPr="00E52450">
        <w:rPr>
          <w:color w:val="auto"/>
        </w:rPr>
        <w:t>организац</w:t>
      </w:r>
      <w:r w:rsidRPr="00E52450">
        <w:rPr>
          <w:color w:val="auto"/>
        </w:rPr>
        <w:t>иям – источникам комплектования архив</w:t>
      </w:r>
      <w:r w:rsidR="00C20D69" w:rsidRPr="00E52450">
        <w:rPr>
          <w:color w:val="auto"/>
        </w:rPr>
        <w:t>ов</w:t>
      </w:r>
      <w:r w:rsidRPr="00E52450">
        <w:rPr>
          <w:color w:val="auto"/>
        </w:rPr>
        <w:t xml:space="preserve"> по отбору документов в состав АФ РД</w:t>
      </w:r>
      <w:r w:rsidR="00D0382C" w:rsidRPr="00E52450">
        <w:rPr>
          <w:color w:val="auto"/>
        </w:rPr>
        <w:t xml:space="preserve">, </w:t>
      </w:r>
      <w:r w:rsidR="00AE0DDD" w:rsidRPr="00E52450">
        <w:rPr>
          <w:color w:val="auto"/>
        </w:rPr>
        <w:br/>
      </w:r>
      <w:r w:rsidR="00595169" w:rsidRPr="00E52450">
        <w:rPr>
          <w:color w:val="auto"/>
        </w:rPr>
        <w:t>по упорядочению документов</w:t>
      </w:r>
      <w:r w:rsidRPr="00E52450">
        <w:rPr>
          <w:color w:val="auto"/>
        </w:rPr>
        <w:t xml:space="preserve"> </w:t>
      </w:r>
      <w:r w:rsidR="00952E9E" w:rsidRPr="00E52450">
        <w:rPr>
          <w:color w:val="auto"/>
        </w:rPr>
        <w:t xml:space="preserve">постоянного хранения и </w:t>
      </w:r>
      <w:r w:rsidRPr="00E52450">
        <w:rPr>
          <w:color w:val="auto"/>
        </w:rPr>
        <w:t>по личному составу</w:t>
      </w:r>
      <w:r w:rsidR="009829B0" w:rsidRPr="00E52450">
        <w:rPr>
          <w:color w:val="auto"/>
        </w:rPr>
        <w:t>,</w:t>
      </w:r>
      <w:r w:rsidR="009444F2" w:rsidRPr="00E52450">
        <w:rPr>
          <w:color w:val="auto"/>
        </w:rPr>
        <w:t xml:space="preserve"> </w:t>
      </w:r>
      <w:r w:rsidR="00B71D98" w:rsidRPr="00E52450">
        <w:rPr>
          <w:color w:val="auto"/>
        </w:rPr>
        <w:t>разработке номенклатур дел</w:t>
      </w:r>
      <w:r w:rsidRPr="00E52450">
        <w:rPr>
          <w:color w:val="auto"/>
        </w:rPr>
        <w:t>, положен</w:t>
      </w:r>
      <w:r w:rsidR="009829B0" w:rsidRPr="00E52450">
        <w:rPr>
          <w:color w:val="auto"/>
        </w:rPr>
        <w:t>ий о ВА и ЭК</w:t>
      </w:r>
      <w:r w:rsidRPr="00E52450">
        <w:rPr>
          <w:color w:val="auto"/>
        </w:rPr>
        <w:t xml:space="preserve">, </w:t>
      </w:r>
      <w:r w:rsidR="009829B0" w:rsidRPr="00E52450">
        <w:rPr>
          <w:color w:val="auto"/>
        </w:rPr>
        <w:t xml:space="preserve">инструкций </w:t>
      </w:r>
      <w:r w:rsidR="00A83179">
        <w:rPr>
          <w:color w:val="auto"/>
        </w:rPr>
        <w:br/>
      </w:r>
      <w:r w:rsidR="009829B0" w:rsidRPr="00E52450">
        <w:rPr>
          <w:color w:val="auto"/>
        </w:rPr>
        <w:t>по делопроизводству</w:t>
      </w:r>
      <w:r w:rsidR="00522F11" w:rsidRPr="00E52450">
        <w:rPr>
          <w:color w:val="auto"/>
        </w:rPr>
        <w:t xml:space="preserve"> –</w:t>
      </w:r>
      <w:r w:rsidR="009829B0" w:rsidRPr="00E52450">
        <w:rPr>
          <w:color w:val="auto"/>
        </w:rPr>
        <w:t xml:space="preserve"> </w:t>
      </w:r>
      <w:r w:rsidR="000C56C8" w:rsidRPr="00E52450">
        <w:rPr>
          <w:color w:val="auto"/>
        </w:rPr>
        <w:t>всего 3</w:t>
      </w:r>
      <w:r w:rsidR="007E2C8A" w:rsidRPr="00E52450">
        <w:rPr>
          <w:color w:val="auto"/>
        </w:rPr>
        <w:t>258</w:t>
      </w:r>
      <w:r w:rsidR="009829B0" w:rsidRPr="00E52450">
        <w:rPr>
          <w:color w:val="auto"/>
        </w:rPr>
        <w:t xml:space="preserve"> консультаци</w:t>
      </w:r>
      <w:r w:rsidR="00906EC9" w:rsidRPr="00E52450">
        <w:rPr>
          <w:color w:val="auto"/>
        </w:rPr>
        <w:t>й</w:t>
      </w:r>
      <w:r w:rsidR="00A6744E" w:rsidRPr="00E52450">
        <w:rPr>
          <w:color w:val="auto"/>
        </w:rPr>
        <w:t xml:space="preserve"> (</w:t>
      </w:r>
      <w:r w:rsidR="00A6744E" w:rsidRPr="00E52450">
        <w:rPr>
          <w:color w:val="auto"/>
          <w:shd w:val="clear" w:color="auto" w:fill="FFFFFF"/>
        </w:rPr>
        <w:t xml:space="preserve">ГКУ РД «ЦГА РД» – </w:t>
      </w:r>
      <w:r w:rsidR="00A83179">
        <w:rPr>
          <w:color w:val="auto"/>
          <w:shd w:val="clear" w:color="auto" w:fill="FFFFFF"/>
        </w:rPr>
        <w:br/>
      </w:r>
      <w:r w:rsidR="00C20D69" w:rsidRPr="00E52450">
        <w:rPr>
          <w:color w:val="auto"/>
          <w:shd w:val="clear" w:color="auto" w:fill="FFFFFF"/>
        </w:rPr>
        <w:t>1</w:t>
      </w:r>
      <w:r w:rsidR="0061782B" w:rsidRPr="00E52450">
        <w:rPr>
          <w:color w:val="auto"/>
          <w:shd w:val="clear" w:color="auto" w:fill="FFFFFF"/>
        </w:rPr>
        <w:t>736</w:t>
      </w:r>
      <w:r w:rsidR="00A6744E" w:rsidRPr="00E52450">
        <w:rPr>
          <w:color w:val="auto"/>
          <w:shd w:val="clear" w:color="auto" w:fill="FFFFFF"/>
        </w:rPr>
        <w:t xml:space="preserve">, муниципальными архивами – </w:t>
      </w:r>
      <w:r w:rsidR="007E2C8A" w:rsidRPr="00E52450">
        <w:rPr>
          <w:color w:val="auto"/>
        </w:rPr>
        <w:t>1522</w:t>
      </w:r>
      <w:r w:rsidR="00A6744E" w:rsidRPr="00E52450">
        <w:rPr>
          <w:color w:val="auto"/>
          <w:shd w:val="clear" w:color="auto" w:fill="FFFFFF"/>
        </w:rPr>
        <w:t>)</w:t>
      </w:r>
      <w:r w:rsidRPr="00E52450">
        <w:rPr>
          <w:color w:val="auto"/>
        </w:rPr>
        <w:t>.</w:t>
      </w:r>
    </w:p>
    <w:p w:rsidR="00AF1DF6" w:rsidRPr="00E52450" w:rsidRDefault="00AF1DF6" w:rsidP="00176A87">
      <w:pPr>
        <w:rPr>
          <w:color w:val="auto"/>
          <w:shd w:val="clear" w:color="auto" w:fill="FFFFFF"/>
        </w:rPr>
      </w:pPr>
      <w:r w:rsidRPr="00E52450">
        <w:rPr>
          <w:color w:val="auto"/>
          <w:shd w:val="clear" w:color="auto" w:fill="FFFFFF"/>
        </w:rPr>
        <w:t xml:space="preserve">В рамках повышения квалификации кадров и оказания </w:t>
      </w:r>
      <w:r w:rsidRPr="00E52450">
        <w:rPr>
          <w:color w:val="auto"/>
        </w:rPr>
        <w:t xml:space="preserve">методической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 xml:space="preserve">и практической помощи в работе по организации документов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>в делопроизводстве, отбору документов в состав Архивного фонда Республики Дагестан и подготовке передачи их на постоянное</w:t>
      </w:r>
      <w:r w:rsidR="00433E5D" w:rsidRPr="00E52450">
        <w:rPr>
          <w:color w:val="auto"/>
        </w:rPr>
        <w:t xml:space="preserve"> хранение</w:t>
      </w:r>
      <w:r w:rsidR="00EA4B58" w:rsidRPr="00E52450">
        <w:rPr>
          <w:color w:val="auto"/>
        </w:rPr>
        <w:t xml:space="preserve"> </w:t>
      </w:r>
      <w:r w:rsidRPr="00E52450">
        <w:rPr>
          <w:color w:val="auto"/>
          <w:shd w:val="clear" w:color="auto" w:fill="FFFFFF"/>
        </w:rPr>
        <w:t>проведен</w:t>
      </w:r>
      <w:r w:rsidR="00CF31A8" w:rsidRPr="00E52450">
        <w:rPr>
          <w:color w:val="auto"/>
          <w:shd w:val="clear" w:color="auto" w:fill="FFFFFF"/>
        </w:rPr>
        <w:t>о</w:t>
      </w:r>
      <w:r w:rsidR="00EA4B58" w:rsidRPr="00E52450">
        <w:rPr>
          <w:color w:val="auto"/>
          <w:shd w:val="clear" w:color="auto" w:fill="FFFFFF"/>
        </w:rPr>
        <w:t xml:space="preserve"> </w:t>
      </w:r>
      <w:r w:rsidR="00A83179">
        <w:rPr>
          <w:color w:val="auto"/>
          <w:shd w:val="clear" w:color="auto" w:fill="FFFFFF"/>
        </w:rPr>
        <w:br/>
      </w:r>
      <w:r w:rsidR="00906EC9" w:rsidRPr="00E52450">
        <w:rPr>
          <w:color w:val="auto"/>
          <w:shd w:val="clear" w:color="auto" w:fill="FFFFFF"/>
        </w:rPr>
        <w:t>5</w:t>
      </w:r>
      <w:r w:rsidR="0089215E" w:rsidRPr="00E52450">
        <w:rPr>
          <w:color w:val="auto"/>
          <w:shd w:val="clear" w:color="auto" w:fill="FFFFFF"/>
        </w:rPr>
        <w:t>3</w:t>
      </w:r>
      <w:r w:rsidRPr="00E52450">
        <w:rPr>
          <w:color w:val="auto"/>
          <w:shd w:val="clear" w:color="auto" w:fill="FFFFFF"/>
        </w:rPr>
        <w:t xml:space="preserve"> семинар</w:t>
      </w:r>
      <w:r w:rsidR="0089215E" w:rsidRPr="00E52450">
        <w:rPr>
          <w:color w:val="auto"/>
          <w:shd w:val="clear" w:color="auto" w:fill="FFFFFF"/>
        </w:rPr>
        <w:t>а</w:t>
      </w:r>
      <w:r w:rsidRPr="00E52450">
        <w:rPr>
          <w:color w:val="auto"/>
          <w:shd w:val="clear" w:color="auto" w:fill="FFFFFF"/>
        </w:rPr>
        <w:t xml:space="preserve"> с руководителями и специалистами администраций </w:t>
      </w:r>
      <w:r w:rsidR="00433E5D" w:rsidRPr="00E52450">
        <w:rPr>
          <w:color w:val="auto"/>
          <w:shd w:val="clear" w:color="auto" w:fill="FFFFFF"/>
        </w:rPr>
        <w:lastRenderedPageBreak/>
        <w:t>муниципальных районов</w:t>
      </w:r>
      <w:r w:rsidRPr="00E52450">
        <w:rPr>
          <w:color w:val="auto"/>
          <w:shd w:val="clear" w:color="auto" w:fill="FFFFFF"/>
        </w:rPr>
        <w:t xml:space="preserve">, организаций </w:t>
      </w:r>
      <w:r w:rsidR="00433E5D" w:rsidRPr="00E52450">
        <w:rPr>
          <w:color w:val="auto"/>
          <w:shd w:val="clear" w:color="auto" w:fill="FFFFFF"/>
        </w:rPr>
        <w:t>–</w:t>
      </w:r>
      <w:r w:rsidRPr="00E52450">
        <w:rPr>
          <w:color w:val="auto"/>
          <w:shd w:val="clear" w:color="auto" w:fill="FFFFFF"/>
        </w:rPr>
        <w:t xml:space="preserve"> источников комплектования государственного и муниципальных архивов, с сотрудниками орг</w:t>
      </w:r>
      <w:r w:rsidR="00E65C45" w:rsidRPr="00E52450">
        <w:rPr>
          <w:color w:val="auto"/>
          <w:shd w:val="clear" w:color="auto" w:fill="FFFFFF"/>
        </w:rPr>
        <w:t>анов исполнительной власти (ГКУ </w:t>
      </w:r>
      <w:r w:rsidRPr="00E52450">
        <w:rPr>
          <w:color w:val="auto"/>
          <w:shd w:val="clear" w:color="auto" w:fill="FFFFFF"/>
        </w:rPr>
        <w:t xml:space="preserve">РД «ЦГА РД» </w:t>
      </w:r>
      <w:r w:rsidR="00433E5D" w:rsidRPr="00E52450">
        <w:rPr>
          <w:color w:val="auto"/>
          <w:shd w:val="clear" w:color="auto" w:fill="FFFFFF"/>
        </w:rPr>
        <w:t>–</w:t>
      </w:r>
      <w:r w:rsidRPr="00E52450">
        <w:rPr>
          <w:color w:val="auto"/>
          <w:shd w:val="clear" w:color="auto" w:fill="FFFFFF"/>
        </w:rPr>
        <w:t xml:space="preserve"> </w:t>
      </w:r>
      <w:r w:rsidR="0061782B" w:rsidRPr="00E52450">
        <w:rPr>
          <w:color w:val="auto"/>
          <w:shd w:val="clear" w:color="auto" w:fill="FFFFFF"/>
        </w:rPr>
        <w:t>4</w:t>
      </w:r>
      <w:r w:rsidRPr="00E52450">
        <w:rPr>
          <w:color w:val="auto"/>
          <w:shd w:val="clear" w:color="auto" w:fill="FFFFFF"/>
        </w:rPr>
        <w:t xml:space="preserve">, муниципальными архивами – </w:t>
      </w:r>
      <w:r w:rsidR="00906EC9" w:rsidRPr="00E52450">
        <w:rPr>
          <w:color w:val="auto"/>
          <w:shd w:val="clear" w:color="auto" w:fill="FFFFFF"/>
        </w:rPr>
        <w:t>4</w:t>
      </w:r>
      <w:r w:rsidR="0089215E" w:rsidRPr="00E52450">
        <w:rPr>
          <w:color w:val="auto"/>
          <w:shd w:val="clear" w:color="auto" w:fill="FFFFFF"/>
        </w:rPr>
        <w:t>9</w:t>
      </w:r>
      <w:r w:rsidRPr="00E52450">
        <w:rPr>
          <w:color w:val="auto"/>
          <w:shd w:val="clear" w:color="auto" w:fill="FFFFFF"/>
        </w:rPr>
        <w:t>).</w:t>
      </w:r>
    </w:p>
    <w:p w:rsidR="00AF1DF6" w:rsidRPr="00E52450" w:rsidRDefault="00AF1DF6" w:rsidP="00176A87">
      <w:pPr>
        <w:rPr>
          <w:color w:val="auto"/>
        </w:rPr>
      </w:pPr>
    </w:p>
    <w:p w:rsidR="002A407E" w:rsidRPr="00E52450" w:rsidRDefault="002A407E" w:rsidP="00176A87">
      <w:pPr>
        <w:ind w:left="-13"/>
        <w:rPr>
          <w:b/>
          <w:bCs/>
          <w:i/>
          <w:iCs/>
          <w:color w:val="auto"/>
          <w:shd w:val="clear" w:color="auto" w:fill="FFFFFF"/>
        </w:rPr>
      </w:pPr>
      <w:r w:rsidRPr="00E52450">
        <w:rPr>
          <w:b/>
          <w:bCs/>
          <w:i/>
          <w:iCs/>
          <w:color w:val="auto"/>
          <w:shd w:val="clear" w:color="auto" w:fill="FFFFFF"/>
        </w:rPr>
        <w:t>в сфере использования архивных документов:</w:t>
      </w:r>
    </w:p>
    <w:p w:rsidR="00A50BC9" w:rsidRPr="00E52450" w:rsidRDefault="00A8635C" w:rsidP="00176A87">
      <w:pPr>
        <w:pStyle w:val="af"/>
        <w:spacing w:after="0"/>
        <w:rPr>
          <w:color w:val="auto"/>
          <w:lang w:val="ru-RU"/>
        </w:rPr>
      </w:pPr>
      <w:r w:rsidRPr="00E52450">
        <w:rPr>
          <w:color w:val="auto"/>
        </w:rPr>
        <w:t>В 20</w:t>
      </w:r>
      <w:r w:rsidR="005B4671" w:rsidRPr="00E52450">
        <w:rPr>
          <w:color w:val="auto"/>
        </w:rPr>
        <w:t>2</w:t>
      </w:r>
      <w:r w:rsidR="000B20FD" w:rsidRPr="00E52450">
        <w:rPr>
          <w:color w:val="auto"/>
          <w:lang w:val="ru-RU"/>
        </w:rPr>
        <w:t>5</w:t>
      </w:r>
      <w:r w:rsidR="00FB64D9" w:rsidRPr="00E52450">
        <w:rPr>
          <w:color w:val="auto"/>
        </w:rPr>
        <w:t xml:space="preserve"> г. в плановом порядке проводилась работа по разработке управленческой документации, использованию архивных документов</w:t>
      </w:r>
      <w:r w:rsidR="00A50BC9" w:rsidRPr="00E52450">
        <w:rPr>
          <w:color w:val="auto"/>
          <w:lang w:val="ru-RU"/>
        </w:rPr>
        <w:t>,</w:t>
      </w:r>
      <w:r w:rsidR="00A50BC9" w:rsidRPr="00E52450">
        <w:rPr>
          <w:color w:val="auto"/>
        </w:rPr>
        <w:t xml:space="preserve"> информационному обеспечению органов государственной власти </w:t>
      </w:r>
      <w:r w:rsidR="00A50BC9" w:rsidRPr="00E52450">
        <w:rPr>
          <w:color w:val="auto"/>
        </w:rPr>
        <w:br/>
        <w:t xml:space="preserve">и местного самоуправления, учреждений, организаций по юбилейным </w:t>
      </w:r>
      <w:r w:rsidR="00A50BC9" w:rsidRPr="00E52450">
        <w:rPr>
          <w:color w:val="auto"/>
        </w:rPr>
        <w:br/>
        <w:t>и памятным датам в истории республики.</w:t>
      </w:r>
    </w:p>
    <w:p w:rsidR="00A50BC9" w:rsidRPr="007B7FE5" w:rsidRDefault="00A50BC9" w:rsidP="00A50BC9">
      <w:pPr>
        <w:rPr>
          <w:color w:val="auto"/>
          <w:u w:val="single"/>
        </w:rPr>
      </w:pPr>
      <w:r w:rsidRPr="007B7FE5">
        <w:rPr>
          <w:color w:val="auto"/>
          <w:u w:val="single"/>
        </w:rPr>
        <w:t>ГКУ РД «ЦГА РД»</w:t>
      </w:r>
      <w:r w:rsidR="007B7FE5">
        <w:rPr>
          <w:color w:val="auto"/>
          <w:u w:val="single"/>
        </w:rPr>
        <w:t>:</w:t>
      </w:r>
    </w:p>
    <w:p w:rsidR="007874F0" w:rsidRPr="00E52450" w:rsidRDefault="00621794" w:rsidP="00176A87">
      <w:pPr>
        <w:rPr>
          <w:color w:val="auto"/>
        </w:rPr>
      </w:pPr>
      <w:r w:rsidRPr="00E52450">
        <w:rPr>
          <w:color w:val="auto"/>
        </w:rPr>
        <w:t>В 202</w:t>
      </w:r>
      <w:r w:rsidR="000B20FD" w:rsidRPr="00E52450">
        <w:rPr>
          <w:color w:val="auto"/>
        </w:rPr>
        <w:t>5</w:t>
      </w:r>
      <w:r w:rsidRPr="00E52450">
        <w:rPr>
          <w:color w:val="auto"/>
        </w:rPr>
        <w:t xml:space="preserve"> г. в плановом порядке п</w:t>
      </w:r>
      <w:r w:rsidR="007874F0" w:rsidRPr="00E52450">
        <w:rPr>
          <w:color w:val="auto"/>
        </w:rPr>
        <w:t>родолж</w:t>
      </w:r>
      <w:r w:rsidR="008F5BA2" w:rsidRPr="00E52450">
        <w:rPr>
          <w:color w:val="auto"/>
        </w:rPr>
        <w:t>и</w:t>
      </w:r>
      <w:r w:rsidR="007874F0" w:rsidRPr="00E52450">
        <w:rPr>
          <w:color w:val="auto"/>
        </w:rPr>
        <w:t>лась работа по восстановлению экземплярности описей. ГКУ</w:t>
      </w:r>
      <w:r w:rsidR="00D34034" w:rsidRPr="00E52450">
        <w:rPr>
          <w:color w:val="auto"/>
        </w:rPr>
        <w:t> </w:t>
      </w:r>
      <w:r w:rsidR="007874F0" w:rsidRPr="00E52450">
        <w:rPr>
          <w:color w:val="auto"/>
        </w:rPr>
        <w:t xml:space="preserve">РД «ЦГА РД» создан полный комплект </w:t>
      </w:r>
      <w:r w:rsidR="000B20FD" w:rsidRPr="00E52450">
        <w:rPr>
          <w:color w:val="auto"/>
        </w:rPr>
        <w:t>44</w:t>
      </w:r>
      <w:r w:rsidR="007874F0" w:rsidRPr="00E52450">
        <w:rPr>
          <w:color w:val="auto"/>
        </w:rPr>
        <w:t xml:space="preserve"> опис</w:t>
      </w:r>
      <w:r w:rsidR="001C1F00" w:rsidRPr="00E52450">
        <w:rPr>
          <w:color w:val="auto"/>
        </w:rPr>
        <w:t>ей</w:t>
      </w:r>
      <w:r w:rsidR="007874F0" w:rsidRPr="00E52450">
        <w:rPr>
          <w:color w:val="auto"/>
        </w:rPr>
        <w:t xml:space="preserve"> к </w:t>
      </w:r>
      <w:r w:rsidR="000B20FD" w:rsidRPr="00E52450">
        <w:rPr>
          <w:color w:val="auto"/>
        </w:rPr>
        <w:t>5</w:t>
      </w:r>
      <w:r w:rsidR="004D0340" w:rsidRPr="00E52450">
        <w:rPr>
          <w:color w:val="auto"/>
        </w:rPr>
        <w:t xml:space="preserve"> фондам</w:t>
      </w:r>
      <w:r w:rsidR="00C62C20" w:rsidRPr="00E52450">
        <w:rPr>
          <w:color w:val="auto"/>
        </w:rPr>
        <w:t xml:space="preserve"> на </w:t>
      </w:r>
      <w:r w:rsidR="000B20FD" w:rsidRPr="00E52450">
        <w:rPr>
          <w:color w:val="auto"/>
        </w:rPr>
        <w:t>4999</w:t>
      </w:r>
      <w:r w:rsidR="00C62C20" w:rsidRPr="00E52450">
        <w:rPr>
          <w:color w:val="auto"/>
        </w:rPr>
        <w:t xml:space="preserve"> заголовк</w:t>
      </w:r>
      <w:r w:rsidR="005843F3" w:rsidRPr="00E52450">
        <w:rPr>
          <w:color w:val="auto"/>
        </w:rPr>
        <w:t>ов</w:t>
      </w:r>
      <w:r w:rsidR="00C62C20" w:rsidRPr="00E52450">
        <w:rPr>
          <w:color w:val="auto"/>
        </w:rPr>
        <w:t xml:space="preserve"> </w:t>
      </w:r>
      <w:r w:rsidR="004D0340" w:rsidRPr="00E52450">
        <w:rPr>
          <w:color w:val="auto"/>
        </w:rPr>
        <w:t>путем</w:t>
      </w:r>
      <w:r w:rsidR="007874F0" w:rsidRPr="00E52450">
        <w:rPr>
          <w:color w:val="auto"/>
        </w:rPr>
        <w:t xml:space="preserve"> </w:t>
      </w:r>
      <w:r w:rsidR="00891DFC" w:rsidRPr="00E52450">
        <w:rPr>
          <w:color w:val="auto"/>
        </w:rPr>
        <w:t>распечатки</w:t>
      </w:r>
      <w:r w:rsidR="000B20FD" w:rsidRPr="00E52450">
        <w:rPr>
          <w:color w:val="auto"/>
        </w:rPr>
        <w:t xml:space="preserve"> </w:t>
      </w:r>
      <w:r w:rsidR="00891DFC" w:rsidRPr="00E52450">
        <w:rPr>
          <w:color w:val="auto"/>
        </w:rPr>
        <w:t>из БД «</w:t>
      </w:r>
      <w:r w:rsidR="007525ED" w:rsidRPr="00E52450">
        <w:rPr>
          <w:color w:val="auto"/>
        </w:rPr>
        <w:t>Архивный фонд</w:t>
      </w:r>
      <w:r w:rsidR="00891DFC" w:rsidRPr="00E52450">
        <w:rPr>
          <w:color w:val="auto"/>
        </w:rPr>
        <w:t>-4»</w:t>
      </w:r>
      <w:r w:rsidR="007874F0" w:rsidRPr="00E52450">
        <w:rPr>
          <w:color w:val="auto"/>
        </w:rPr>
        <w:t xml:space="preserve">. </w:t>
      </w:r>
    </w:p>
    <w:p w:rsidR="00990487" w:rsidRPr="00E52450" w:rsidRDefault="00990487" w:rsidP="00990487">
      <w:pPr>
        <w:rPr>
          <w:color w:val="auto"/>
        </w:rPr>
      </w:pPr>
      <w:r w:rsidRPr="00E52450">
        <w:rPr>
          <w:color w:val="auto"/>
        </w:rPr>
        <w:t xml:space="preserve">Проведена работа по проверке правильности систематизации карточек тематических каталогов и исправлению ошибок и неточностей – проверено </w:t>
      </w:r>
      <w:r w:rsidR="000B20FD" w:rsidRPr="00E52450">
        <w:rPr>
          <w:color w:val="auto"/>
        </w:rPr>
        <w:t>1180</w:t>
      </w:r>
      <w:r w:rsidRPr="00E52450">
        <w:rPr>
          <w:color w:val="auto"/>
        </w:rPr>
        <w:t xml:space="preserve"> карточек.</w:t>
      </w:r>
    </w:p>
    <w:p w:rsidR="00994A7F" w:rsidRPr="00E52450" w:rsidRDefault="009154EC" w:rsidP="00176A87">
      <w:pPr>
        <w:rPr>
          <w:color w:val="auto"/>
        </w:rPr>
      </w:pPr>
      <w:r w:rsidRPr="00E52450">
        <w:rPr>
          <w:color w:val="auto"/>
        </w:rPr>
        <w:t>П</w:t>
      </w:r>
      <w:r w:rsidR="00994A7F" w:rsidRPr="00E52450">
        <w:rPr>
          <w:color w:val="auto"/>
        </w:rPr>
        <w:t xml:space="preserve">ринято и поставлено на учет </w:t>
      </w:r>
      <w:r w:rsidR="000B20FD" w:rsidRPr="00E52450">
        <w:rPr>
          <w:color w:val="auto"/>
        </w:rPr>
        <w:t>191</w:t>
      </w:r>
      <w:r w:rsidR="00994A7F" w:rsidRPr="00E52450">
        <w:rPr>
          <w:color w:val="auto"/>
        </w:rPr>
        <w:t xml:space="preserve"> экз. л</w:t>
      </w:r>
      <w:r w:rsidR="007B2C28" w:rsidRPr="00E52450">
        <w:rPr>
          <w:color w:val="auto"/>
        </w:rPr>
        <w:t xml:space="preserve">итературы НСБ, из них: книг – </w:t>
      </w:r>
      <w:r w:rsidR="000B20FD" w:rsidRPr="00E52450">
        <w:rPr>
          <w:color w:val="auto"/>
        </w:rPr>
        <w:t>100</w:t>
      </w:r>
      <w:r w:rsidR="00994A7F" w:rsidRPr="00E52450">
        <w:rPr>
          <w:color w:val="auto"/>
        </w:rPr>
        <w:t xml:space="preserve"> экз., газет – </w:t>
      </w:r>
      <w:r w:rsidR="000B20FD" w:rsidRPr="00E52450">
        <w:rPr>
          <w:color w:val="auto"/>
        </w:rPr>
        <w:t>1234</w:t>
      </w:r>
      <w:r w:rsidR="00994A7F" w:rsidRPr="00E52450">
        <w:rPr>
          <w:color w:val="auto"/>
        </w:rPr>
        <w:t xml:space="preserve"> экз.</w:t>
      </w:r>
      <w:r w:rsidR="00483E02" w:rsidRPr="00E52450">
        <w:rPr>
          <w:color w:val="auto"/>
        </w:rPr>
        <w:t xml:space="preserve"> (</w:t>
      </w:r>
      <w:r w:rsidR="000B20FD" w:rsidRPr="00E52450">
        <w:rPr>
          <w:color w:val="auto"/>
        </w:rPr>
        <w:t>7</w:t>
      </w:r>
      <w:r w:rsidR="00990487" w:rsidRPr="00E52450">
        <w:rPr>
          <w:color w:val="auto"/>
        </w:rPr>
        <w:t>3</w:t>
      </w:r>
      <w:r w:rsidR="00483E02" w:rsidRPr="00E52450">
        <w:rPr>
          <w:color w:val="auto"/>
        </w:rPr>
        <w:t xml:space="preserve"> подшивк</w:t>
      </w:r>
      <w:r w:rsidR="003272AE" w:rsidRPr="00E52450">
        <w:rPr>
          <w:color w:val="auto"/>
        </w:rPr>
        <w:t>и</w:t>
      </w:r>
      <w:r w:rsidR="00483E02" w:rsidRPr="00E52450">
        <w:rPr>
          <w:color w:val="auto"/>
        </w:rPr>
        <w:t>)</w:t>
      </w:r>
      <w:r w:rsidR="00994A7F" w:rsidRPr="00E52450">
        <w:rPr>
          <w:color w:val="auto"/>
        </w:rPr>
        <w:t>, журнал</w:t>
      </w:r>
      <w:r w:rsidR="00846127" w:rsidRPr="00E52450">
        <w:rPr>
          <w:color w:val="auto"/>
        </w:rPr>
        <w:t>ов</w:t>
      </w:r>
      <w:r w:rsidR="00994A7F" w:rsidRPr="00E52450">
        <w:rPr>
          <w:color w:val="auto"/>
        </w:rPr>
        <w:t xml:space="preserve"> – </w:t>
      </w:r>
      <w:r w:rsidR="000B20FD" w:rsidRPr="00E52450">
        <w:rPr>
          <w:color w:val="auto"/>
        </w:rPr>
        <w:t>72</w:t>
      </w:r>
      <w:r w:rsidR="00994A7F" w:rsidRPr="00E52450">
        <w:rPr>
          <w:color w:val="auto"/>
        </w:rPr>
        <w:t xml:space="preserve"> экз</w:t>
      </w:r>
      <w:r w:rsidR="003A2853" w:rsidRPr="00E52450">
        <w:rPr>
          <w:color w:val="auto"/>
        </w:rPr>
        <w:t>.</w:t>
      </w:r>
    </w:p>
    <w:p w:rsidR="00B820DA" w:rsidRPr="00E52450" w:rsidRDefault="00B820DA" w:rsidP="00B820DA">
      <w:pPr>
        <w:rPr>
          <w:color w:val="auto"/>
        </w:rPr>
      </w:pPr>
      <w:r w:rsidRPr="00E52450">
        <w:rPr>
          <w:color w:val="auto"/>
        </w:rPr>
        <w:t>ГКУ РД «ЦГА </w:t>
      </w:r>
      <w:r w:rsidR="00061641" w:rsidRPr="00E52450">
        <w:rPr>
          <w:color w:val="auto"/>
        </w:rPr>
        <w:t>РД» проведен</w:t>
      </w:r>
      <w:r w:rsidRPr="00E52450">
        <w:rPr>
          <w:color w:val="auto"/>
        </w:rPr>
        <w:t>а</w:t>
      </w:r>
      <w:r w:rsidR="00061641" w:rsidRPr="00E52450">
        <w:rPr>
          <w:color w:val="auto"/>
        </w:rPr>
        <w:t xml:space="preserve"> </w:t>
      </w:r>
      <w:r w:rsidRPr="00E52450">
        <w:rPr>
          <w:color w:val="auto"/>
        </w:rPr>
        <w:t xml:space="preserve">переработка описей фондов Махачкалинского сельхозтехникума (ф.р-710) и Промышленно-экономического колледжа (ф.р-1381). Из состава фонда р-710 переданы в фонд р-1381 106 ед.хр. </w:t>
      </w:r>
    </w:p>
    <w:p w:rsidR="00611CF8" w:rsidRPr="00E52450" w:rsidRDefault="00994A7F" w:rsidP="00176A87">
      <w:pPr>
        <w:ind w:right="-15"/>
        <w:rPr>
          <w:color w:val="auto"/>
        </w:rPr>
      </w:pPr>
      <w:r w:rsidRPr="00E52450">
        <w:rPr>
          <w:color w:val="auto"/>
        </w:rPr>
        <w:t xml:space="preserve">С целью информационного обеспечения мероприятий, посвященных памятным и юбилейным датам, </w:t>
      </w:r>
      <w:r w:rsidR="00BB7823" w:rsidRPr="00E52450">
        <w:rPr>
          <w:color w:val="auto"/>
        </w:rPr>
        <w:t>событиям в истории страны и республики</w:t>
      </w:r>
      <w:r w:rsidR="009A2819" w:rsidRPr="00E52450">
        <w:rPr>
          <w:color w:val="auto"/>
        </w:rPr>
        <w:t>,</w:t>
      </w:r>
      <w:r w:rsidR="00BB7823" w:rsidRPr="00E52450">
        <w:rPr>
          <w:color w:val="auto"/>
        </w:rPr>
        <w:t xml:space="preserve"> </w:t>
      </w:r>
      <w:r w:rsidR="00AE0DDD" w:rsidRPr="00E52450">
        <w:rPr>
          <w:color w:val="auto"/>
        </w:rPr>
        <w:br/>
      </w:r>
      <w:r w:rsidR="00BB7823" w:rsidRPr="00E52450">
        <w:rPr>
          <w:color w:val="auto"/>
        </w:rPr>
        <w:t>и в целях поп</w:t>
      </w:r>
      <w:r w:rsidR="0092080B" w:rsidRPr="00E52450">
        <w:rPr>
          <w:color w:val="auto"/>
        </w:rPr>
        <w:t>уляризации архивных документов</w:t>
      </w:r>
      <w:r w:rsidR="00470AF7" w:rsidRPr="00E52450">
        <w:rPr>
          <w:color w:val="auto"/>
        </w:rPr>
        <w:t>:</w:t>
      </w:r>
      <w:r w:rsidR="00BB7823" w:rsidRPr="00E52450">
        <w:rPr>
          <w:color w:val="auto"/>
        </w:rPr>
        <w:t xml:space="preserve"> </w:t>
      </w:r>
    </w:p>
    <w:p w:rsidR="00E42173" w:rsidRPr="00E52450" w:rsidRDefault="00AF0E88" w:rsidP="00231BF4">
      <w:pPr>
        <w:rPr>
          <w:color w:val="auto"/>
          <w:shd w:val="clear" w:color="auto" w:fill="FFFFFF"/>
        </w:rPr>
      </w:pPr>
      <w:r w:rsidRPr="00E52450">
        <w:rPr>
          <w:bCs/>
          <w:color w:val="auto"/>
        </w:rPr>
        <w:t xml:space="preserve">Продолжена работа </w:t>
      </w:r>
      <w:r w:rsidR="00764768" w:rsidRPr="00E52450">
        <w:rPr>
          <w:color w:val="auto"/>
        </w:rPr>
        <w:t>по подготовке сборник</w:t>
      </w:r>
      <w:r w:rsidR="00A71727" w:rsidRPr="00E52450">
        <w:rPr>
          <w:color w:val="auto"/>
        </w:rPr>
        <w:t>а</w:t>
      </w:r>
      <w:r w:rsidR="00764768" w:rsidRPr="00E52450">
        <w:rPr>
          <w:color w:val="auto"/>
        </w:rPr>
        <w:t xml:space="preserve"> архивных документов «Декоративно-прикладное искусство Дагестана конца </w:t>
      </w:r>
      <w:r w:rsidR="00764768" w:rsidRPr="00E52450">
        <w:rPr>
          <w:color w:val="auto"/>
          <w:lang w:val="en-US"/>
        </w:rPr>
        <w:t>XIX</w:t>
      </w:r>
      <w:r w:rsidR="00764768" w:rsidRPr="00E52450">
        <w:rPr>
          <w:color w:val="auto"/>
        </w:rPr>
        <w:t xml:space="preserve"> начала </w:t>
      </w:r>
      <w:r w:rsidR="00764768" w:rsidRPr="00E52450">
        <w:rPr>
          <w:color w:val="auto"/>
          <w:lang w:val="en-US"/>
        </w:rPr>
        <w:t>XX</w:t>
      </w:r>
      <w:r w:rsidR="00764768" w:rsidRPr="00E52450">
        <w:rPr>
          <w:color w:val="auto"/>
        </w:rPr>
        <w:t xml:space="preserve"> вв.»</w:t>
      </w:r>
      <w:r w:rsidR="00A71727" w:rsidRPr="00E52450">
        <w:rPr>
          <w:color w:val="auto"/>
        </w:rPr>
        <w:t xml:space="preserve"> </w:t>
      </w:r>
      <w:r w:rsidR="00A83179">
        <w:rPr>
          <w:color w:val="auto"/>
        </w:rPr>
        <w:br/>
      </w:r>
      <w:r w:rsidR="00A71727" w:rsidRPr="00E52450">
        <w:rPr>
          <w:color w:val="auto"/>
        </w:rPr>
        <w:t>по изданиям газет «Красный Дагестан» и «Дагестанская правда»</w:t>
      </w:r>
      <w:r w:rsidR="00A71727" w:rsidRPr="00E52450">
        <w:rPr>
          <w:bCs/>
          <w:color w:val="auto"/>
        </w:rPr>
        <w:t>. Просмотрено 862 номера газет, выявлена 21 статья.</w:t>
      </w:r>
      <w:r w:rsidR="00231BF4" w:rsidRPr="00E52450">
        <w:rPr>
          <w:bCs/>
          <w:color w:val="auto"/>
        </w:rPr>
        <w:t xml:space="preserve"> П</w:t>
      </w:r>
      <w:r w:rsidR="00767326" w:rsidRPr="00E52450">
        <w:rPr>
          <w:bCs/>
          <w:color w:val="auto"/>
        </w:rPr>
        <w:t>еречень</w:t>
      </w:r>
      <w:r w:rsidR="00E42173" w:rsidRPr="00E52450">
        <w:rPr>
          <w:bCs/>
          <w:color w:val="auto"/>
        </w:rPr>
        <w:t xml:space="preserve"> </w:t>
      </w:r>
      <w:r w:rsidR="00231BF4" w:rsidRPr="00E52450">
        <w:rPr>
          <w:bCs/>
          <w:color w:val="auto"/>
        </w:rPr>
        <w:t xml:space="preserve">выявленных </w:t>
      </w:r>
      <w:r w:rsidR="00A83179">
        <w:rPr>
          <w:bCs/>
          <w:color w:val="auto"/>
        </w:rPr>
        <w:br/>
      </w:r>
      <w:r w:rsidR="00231BF4" w:rsidRPr="00E52450">
        <w:rPr>
          <w:bCs/>
          <w:color w:val="auto"/>
        </w:rPr>
        <w:t xml:space="preserve">по дореволюционному периоду </w:t>
      </w:r>
      <w:r w:rsidR="00C57451" w:rsidRPr="00E52450">
        <w:rPr>
          <w:bCs/>
          <w:color w:val="auto"/>
        </w:rPr>
        <w:t>423 документа</w:t>
      </w:r>
      <w:r w:rsidR="00231BF4" w:rsidRPr="00E52450">
        <w:rPr>
          <w:bCs/>
          <w:color w:val="auto"/>
        </w:rPr>
        <w:t xml:space="preserve">м </w:t>
      </w:r>
      <w:r w:rsidR="00C57451" w:rsidRPr="00E52450">
        <w:rPr>
          <w:color w:val="auto"/>
          <w:shd w:val="clear" w:color="auto" w:fill="FFFFFF"/>
        </w:rPr>
        <w:t>размещен на сайте архива.</w:t>
      </w:r>
    </w:p>
    <w:p w:rsidR="00A71727" w:rsidRPr="00E52450" w:rsidRDefault="00A71727" w:rsidP="00A71727">
      <w:pPr>
        <w:ind w:right="-15"/>
        <w:rPr>
          <w:color w:val="auto"/>
        </w:rPr>
      </w:pPr>
      <w:r w:rsidRPr="00E52450">
        <w:rPr>
          <w:color w:val="auto"/>
        </w:rPr>
        <w:t xml:space="preserve">Завершена работа по выявлению документов, материалов и фотографий для выставки «Женское лицо войны». Выявлено 2 фотоальбома, </w:t>
      </w:r>
      <w:r w:rsidR="00A83179">
        <w:rPr>
          <w:color w:val="auto"/>
        </w:rPr>
        <w:br/>
      </w:r>
      <w:r w:rsidRPr="00E52450">
        <w:rPr>
          <w:color w:val="auto"/>
        </w:rPr>
        <w:t>17 дел, 3 публикации.</w:t>
      </w:r>
    </w:p>
    <w:p w:rsidR="00A71727" w:rsidRPr="00E52450" w:rsidRDefault="00A71727" w:rsidP="00A71727">
      <w:pPr>
        <w:ind w:right="-15"/>
        <w:rPr>
          <w:color w:val="auto"/>
        </w:rPr>
      </w:pPr>
      <w:r w:rsidRPr="00E52450">
        <w:rPr>
          <w:color w:val="auto"/>
        </w:rPr>
        <w:t xml:space="preserve">По запросу Музея Победы г. Москва подготовлен список погибших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в концлагерях – жителей республики, по данным Книги памяти «Солдаты Отечества». </w:t>
      </w:r>
    </w:p>
    <w:p w:rsidR="001F4B52" w:rsidRPr="00E52450" w:rsidRDefault="001F4B52" w:rsidP="001F4B52">
      <w:pPr>
        <w:ind w:right="-15"/>
        <w:rPr>
          <w:color w:val="auto"/>
        </w:rPr>
      </w:pPr>
      <w:r w:rsidRPr="00E52450">
        <w:rPr>
          <w:color w:val="auto"/>
        </w:rPr>
        <w:t>К 100-летнему юбилею Национального музея им. А. Тахо-Годи выявлено</w:t>
      </w:r>
      <w:r w:rsidR="00231BF4" w:rsidRPr="00E52450">
        <w:rPr>
          <w:color w:val="auto"/>
        </w:rPr>
        <w:t xml:space="preserve"> 49 дел, содержащих документы о</w:t>
      </w:r>
      <w:r w:rsidRPr="00E52450">
        <w:rPr>
          <w:color w:val="auto"/>
        </w:rPr>
        <w:t xml:space="preserve"> </w:t>
      </w:r>
      <w:r w:rsidR="00231BF4" w:rsidRPr="00E52450">
        <w:rPr>
          <w:color w:val="auto"/>
          <w:shd w:val="clear" w:color="auto" w:fill="FFFFFF"/>
        </w:rPr>
        <w:t>государственном и общественном деятеле Дагестана</w:t>
      </w:r>
      <w:r w:rsidRPr="00E52450">
        <w:rPr>
          <w:color w:val="auto"/>
          <w:shd w:val="clear" w:color="auto" w:fill="FFFFFF"/>
        </w:rPr>
        <w:t xml:space="preserve"> </w:t>
      </w:r>
      <w:r w:rsidRPr="00E52450">
        <w:rPr>
          <w:color w:val="auto"/>
        </w:rPr>
        <w:t>А</w:t>
      </w:r>
      <w:r w:rsidR="00231BF4" w:rsidRPr="00E52450">
        <w:rPr>
          <w:color w:val="auto"/>
        </w:rPr>
        <w:t>либеке</w:t>
      </w:r>
      <w:r w:rsidRPr="00E52450">
        <w:rPr>
          <w:color w:val="auto"/>
        </w:rPr>
        <w:t xml:space="preserve"> Тахо-Годи.</w:t>
      </w:r>
    </w:p>
    <w:p w:rsidR="005D31F0" w:rsidRPr="00E52450" w:rsidRDefault="005D31F0" w:rsidP="00AB6A9A">
      <w:pPr>
        <w:rPr>
          <w:color w:val="auto"/>
        </w:rPr>
      </w:pPr>
      <w:r w:rsidRPr="00E52450">
        <w:rPr>
          <w:color w:val="auto"/>
        </w:rPr>
        <w:t>П</w:t>
      </w:r>
      <w:r w:rsidR="000D2C4C" w:rsidRPr="00E52450">
        <w:rPr>
          <w:color w:val="auto"/>
        </w:rPr>
        <w:t>о документам архива п</w:t>
      </w:r>
      <w:r w:rsidRPr="00E52450">
        <w:rPr>
          <w:color w:val="auto"/>
        </w:rPr>
        <w:t xml:space="preserve">одготовлено и экспонировано </w:t>
      </w:r>
      <w:r w:rsidR="000D2C4C" w:rsidRPr="00E52450">
        <w:rPr>
          <w:color w:val="auto"/>
        </w:rPr>
        <w:t>5</w:t>
      </w:r>
      <w:r w:rsidRPr="00E52450">
        <w:rPr>
          <w:color w:val="auto"/>
        </w:rPr>
        <w:t xml:space="preserve"> выставок: </w:t>
      </w:r>
    </w:p>
    <w:p w:rsidR="00DD3E90" w:rsidRPr="00E52450" w:rsidRDefault="00DD3E90" w:rsidP="00DD3E90">
      <w:pPr>
        <w:ind w:right="-15"/>
        <w:rPr>
          <w:color w:val="auto"/>
        </w:rPr>
      </w:pPr>
      <w:r w:rsidRPr="00E52450">
        <w:rPr>
          <w:color w:val="auto"/>
        </w:rPr>
        <w:t xml:space="preserve">- фотовыставка «Встреча с ветераном», </w:t>
      </w:r>
      <w:r w:rsidRPr="00E52450">
        <w:rPr>
          <w:bCs/>
          <w:color w:val="auto"/>
        </w:rPr>
        <w:t>экспонированная</w:t>
      </w:r>
      <w:r w:rsidRPr="00E52450">
        <w:rPr>
          <w:color w:val="auto"/>
        </w:rPr>
        <w:t xml:space="preserve"> в Театре поэзии в г. Махачкала;</w:t>
      </w:r>
    </w:p>
    <w:p w:rsidR="00DD3E90" w:rsidRPr="00E52450" w:rsidRDefault="00DD3E90" w:rsidP="00DD3E90">
      <w:pPr>
        <w:ind w:right="-15"/>
        <w:rPr>
          <w:color w:val="auto"/>
        </w:rPr>
      </w:pPr>
      <w:r w:rsidRPr="00E52450">
        <w:rPr>
          <w:color w:val="auto"/>
        </w:rPr>
        <w:lastRenderedPageBreak/>
        <w:t>- виртуальная фотовыставка «Неизвестные лица бессмертного полка», размещена на сайте архива;</w:t>
      </w:r>
    </w:p>
    <w:p w:rsidR="00DD3E90" w:rsidRPr="00E52450" w:rsidRDefault="006A28A6" w:rsidP="00DD3E90">
      <w:pPr>
        <w:ind w:right="-15"/>
        <w:rPr>
          <w:color w:val="auto"/>
        </w:rPr>
      </w:pPr>
      <w:r w:rsidRPr="00E52450">
        <w:rPr>
          <w:color w:val="auto"/>
        </w:rPr>
        <w:t>- в</w:t>
      </w:r>
      <w:r w:rsidR="00DD3E90" w:rsidRPr="00E52450">
        <w:rPr>
          <w:color w:val="auto"/>
        </w:rPr>
        <w:t>иртуальная выставка «Сотрудники архивной службы ДАССР – участники Великой Отечественной войны 1941-1945 гг.»</w:t>
      </w:r>
      <w:r w:rsidR="006037DD" w:rsidRPr="00E52450">
        <w:rPr>
          <w:color w:val="auto"/>
        </w:rPr>
        <w:t>, размещена на сайте архива;</w:t>
      </w:r>
    </w:p>
    <w:p w:rsidR="006037DD" w:rsidRPr="00E52450" w:rsidRDefault="006037DD" w:rsidP="006037DD">
      <w:pPr>
        <w:ind w:right="-15"/>
        <w:rPr>
          <w:color w:val="auto"/>
        </w:rPr>
      </w:pPr>
      <w:r w:rsidRPr="00E52450">
        <w:rPr>
          <w:color w:val="auto"/>
        </w:rPr>
        <w:t xml:space="preserve">- виртуальная фотодокументальная выставка «Служение народу </w:t>
      </w:r>
      <w:r w:rsidR="00A83179">
        <w:rPr>
          <w:color w:val="auto"/>
        </w:rPr>
        <w:br/>
      </w:r>
      <w:r w:rsidRPr="00E52450">
        <w:rPr>
          <w:color w:val="auto"/>
        </w:rPr>
        <w:t xml:space="preserve">и Республике», приуроченная к 95-летию со дня рождения государственного </w:t>
      </w:r>
      <w:r w:rsidR="00A83179">
        <w:rPr>
          <w:color w:val="auto"/>
        </w:rPr>
        <w:br/>
      </w:r>
      <w:r w:rsidRPr="00E52450">
        <w:rPr>
          <w:color w:val="auto"/>
        </w:rPr>
        <w:t>и общественного деятеля Магомедова Магомедали Магомедовича, размещена на сайте архива;</w:t>
      </w:r>
    </w:p>
    <w:p w:rsidR="006037DD" w:rsidRPr="00E52450" w:rsidRDefault="006037DD" w:rsidP="006037DD">
      <w:pPr>
        <w:ind w:right="-15"/>
        <w:rPr>
          <w:color w:val="auto"/>
        </w:rPr>
      </w:pPr>
      <w:r w:rsidRPr="00E52450">
        <w:rPr>
          <w:color w:val="auto"/>
        </w:rPr>
        <w:t xml:space="preserve">- виртуальная фотодокументальная выставка, посвященная 85-летию </w:t>
      </w:r>
      <w:r w:rsidR="00A83179">
        <w:rPr>
          <w:color w:val="auto"/>
        </w:rPr>
        <w:br/>
      </w:r>
      <w:r w:rsidRPr="00E52450">
        <w:rPr>
          <w:color w:val="auto"/>
        </w:rPr>
        <w:t>со дня рождения первого президента Республики Дагестан Алиева Муху Гимбатовича, размещена на сайте архива.</w:t>
      </w:r>
    </w:p>
    <w:p w:rsidR="00DE5D2E" w:rsidRPr="00E52450" w:rsidRDefault="00DE5D2E" w:rsidP="00DE5D2E">
      <w:pPr>
        <w:ind w:firstLine="708"/>
        <w:rPr>
          <w:color w:val="auto"/>
        </w:rPr>
      </w:pPr>
      <w:r w:rsidRPr="00E52450">
        <w:rPr>
          <w:color w:val="auto"/>
        </w:rPr>
        <w:t xml:space="preserve">В рамках празднования </w:t>
      </w:r>
      <w:r w:rsidR="004338A0" w:rsidRPr="00E52450">
        <w:rPr>
          <w:color w:val="auto"/>
        </w:rPr>
        <w:t xml:space="preserve">80-летия Победы </w:t>
      </w:r>
      <w:r w:rsidR="009A3228" w:rsidRPr="00E52450">
        <w:rPr>
          <w:color w:val="auto"/>
        </w:rPr>
        <w:t xml:space="preserve">в Великой Отечественной войне 1941-1945 гг. </w:t>
      </w:r>
      <w:r w:rsidR="001B37EC" w:rsidRPr="00E52450">
        <w:rPr>
          <w:color w:val="auto"/>
        </w:rPr>
        <w:t>ГКУ РД «ЦГА РД»</w:t>
      </w:r>
      <w:r w:rsidRPr="00E52450">
        <w:rPr>
          <w:color w:val="auto"/>
        </w:rPr>
        <w:t xml:space="preserve"> был проведен ряд мероприятий: </w:t>
      </w:r>
    </w:p>
    <w:p w:rsidR="000D2C4C" w:rsidRPr="00E52450" w:rsidRDefault="000D2C4C" w:rsidP="000D2C4C">
      <w:pPr>
        <w:ind w:right="-15"/>
        <w:rPr>
          <w:color w:val="auto"/>
        </w:rPr>
      </w:pPr>
      <w:r w:rsidRPr="00E52450">
        <w:rPr>
          <w:color w:val="auto"/>
        </w:rPr>
        <w:t xml:space="preserve">- </w:t>
      </w:r>
      <w:r w:rsidR="00744EBD" w:rsidRPr="00E52450">
        <w:rPr>
          <w:color w:val="auto"/>
        </w:rPr>
        <w:t xml:space="preserve">в парке имени Сулеймана Стальского в г. Махачкала в рамках фестиваля «День молодежи – 2025» </w:t>
      </w:r>
      <w:r w:rsidR="00744EBD" w:rsidRPr="00E52450">
        <w:rPr>
          <w:bCs/>
          <w:color w:val="auto"/>
        </w:rPr>
        <w:t>экспонирована</w:t>
      </w:r>
      <w:r w:rsidR="00744EBD" w:rsidRPr="00E52450">
        <w:rPr>
          <w:color w:val="auto"/>
        </w:rPr>
        <w:t xml:space="preserve"> </w:t>
      </w:r>
      <w:r w:rsidRPr="00E52450">
        <w:rPr>
          <w:color w:val="auto"/>
        </w:rPr>
        <w:t>тематическая выставка агитационных плакатов периода Великой Отечественной войны 1941-1945 гг. и Специальной военной операции, представленных для оформления Центральным домом Российской армии имени М.В.</w:t>
      </w:r>
      <w:r w:rsidR="00744EBD" w:rsidRPr="00E52450">
        <w:rPr>
          <w:color w:val="auto"/>
        </w:rPr>
        <w:t> Фрунзе;</w:t>
      </w:r>
    </w:p>
    <w:p w:rsidR="000D2C4C" w:rsidRPr="00E52450" w:rsidRDefault="000D2C4C" w:rsidP="000D2C4C">
      <w:pPr>
        <w:ind w:right="-15"/>
        <w:rPr>
          <w:color w:val="auto"/>
        </w:rPr>
      </w:pPr>
      <w:r w:rsidRPr="00E52450">
        <w:rPr>
          <w:color w:val="auto"/>
        </w:rPr>
        <w:t>- на сайте архива опубликованы воспоминания работников эвакогоспиталей, расположенных на территории Дагестана;</w:t>
      </w:r>
    </w:p>
    <w:p w:rsidR="00DE5D2E" w:rsidRPr="00E52450" w:rsidRDefault="00DE5D2E" w:rsidP="00DE5D2E">
      <w:pPr>
        <w:ind w:right="-15"/>
        <w:rPr>
          <w:color w:val="auto"/>
        </w:rPr>
      </w:pPr>
      <w:r w:rsidRPr="00E52450">
        <w:rPr>
          <w:color w:val="auto"/>
        </w:rPr>
        <w:t xml:space="preserve">- </w:t>
      </w:r>
      <w:r w:rsidR="001B37EC" w:rsidRPr="00E52450">
        <w:rPr>
          <w:color w:val="auto"/>
        </w:rPr>
        <w:t xml:space="preserve">сотрудники архива приняли </w:t>
      </w:r>
      <w:r w:rsidRPr="00E52450">
        <w:rPr>
          <w:color w:val="auto"/>
        </w:rPr>
        <w:t>участие в патриотических акциях</w:t>
      </w:r>
      <w:r w:rsidR="001B37EC" w:rsidRPr="00E52450">
        <w:rPr>
          <w:color w:val="auto"/>
        </w:rPr>
        <w:t>:</w:t>
      </w:r>
      <w:r w:rsidRPr="00E52450">
        <w:rPr>
          <w:color w:val="auto"/>
        </w:rPr>
        <w:t xml:space="preserve"> </w:t>
      </w:r>
      <w:r w:rsidR="00F501EB" w:rsidRPr="00E52450">
        <w:rPr>
          <w:color w:val="auto"/>
        </w:rPr>
        <w:t xml:space="preserve">«Окна Победы»; «Пока память жива»; «День открытых дверей»; </w:t>
      </w:r>
      <w:r w:rsidR="003B079B" w:rsidRPr="00E52450">
        <w:rPr>
          <w:color w:val="auto"/>
        </w:rPr>
        <w:t>«Великая Отечественная. Читаем документы о войне»;</w:t>
      </w:r>
    </w:p>
    <w:p w:rsidR="00134CE2" w:rsidRPr="00E52450" w:rsidRDefault="00EB7B16" w:rsidP="00176A87">
      <w:pPr>
        <w:ind w:right="-15"/>
        <w:rPr>
          <w:color w:val="auto"/>
        </w:rPr>
      </w:pPr>
      <w:r w:rsidRPr="00E52450">
        <w:rPr>
          <w:color w:val="auto"/>
        </w:rPr>
        <w:t>По документам фондов архива п</w:t>
      </w:r>
      <w:r w:rsidR="00134CE2" w:rsidRPr="00E52450">
        <w:rPr>
          <w:color w:val="auto"/>
        </w:rPr>
        <w:t xml:space="preserve">одготовлены и размещены на сайте </w:t>
      </w:r>
      <w:r w:rsidR="000B3709" w:rsidRPr="00E52450">
        <w:rPr>
          <w:color w:val="auto"/>
        </w:rPr>
        <w:br/>
      </w:r>
      <w:r w:rsidR="00F501EB" w:rsidRPr="00E52450">
        <w:rPr>
          <w:color w:val="auto"/>
        </w:rPr>
        <w:t>58</w:t>
      </w:r>
      <w:r w:rsidR="00134CE2" w:rsidRPr="00E52450">
        <w:rPr>
          <w:color w:val="auto"/>
        </w:rPr>
        <w:t xml:space="preserve"> заметок</w:t>
      </w:r>
      <w:r w:rsidRPr="00E52450">
        <w:rPr>
          <w:color w:val="auto"/>
        </w:rPr>
        <w:t>, посвященны</w:t>
      </w:r>
      <w:r w:rsidR="00E61DBB" w:rsidRPr="00E52450">
        <w:rPr>
          <w:color w:val="auto"/>
        </w:rPr>
        <w:t>х</w:t>
      </w:r>
      <w:r w:rsidRPr="00E52450">
        <w:rPr>
          <w:color w:val="auto"/>
        </w:rPr>
        <w:t xml:space="preserve"> памятным и юбилейным датам нашей страны</w:t>
      </w:r>
      <w:r w:rsidR="00134CE2" w:rsidRPr="00E52450">
        <w:rPr>
          <w:color w:val="auto"/>
        </w:rPr>
        <w:t xml:space="preserve">. </w:t>
      </w:r>
    </w:p>
    <w:p w:rsidR="00866303" w:rsidRPr="00E52450" w:rsidRDefault="00866303" w:rsidP="00176A87">
      <w:pPr>
        <w:rPr>
          <w:color w:val="auto"/>
        </w:rPr>
      </w:pPr>
      <w:r w:rsidRPr="00E52450">
        <w:rPr>
          <w:color w:val="auto"/>
        </w:rPr>
        <w:t>Подготовлен и передан в Администрацию Главы и Правительства Республики Дагестан Календарь знаменательных</w:t>
      </w:r>
      <w:r w:rsidR="001700D8" w:rsidRPr="00E52450">
        <w:rPr>
          <w:color w:val="auto"/>
        </w:rPr>
        <w:t xml:space="preserve">, юбилейных </w:t>
      </w:r>
      <w:r w:rsidRPr="00E52450">
        <w:rPr>
          <w:color w:val="auto"/>
        </w:rPr>
        <w:t>и памятных дат на 20</w:t>
      </w:r>
      <w:r w:rsidR="0001537B" w:rsidRPr="00E52450">
        <w:rPr>
          <w:color w:val="auto"/>
        </w:rPr>
        <w:t>2</w:t>
      </w:r>
      <w:r w:rsidR="00F501EB" w:rsidRPr="00E52450">
        <w:rPr>
          <w:color w:val="auto"/>
        </w:rPr>
        <w:t>6</w:t>
      </w:r>
      <w:r w:rsidRPr="00E52450">
        <w:rPr>
          <w:color w:val="auto"/>
        </w:rPr>
        <w:t xml:space="preserve"> год.</w:t>
      </w:r>
    </w:p>
    <w:p w:rsidR="00050F40" w:rsidRPr="00E52450" w:rsidRDefault="00050F40" w:rsidP="00176A87">
      <w:pPr>
        <w:pStyle w:val="af"/>
        <w:spacing w:after="0"/>
        <w:rPr>
          <w:color w:val="auto"/>
        </w:rPr>
      </w:pPr>
      <w:r w:rsidRPr="00E52450">
        <w:rPr>
          <w:color w:val="auto"/>
        </w:rPr>
        <w:t xml:space="preserve">В архив поступил </w:t>
      </w:r>
      <w:r w:rsidR="007955D2" w:rsidRPr="00E52450">
        <w:rPr>
          <w:color w:val="auto"/>
        </w:rPr>
        <w:t>1</w:t>
      </w:r>
      <w:r w:rsidR="00F61622" w:rsidRPr="00E52450">
        <w:rPr>
          <w:color w:val="auto"/>
          <w:lang w:val="ru-RU"/>
        </w:rPr>
        <w:t>737</w:t>
      </w:r>
      <w:r w:rsidR="00054852" w:rsidRPr="00E52450">
        <w:rPr>
          <w:color w:val="auto"/>
        </w:rPr>
        <w:t xml:space="preserve"> тематически</w:t>
      </w:r>
      <w:r w:rsidR="00474C1D" w:rsidRPr="00E52450">
        <w:rPr>
          <w:color w:val="auto"/>
        </w:rPr>
        <w:t>й</w:t>
      </w:r>
      <w:r w:rsidR="00054852" w:rsidRPr="00E52450">
        <w:rPr>
          <w:color w:val="auto"/>
        </w:rPr>
        <w:t xml:space="preserve"> запрос</w:t>
      </w:r>
      <w:r w:rsidRPr="00E52450">
        <w:rPr>
          <w:color w:val="auto"/>
        </w:rPr>
        <w:t xml:space="preserve">, исполнено – </w:t>
      </w:r>
      <w:r w:rsidR="007955D2" w:rsidRPr="00E52450">
        <w:rPr>
          <w:color w:val="auto"/>
        </w:rPr>
        <w:t>1</w:t>
      </w:r>
      <w:r w:rsidR="00F61622" w:rsidRPr="00E52450">
        <w:rPr>
          <w:color w:val="auto"/>
          <w:lang w:val="ru-RU"/>
        </w:rPr>
        <w:t>667</w:t>
      </w:r>
      <w:r w:rsidRPr="00E52450">
        <w:rPr>
          <w:color w:val="auto"/>
        </w:rPr>
        <w:t>.</w:t>
      </w:r>
    </w:p>
    <w:p w:rsidR="00050F40" w:rsidRPr="00E52450" w:rsidRDefault="00050F40" w:rsidP="00176A87">
      <w:pPr>
        <w:pStyle w:val="af"/>
        <w:spacing w:after="0"/>
        <w:rPr>
          <w:color w:val="auto"/>
        </w:rPr>
      </w:pPr>
      <w:r w:rsidRPr="00E52450">
        <w:rPr>
          <w:color w:val="auto"/>
        </w:rPr>
        <w:t>От граждан</w:t>
      </w:r>
      <w:r w:rsidR="007955D2" w:rsidRPr="00E52450">
        <w:rPr>
          <w:color w:val="auto"/>
        </w:rPr>
        <w:t xml:space="preserve"> и организаций</w:t>
      </w:r>
      <w:r w:rsidRPr="00E52450">
        <w:rPr>
          <w:color w:val="auto"/>
        </w:rPr>
        <w:t xml:space="preserve"> поступил </w:t>
      </w:r>
      <w:r w:rsidR="0030052D" w:rsidRPr="00E52450">
        <w:rPr>
          <w:color w:val="auto"/>
        </w:rPr>
        <w:t>37</w:t>
      </w:r>
      <w:r w:rsidR="00F61622" w:rsidRPr="00E52450">
        <w:rPr>
          <w:color w:val="auto"/>
          <w:lang w:val="ru-RU"/>
        </w:rPr>
        <w:t>1</w:t>
      </w:r>
      <w:r w:rsidR="0030052D" w:rsidRPr="00E52450">
        <w:rPr>
          <w:color w:val="auto"/>
        </w:rPr>
        <w:t>9</w:t>
      </w:r>
      <w:r w:rsidR="00474C1D" w:rsidRPr="00E52450">
        <w:rPr>
          <w:color w:val="auto"/>
        </w:rPr>
        <w:t xml:space="preserve"> запрос социально-</w:t>
      </w:r>
      <w:r w:rsidRPr="00E52450">
        <w:rPr>
          <w:color w:val="auto"/>
        </w:rPr>
        <w:t>правового характера, исполнен</w:t>
      </w:r>
      <w:r w:rsidR="00474C1D" w:rsidRPr="00E52450">
        <w:rPr>
          <w:color w:val="auto"/>
        </w:rPr>
        <w:t>о</w:t>
      </w:r>
      <w:r w:rsidRPr="00E52450">
        <w:rPr>
          <w:color w:val="auto"/>
        </w:rPr>
        <w:t xml:space="preserve"> – </w:t>
      </w:r>
      <w:r w:rsidR="0030052D" w:rsidRPr="00E52450">
        <w:rPr>
          <w:color w:val="auto"/>
        </w:rPr>
        <w:t>3</w:t>
      </w:r>
      <w:r w:rsidR="00F61622" w:rsidRPr="00E52450">
        <w:rPr>
          <w:color w:val="auto"/>
          <w:lang w:val="ru-RU"/>
        </w:rPr>
        <w:t>6</w:t>
      </w:r>
      <w:r w:rsidR="0030052D" w:rsidRPr="00E52450">
        <w:rPr>
          <w:color w:val="auto"/>
        </w:rPr>
        <w:t>03</w:t>
      </w:r>
      <w:r w:rsidR="00B6226B" w:rsidRPr="00E52450">
        <w:rPr>
          <w:color w:val="auto"/>
        </w:rPr>
        <w:t xml:space="preserve">, </w:t>
      </w:r>
      <w:r w:rsidRPr="00E52450">
        <w:rPr>
          <w:color w:val="auto"/>
        </w:rPr>
        <w:t xml:space="preserve">из них </w:t>
      </w:r>
      <w:r w:rsidR="000B2E73" w:rsidRPr="00E52450">
        <w:rPr>
          <w:color w:val="auto"/>
        </w:rPr>
        <w:t xml:space="preserve">исполнены с </w:t>
      </w:r>
      <w:r w:rsidRPr="00E52450">
        <w:rPr>
          <w:color w:val="auto"/>
        </w:rPr>
        <w:t>положительны</w:t>
      </w:r>
      <w:r w:rsidR="000B2E73" w:rsidRPr="00E52450">
        <w:rPr>
          <w:color w:val="auto"/>
        </w:rPr>
        <w:t>м результатом</w:t>
      </w:r>
      <w:r w:rsidRPr="00E52450">
        <w:rPr>
          <w:color w:val="auto"/>
        </w:rPr>
        <w:t xml:space="preserve"> </w:t>
      </w:r>
      <w:r w:rsidR="005D69A9" w:rsidRPr="00E52450">
        <w:rPr>
          <w:color w:val="auto"/>
        </w:rPr>
        <w:t>–</w:t>
      </w:r>
      <w:r w:rsidRPr="00E52450">
        <w:rPr>
          <w:color w:val="auto"/>
        </w:rPr>
        <w:t xml:space="preserve"> </w:t>
      </w:r>
      <w:r w:rsidR="00F61622" w:rsidRPr="00E52450">
        <w:rPr>
          <w:color w:val="auto"/>
          <w:lang w:val="ru-RU"/>
        </w:rPr>
        <w:t>1820</w:t>
      </w:r>
      <w:r w:rsidRPr="00E52450">
        <w:rPr>
          <w:color w:val="auto"/>
        </w:rPr>
        <w:t>.</w:t>
      </w:r>
    </w:p>
    <w:p w:rsidR="00357F44" w:rsidRPr="00E52450" w:rsidRDefault="00357F44" w:rsidP="00176A87">
      <w:pPr>
        <w:rPr>
          <w:color w:val="auto"/>
        </w:rPr>
      </w:pPr>
      <w:r w:rsidRPr="00E52450">
        <w:rPr>
          <w:color w:val="auto"/>
        </w:rPr>
        <w:t xml:space="preserve">По запросам пользователей выдано </w:t>
      </w:r>
      <w:r w:rsidR="00F61622" w:rsidRPr="00E52450">
        <w:rPr>
          <w:color w:val="auto"/>
        </w:rPr>
        <w:t>2736</w:t>
      </w:r>
      <w:r w:rsidRPr="00E52450">
        <w:rPr>
          <w:color w:val="auto"/>
        </w:rPr>
        <w:t xml:space="preserve"> лист</w:t>
      </w:r>
      <w:r w:rsidR="0030052D" w:rsidRPr="00E52450">
        <w:rPr>
          <w:color w:val="auto"/>
        </w:rPr>
        <w:t>ов</w:t>
      </w:r>
      <w:r w:rsidRPr="00E52450">
        <w:rPr>
          <w:color w:val="auto"/>
        </w:rPr>
        <w:t xml:space="preserve"> копий архивных документов.</w:t>
      </w:r>
    </w:p>
    <w:p w:rsidR="00050F40" w:rsidRPr="00E52450" w:rsidRDefault="00050F40" w:rsidP="00176A87">
      <w:pPr>
        <w:pStyle w:val="af"/>
        <w:spacing w:after="0"/>
        <w:rPr>
          <w:color w:val="auto"/>
        </w:rPr>
      </w:pPr>
      <w:r w:rsidRPr="00E52450">
        <w:rPr>
          <w:color w:val="auto"/>
        </w:rPr>
        <w:t xml:space="preserve">За отчетный период в читальных залах архива оформлен </w:t>
      </w:r>
      <w:r w:rsidR="00AE0DDD" w:rsidRPr="00E52450">
        <w:rPr>
          <w:color w:val="auto"/>
        </w:rPr>
        <w:br/>
      </w:r>
      <w:r w:rsidR="00F61622" w:rsidRPr="00E52450">
        <w:rPr>
          <w:color w:val="auto"/>
          <w:lang w:val="ru-RU"/>
        </w:rPr>
        <w:t>270</w:t>
      </w:r>
      <w:r w:rsidRPr="00E52450">
        <w:rPr>
          <w:color w:val="auto"/>
        </w:rPr>
        <w:t xml:space="preserve"> пользовател</w:t>
      </w:r>
      <w:r w:rsidR="0030052D" w:rsidRPr="00E52450">
        <w:rPr>
          <w:color w:val="auto"/>
        </w:rPr>
        <w:t>ей</w:t>
      </w:r>
      <w:r w:rsidRPr="00E52450">
        <w:rPr>
          <w:color w:val="auto"/>
        </w:rPr>
        <w:t xml:space="preserve">. Количество посещений читальных залов составило – </w:t>
      </w:r>
      <w:r w:rsidR="0030052D" w:rsidRPr="00E52450">
        <w:rPr>
          <w:color w:val="auto"/>
        </w:rPr>
        <w:t>1</w:t>
      </w:r>
      <w:r w:rsidR="00F61622" w:rsidRPr="00E52450">
        <w:rPr>
          <w:color w:val="auto"/>
          <w:lang w:val="ru-RU"/>
        </w:rPr>
        <w:t>208</w:t>
      </w:r>
      <w:r w:rsidRPr="00E52450">
        <w:rPr>
          <w:color w:val="auto"/>
        </w:rPr>
        <w:t xml:space="preserve">. </w:t>
      </w:r>
    </w:p>
    <w:p w:rsidR="00050F40" w:rsidRPr="00E52450" w:rsidRDefault="00050F40" w:rsidP="00176A87">
      <w:pPr>
        <w:pStyle w:val="af"/>
        <w:spacing w:after="0"/>
        <w:rPr>
          <w:color w:val="auto"/>
        </w:rPr>
      </w:pPr>
      <w:r w:rsidRPr="00E52450">
        <w:rPr>
          <w:color w:val="auto"/>
        </w:rPr>
        <w:t xml:space="preserve">Проведена архивная практика студентов </w:t>
      </w:r>
      <w:r w:rsidR="00A262B7" w:rsidRPr="00E52450">
        <w:rPr>
          <w:color w:val="auto"/>
        </w:rPr>
        <w:t>Дагестанск</w:t>
      </w:r>
      <w:r w:rsidR="00C02611" w:rsidRPr="00E52450">
        <w:rPr>
          <w:color w:val="auto"/>
        </w:rPr>
        <w:t>ого</w:t>
      </w:r>
      <w:r w:rsidR="00A262B7" w:rsidRPr="00E52450">
        <w:rPr>
          <w:color w:val="auto"/>
        </w:rPr>
        <w:t xml:space="preserve"> государственн</w:t>
      </w:r>
      <w:r w:rsidR="00C02611" w:rsidRPr="00E52450">
        <w:rPr>
          <w:color w:val="auto"/>
        </w:rPr>
        <w:t>ого</w:t>
      </w:r>
      <w:r w:rsidR="00A262B7" w:rsidRPr="00E52450">
        <w:rPr>
          <w:color w:val="auto"/>
        </w:rPr>
        <w:t xml:space="preserve"> университет</w:t>
      </w:r>
      <w:r w:rsidR="00C02611" w:rsidRPr="00E52450">
        <w:rPr>
          <w:color w:val="auto"/>
        </w:rPr>
        <w:t>а</w:t>
      </w:r>
      <w:r w:rsidR="00C2636B" w:rsidRPr="00E52450">
        <w:rPr>
          <w:color w:val="auto"/>
        </w:rPr>
        <w:t xml:space="preserve"> </w:t>
      </w:r>
      <w:r w:rsidR="00204CF4" w:rsidRPr="00E52450">
        <w:rPr>
          <w:color w:val="auto"/>
          <w:lang w:val="ru-RU"/>
        </w:rPr>
        <w:t xml:space="preserve">и </w:t>
      </w:r>
      <w:r w:rsidR="00204CF4" w:rsidRPr="00E52450">
        <w:rPr>
          <w:color w:val="auto"/>
        </w:rPr>
        <w:t>Дагестанского государственного университета</w:t>
      </w:r>
      <w:r w:rsidR="00204CF4" w:rsidRPr="00E52450">
        <w:rPr>
          <w:color w:val="auto"/>
          <w:lang w:val="ru-RU"/>
        </w:rPr>
        <w:t xml:space="preserve"> народного хозяйства</w:t>
      </w:r>
      <w:r w:rsidR="00204CF4" w:rsidRPr="00E52450">
        <w:rPr>
          <w:color w:val="auto"/>
        </w:rPr>
        <w:t xml:space="preserve"> </w:t>
      </w:r>
      <w:r w:rsidR="002F6170" w:rsidRPr="00E52450">
        <w:rPr>
          <w:color w:val="auto"/>
        </w:rPr>
        <w:t>–</w:t>
      </w:r>
      <w:r w:rsidRPr="00E52450">
        <w:rPr>
          <w:color w:val="auto"/>
        </w:rPr>
        <w:t xml:space="preserve"> </w:t>
      </w:r>
      <w:r w:rsidR="00F37494" w:rsidRPr="00E52450">
        <w:rPr>
          <w:color w:val="auto"/>
        </w:rPr>
        <w:t>64</w:t>
      </w:r>
      <w:r w:rsidRPr="00E52450">
        <w:rPr>
          <w:color w:val="auto"/>
        </w:rPr>
        <w:t xml:space="preserve"> человек</w:t>
      </w:r>
      <w:r w:rsidR="00F37494" w:rsidRPr="00E52450">
        <w:rPr>
          <w:color w:val="auto"/>
        </w:rPr>
        <w:t>а</w:t>
      </w:r>
      <w:r w:rsidRPr="00E52450">
        <w:rPr>
          <w:color w:val="auto"/>
        </w:rPr>
        <w:t>, проведен</w:t>
      </w:r>
      <w:r w:rsidR="00F37494" w:rsidRPr="00E52450">
        <w:rPr>
          <w:color w:val="auto"/>
        </w:rPr>
        <w:t>ы</w:t>
      </w:r>
      <w:r w:rsidRPr="00E52450">
        <w:rPr>
          <w:color w:val="auto"/>
        </w:rPr>
        <w:t xml:space="preserve"> </w:t>
      </w:r>
      <w:r w:rsidR="00C97184">
        <w:rPr>
          <w:color w:val="auto"/>
          <w:lang w:val="ru-RU"/>
        </w:rPr>
        <w:t>4</w:t>
      </w:r>
      <w:r w:rsidRPr="00E52450">
        <w:rPr>
          <w:color w:val="auto"/>
        </w:rPr>
        <w:t xml:space="preserve"> экскурси</w:t>
      </w:r>
      <w:r w:rsidR="00BD21B0" w:rsidRPr="00E52450">
        <w:rPr>
          <w:color w:val="auto"/>
        </w:rPr>
        <w:t>и</w:t>
      </w:r>
      <w:r w:rsidR="00C26CD5" w:rsidRPr="00E52450">
        <w:rPr>
          <w:color w:val="auto"/>
        </w:rPr>
        <w:t xml:space="preserve"> по архиву, прочитан</w:t>
      </w:r>
      <w:r w:rsidR="00C2636B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A83179">
        <w:rPr>
          <w:color w:val="auto"/>
          <w:lang w:val="ru-RU"/>
        </w:rPr>
        <w:br/>
      </w:r>
      <w:r w:rsidR="00C97184">
        <w:rPr>
          <w:color w:val="auto"/>
          <w:lang w:val="ru-RU"/>
        </w:rPr>
        <w:t>4</w:t>
      </w:r>
      <w:r w:rsidR="00C26CD5" w:rsidRPr="00E52450">
        <w:rPr>
          <w:color w:val="auto"/>
        </w:rPr>
        <w:t xml:space="preserve"> лекци</w:t>
      </w:r>
      <w:r w:rsidR="00BD21B0" w:rsidRPr="00E52450">
        <w:rPr>
          <w:color w:val="auto"/>
        </w:rPr>
        <w:t>и</w:t>
      </w:r>
      <w:r w:rsidRPr="00E52450">
        <w:rPr>
          <w:color w:val="auto"/>
        </w:rPr>
        <w:t>.</w:t>
      </w:r>
    </w:p>
    <w:p w:rsidR="00656800" w:rsidRPr="00E52450" w:rsidRDefault="00783675" w:rsidP="00176A87">
      <w:pPr>
        <w:ind w:right="-1" w:firstLine="720"/>
        <w:rPr>
          <w:color w:val="auto"/>
        </w:rPr>
      </w:pPr>
      <w:r w:rsidRPr="00E52450">
        <w:rPr>
          <w:color w:val="auto"/>
        </w:rPr>
        <w:t xml:space="preserve">Продолжена работа по подготовке Путеводителя </w:t>
      </w:r>
      <w:r w:rsidR="00066B0C" w:rsidRPr="00E52450">
        <w:rPr>
          <w:color w:val="auto"/>
        </w:rPr>
        <w:t xml:space="preserve">и Краткого справочника </w:t>
      </w:r>
      <w:r w:rsidRPr="00E52450">
        <w:rPr>
          <w:color w:val="auto"/>
        </w:rPr>
        <w:t>по фондам ГКУ</w:t>
      </w:r>
      <w:r w:rsidR="0008379F" w:rsidRPr="00E52450">
        <w:rPr>
          <w:color w:val="auto"/>
        </w:rPr>
        <w:t> РД</w:t>
      </w:r>
      <w:r w:rsidRPr="00E52450">
        <w:rPr>
          <w:color w:val="auto"/>
        </w:rPr>
        <w:t xml:space="preserve"> «ЦГА</w:t>
      </w:r>
      <w:r w:rsidR="0008379F" w:rsidRPr="00E52450">
        <w:rPr>
          <w:color w:val="auto"/>
        </w:rPr>
        <w:t> </w:t>
      </w:r>
      <w:r w:rsidRPr="00E52450">
        <w:rPr>
          <w:color w:val="auto"/>
        </w:rPr>
        <w:t>РД».</w:t>
      </w:r>
      <w:r w:rsidR="00656800" w:rsidRPr="00E52450">
        <w:rPr>
          <w:color w:val="auto"/>
        </w:rPr>
        <w:t xml:space="preserve"> </w:t>
      </w:r>
    </w:p>
    <w:p w:rsidR="00C97184" w:rsidRDefault="00C97184" w:rsidP="00176A87">
      <w:pPr>
        <w:rPr>
          <w:b/>
          <w:color w:val="auto"/>
          <w:u w:val="single"/>
        </w:rPr>
      </w:pPr>
    </w:p>
    <w:p w:rsidR="007C78F5" w:rsidRPr="00C97184" w:rsidRDefault="00E35C1D" w:rsidP="00176A87">
      <w:pPr>
        <w:rPr>
          <w:color w:val="auto"/>
          <w:u w:val="single"/>
        </w:rPr>
      </w:pPr>
      <w:r w:rsidRPr="00C97184">
        <w:rPr>
          <w:color w:val="auto"/>
          <w:u w:val="single"/>
        </w:rPr>
        <w:lastRenderedPageBreak/>
        <w:t>Муниципальные архивы</w:t>
      </w:r>
      <w:r w:rsidR="00C97184">
        <w:rPr>
          <w:color w:val="auto"/>
          <w:u w:val="single"/>
        </w:rPr>
        <w:t>:</w:t>
      </w:r>
    </w:p>
    <w:p w:rsidR="00A35B71" w:rsidRPr="00E52450" w:rsidRDefault="00A35B71" w:rsidP="00176A87">
      <w:pPr>
        <w:rPr>
          <w:color w:val="auto"/>
        </w:rPr>
      </w:pPr>
      <w:r w:rsidRPr="00E52450">
        <w:rPr>
          <w:color w:val="auto"/>
        </w:rPr>
        <w:t>Исполнен</w:t>
      </w:r>
      <w:r w:rsidR="00EE402B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F25E16" w:rsidRPr="00E52450">
        <w:rPr>
          <w:color w:val="auto"/>
        </w:rPr>
        <w:t>11</w:t>
      </w:r>
      <w:r w:rsidR="005270D8" w:rsidRPr="00E52450">
        <w:rPr>
          <w:color w:val="auto"/>
        </w:rPr>
        <w:t>463</w:t>
      </w:r>
      <w:r w:rsidR="00A34993" w:rsidRPr="00E52450">
        <w:rPr>
          <w:color w:val="auto"/>
        </w:rPr>
        <w:t xml:space="preserve"> </w:t>
      </w:r>
      <w:r w:rsidRPr="00E52450">
        <w:rPr>
          <w:color w:val="auto"/>
        </w:rPr>
        <w:t>тематически</w:t>
      </w:r>
      <w:r w:rsidR="00C33204" w:rsidRPr="00E52450">
        <w:rPr>
          <w:color w:val="auto"/>
        </w:rPr>
        <w:t>х</w:t>
      </w:r>
      <w:r w:rsidRPr="00E52450">
        <w:rPr>
          <w:color w:val="auto"/>
        </w:rPr>
        <w:t xml:space="preserve"> запрос</w:t>
      </w:r>
      <w:r w:rsidR="005270D8" w:rsidRPr="00E52450">
        <w:rPr>
          <w:color w:val="auto"/>
        </w:rPr>
        <w:t>а</w:t>
      </w:r>
      <w:r w:rsidR="00DE11FD" w:rsidRPr="00E52450">
        <w:rPr>
          <w:color w:val="auto"/>
        </w:rPr>
        <w:t>, в основном это запросы</w:t>
      </w:r>
      <w:r w:rsidRPr="00E52450">
        <w:rPr>
          <w:color w:val="auto"/>
        </w:rPr>
        <w:t xml:space="preserve"> </w:t>
      </w:r>
      <w:r w:rsidR="00DE11FD" w:rsidRPr="00E52450">
        <w:rPr>
          <w:color w:val="auto"/>
        </w:rPr>
        <w:t xml:space="preserve">имущественного характера, о выделении земельных участков, а также </w:t>
      </w:r>
      <w:r w:rsidR="000B3709" w:rsidRPr="00E52450">
        <w:rPr>
          <w:color w:val="auto"/>
        </w:rPr>
        <w:br/>
      </w:r>
      <w:r w:rsidRPr="00E52450">
        <w:rPr>
          <w:color w:val="auto"/>
        </w:rPr>
        <w:t>об образовании и переименовании район</w:t>
      </w:r>
      <w:r w:rsidR="003B2CB0" w:rsidRPr="00E52450">
        <w:rPr>
          <w:color w:val="auto"/>
        </w:rPr>
        <w:t>ов</w:t>
      </w:r>
      <w:r w:rsidRPr="00E52450">
        <w:rPr>
          <w:color w:val="auto"/>
        </w:rPr>
        <w:t xml:space="preserve"> (администраций), реорганизации </w:t>
      </w:r>
      <w:r w:rsidR="000B3709" w:rsidRPr="00E52450">
        <w:rPr>
          <w:color w:val="auto"/>
        </w:rPr>
        <w:br/>
      </w:r>
      <w:r w:rsidRPr="00E52450">
        <w:rPr>
          <w:color w:val="auto"/>
        </w:rPr>
        <w:t xml:space="preserve">и переименовании сел и организаций, сельхозартелей, колхозов и совхозов, </w:t>
      </w:r>
      <w:r w:rsidR="000B3709" w:rsidRPr="00E52450">
        <w:rPr>
          <w:color w:val="auto"/>
        </w:rPr>
        <w:br/>
      </w:r>
      <w:r w:rsidRPr="00E52450">
        <w:rPr>
          <w:color w:val="auto"/>
        </w:rPr>
        <w:t>по юбилейным датам в истории городов и районов и др.</w:t>
      </w:r>
    </w:p>
    <w:p w:rsidR="00A35B71" w:rsidRPr="00E52450" w:rsidRDefault="00A35B71" w:rsidP="00176A87">
      <w:pPr>
        <w:rPr>
          <w:color w:val="auto"/>
        </w:rPr>
      </w:pPr>
      <w:r w:rsidRPr="00E52450">
        <w:rPr>
          <w:color w:val="auto"/>
        </w:rPr>
        <w:t>Поступил</w:t>
      </w:r>
      <w:r w:rsidR="00032A06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5270D8" w:rsidRPr="00E52450">
        <w:rPr>
          <w:color w:val="auto"/>
        </w:rPr>
        <w:t>11032</w:t>
      </w:r>
      <w:r w:rsidRPr="00E52450">
        <w:rPr>
          <w:color w:val="auto"/>
        </w:rPr>
        <w:t xml:space="preserve"> запрос</w:t>
      </w:r>
      <w:r w:rsidR="00C33204" w:rsidRPr="00E52450">
        <w:rPr>
          <w:color w:val="auto"/>
        </w:rPr>
        <w:t>а</w:t>
      </w:r>
      <w:r w:rsidRPr="00E52450">
        <w:rPr>
          <w:color w:val="auto"/>
        </w:rPr>
        <w:t xml:space="preserve"> социально-правового характера, исполнено </w:t>
      </w:r>
      <w:r w:rsidR="000B3709" w:rsidRPr="00E52450">
        <w:rPr>
          <w:color w:val="auto"/>
        </w:rPr>
        <w:br/>
      </w:r>
      <w:r w:rsidR="00DE11FD" w:rsidRPr="00E52450">
        <w:rPr>
          <w:color w:val="auto"/>
        </w:rPr>
        <w:t xml:space="preserve">в срок </w:t>
      </w:r>
      <w:r w:rsidR="005270D8" w:rsidRPr="00E52450">
        <w:rPr>
          <w:color w:val="auto"/>
        </w:rPr>
        <w:t>11032</w:t>
      </w:r>
      <w:r w:rsidRPr="00E52450">
        <w:rPr>
          <w:color w:val="auto"/>
        </w:rPr>
        <w:t xml:space="preserve">, в т.ч. положительно – </w:t>
      </w:r>
      <w:r w:rsidR="005270D8" w:rsidRPr="00E52450">
        <w:rPr>
          <w:color w:val="auto"/>
        </w:rPr>
        <w:t>7635</w:t>
      </w:r>
      <w:r w:rsidRPr="00E52450">
        <w:rPr>
          <w:color w:val="auto"/>
        </w:rPr>
        <w:t xml:space="preserve"> запрос</w:t>
      </w:r>
      <w:r w:rsidR="005270D8" w:rsidRPr="00E52450">
        <w:rPr>
          <w:color w:val="auto"/>
        </w:rPr>
        <w:t>ов</w:t>
      </w:r>
      <w:r w:rsidRPr="00E52450">
        <w:rPr>
          <w:color w:val="auto"/>
        </w:rPr>
        <w:t xml:space="preserve">. </w:t>
      </w:r>
    </w:p>
    <w:p w:rsidR="00B768BB" w:rsidRPr="00E52450" w:rsidRDefault="00B768BB" w:rsidP="00176A87">
      <w:pPr>
        <w:rPr>
          <w:color w:val="auto"/>
        </w:rPr>
      </w:pPr>
      <w:r w:rsidRPr="00E52450">
        <w:rPr>
          <w:color w:val="auto"/>
        </w:rPr>
        <w:t xml:space="preserve">По запросам пользователей выдан </w:t>
      </w:r>
      <w:r w:rsidR="007E2C8A" w:rsidRPr="00E52450">
        <w:rPr>
          <w:color w:val="auto"/>
        </w:rPr>
        <w:t>6087</w:t>
      </w:r>
      <w:r w:rsidRPr="00E52450">
        <w:rPr>
          <w:color w:val="auto"/>
        </w:rPr>
        <w:t xml:space="preserve"> лист</w:t>
      </w:r>
      <w:r w:rsidR="007E2C8A" w:rsidRPr="00E52450">
        <w:rPr>
          <w:color w:val="auto"/>
        </w:rPr>
        <w:t>ов</w:t>
      </w:r>
      <w:r w:rsidRPr="00E52450">
        <w:rPr>
          <w:color w:val="auto"/>
        </w:rPr>
        <w:t xml:space="preserve"> копий архивных документов.</w:t>
      </w:r>
    </w:p>
    <w:p w:rsidR="00B768BB" w:rsidRPr="00E52450" w:rsidRDefault="00B768BB" w:rsidP="00176A87">
      <w:pPr>
        <w:rPr>
          <w:color w:val="auto"/>
        </w:rPr>
      </w:pPr>
      <w:r w:rsidRPr="00E52450">
        <w:rPr>
          <w:color w:val="auto"/>
        </w:rPr>
        <w:t>В читальные залы муниципальных архивов оформлен</w:t>
      </w:r>
      <w:r w:rsidR="00D9509A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D9509A" w:rsidRPr="00E52450">
        <w:rPr>
          <w:color w:val="auto"/>
        </w:rPr>
        <w:br/>
      </w:r>
      <w:r w:rsidR="00B34E13" w:rsidRPr="00E52450">
        <w:rPr>
          <w:color w:val="auto"/>
        </w:rPr>
        <w:t>3</w:t>
      </w:r>
      <w:r w:rsidR="00FB0E61" w:rsidRPr="00E52450">
        <w:rPr>
          <w:color w:val="auto"/>
        </w:rPr>
        <w:t>7</w:t>
      </w:r>
      <w:r w:rsidRPr="00E52450">
        <w:rPr>
          <w:color w:val="auto"/>
        </w:rPr>
        <w:t xml:space="preserve"> пользовател</w:t>
      </w:r>
      <w:r w:rsidR="00D9509A" w:rsidRPr="00E52450">
        <w:rPr>
          <w:color w:val="auto"/>
        </w:rPr>
        <w:t>ей</w:t>
      </w:r>
      <w:r w:rsidRPr="00E52450">
        <w:rPr>
          <w:color w:val="auto"/>
        </w:rPr>
        <w:t>, которым выдан</w:t>
      </w:r>
      <w:r w:rsidR="009008E7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B34E13" w:rsidRPr="00E52450">
        <w:rPr>
          <w:color w:val="auto"/>
        </w:rPr>
        <w:t>186</w:t>
      </w:r>
      <w:r w:rsidRPr="00E52450">
        <w:rPr>
          <w:color w:val="auto"/>
        </w:rPr>
        <w:t xml:space="preserve"> ед.</w:t>
      </w:r>
      <w:r w:rsidR="003C768C" w:rsidRPr="00E52450">
        <w:rPr>
          <w:color w:val="auto"/>
        </w:rPr>
        <w:t> </w:t>
      </w:r>
      <w:r w:rsidRPr="00E52450">
        <w:rPr>
          <w:color w:val="auto"/>
        </w:rPr>
        <w:t xml:space="preserve">хр. </w:t>
      </w:r>
      <w:r w:rsidR="00D9509A" w:rsidRPr="00E52450">
        <w:rPr>
          <w:color w:val="auto"/>
        </w:rPr>
        <w:t xml:space="preserve">Количество посещений читальных залов составило – </w:t>
      </w:r>
      <w:r w:rsidR="00B34E13" w:rsidRPr="00E52450">
        <w:rPr>
          <w:color w:val="auto"/>
        </w:rPr>
        <w:t>227</w:t>
      </w:r>
      <w:r w:rsidR="00D9509A" w:rsidRPr="00E52450">
        <w:rPr>
          <w:color w:val="auto"/>
        </w:rPr>
        <w:t>.</w:t>
      </w:r>
    </w:p>
    <w:p w:rsidR="009008E7" w:rsidRPr="00E52450" w:rsidRDefault="009008E7" w:rsidP="00176A87">
      <w:pPr>
        <w:rPr>
          <w:color w:val="auto"/>
        </w:rPr>
      </w:pPr>
      <w:r w:rsidRPr="00E52450">
        <w:rPr>
          <w:color w:val="auto"/>
        </w:rPr>
        <w:t xml:space="preserve">Во временное пользование выдано </w:t>
      </w:r>
      <w:r w:rsidR="00B34E13" w:rsidRPr="00E52450">
        <w:rPr>
          <w:color w:val="auto"/>
        </w:rPr>
        <w:t>66</w:t>
      </w:r>
      <w:r w:rsidRPr="00E52450">
        <w:rPr>
          <w:color w:val="auto"/>
        </w:rPr>
        <w:t xml:space="preserve"> ед.</w:t>
      </w:r>
      <w:r w:rsidR="003C768C" w:rsidRPr="00E52450">
        <w:rPr>
          <w:color w:val="auto"/>
        </w:rPr>
        <w:t> </w:t>
      </w:r>
      <w:r w:rsidRPr="00E52450">
        <w:rPr>
          <w:color w:val="auto"/>
        </w:rPr>
        <w:t>хр.</w:t>
      </w:r>
    </w:p>
    <w:p w:rsidR="00B768BB" w:rsidRPr="00E52450" w:rsidRDefault="005270D8" w:rsidP="00176A87">
      <w:pPr>
        <w:rPr>
          <w:color w:val="auto"/>
        </w:rPr>
      </w:pPr>
      <w:r w:rsidRPr="00E52450">
        <w:rPr>
          <w:color w:val="auto"/>
        </w:rPr>
        <w:t>10</w:t>
      </w:r>
      <w:r w:rsidR="00B768BB" w:rsidRPr="00E52450">
        <w:rPr>
          <w:color w:val="auto"/>
        </w:rPr>
        <w:t xml:space="preserve"> муниципальны</w:t>
      </w:r>
      <w:r w:rsidR="00DA6948" w:rsidRPr="00E52450">
        <w:rPr>
          <w:color w:val="auto"/>
        </w:rPr>
        <w:t>ми</w:t>
      </w:r>
      <w:r w:rsidR="00B768BB" w:rsidRPr="00E52450">
        <w:rPr>
          <w:color w:val="auto"/>
        </w:rPr>
        <w:t xml:space="preserve"> архива</w:t>
      </w:r>
      <w:r w:rsidR="00DA6948" w:rsidRPr="00E52450">
        <w:rPr>
          <w:color w:val="auto"/>
        </w:rPr>
        <w:t>ми</w:t>
      </w:r>
      <w:r w:rsidR="00B768BB" w:rsidRPr="00E52450">
        <w:rPr>
          <w:color w:val="auto"/>
        </w:rPr>
        <w:t xml:space="preserve"> подготовлен</w:t>
      </w:r>
      <w:r w:rsidR="00DA6948" w:rsidRPr="00E52450">
        <w:rPr>
          <w:color w:val="auto"/>
        </w:rPr>
        <w:t>о</w:t>
      </w:r>
      <w:r w:rsidR="00B768BB" w:rsidRPr="00E52450">
        <w:rPr>
          <w:color w:val="auto"/>
        </w:rPr>
        <w:t xml:space="preserve"> </w:t>
      </w:r>
      <w:r w:rsidR="009008E7" w:rsidRPr="00E52450">
        <w:rPr>
          <w:color w:val="auto"/>
        </w:rPr>
        <w:t>1</w:t>
      </w:r>
      <w:r w:rsidRPr="00E52450">
        <w:rPr>
          <w:color w:val="auto"/>
        </w:rPr>
        <w:t>2</w:t>
      </w:r>
      <w:r w:rsidR="00B768BB" w:rsidRPr="00E52450">
        <w:rPr>
          <w:color w:val="auto"/>
        </w:rPr>
        <w:t xml:space="preserve"> выстав</w:t>
      </w:r>
      <w:r w:rsidR="00F74960" w:rsidRPr="00E52450">
        <w:rPr>
          <w:color w:val="auto"/>
        </w:rPr>
        <w:t>о</w:t>
      </w:r>
      <w:r w:rsidR="00AA0607" w:rsidRPr="00E52450">
        <w:rPr>
          <w:color w:val="auto"/>
        </w:rPr>
        <w:t>к</w:t>
      </w:r>
      <w:r w:rsidR="00B768BB" w:rsidRPr="00E52450">
        <w:rPr>
          <w:color w:val="auto"/>
        </w:rPr>
        <w:t>, посвященн</w:t>
      </w:r>
      <w:r w:rsidR="00F74960" w:rsidRPr="00E52450">
        <w:rPr>
          <w:color w:val="auto"/>
        </w:rPr>
        <w:t>ы</w:t>
      </w:r>
      <w:r w:rsidR="00E65AD8" w:rsidRPr="00E52450">
        <w:rPr>
          <w:color w:val="auto"/>
        </w:rPr>
        <w:t>х:</w:t>
      </w:r>
      <w:r w:rsidR="00B768BB" w:rsidRPr="00E52450">
        <w:rPr>
          <w:color w:val="auto"/>
        </w:rPr>
        <w:t xml:space="preserve"> Дню Победы в Великой Отечественной войне 1941-1945</w:t>
      </w:r>
      <w:r w:rsidR="00AA0607" w:rsidRPr="00E52450">
        <w:rPr>
          <w:color w:val="auto"/>
        </w:rPr>
        <w:t xml:space="preserve"> </w:t>
      </w:r>
      <w:r w:rsidR="00E65AD8" w:rsidRPr="00E52450">
        <w:rPr>
          <w:color w:val="auto"/>
        </w:rPr>
        <w:t>гг.;</w:t>
      </w:r>
      <w:r w:rsidR="00B768BB" w:rsidRPr="00E52450">
        <w:rPr>
          <w:color w:val="auto"/>
        </w:rPr>
        <w:t xml:space="preserve"> </w:t>
      </w:r>
      <w:r w:rsidR="00E65AD8" w:rsidRPr="00E52450">
        <w:rPr>
          <w:color w:val="auto"/>
        </w:rPr>
        <w:t>истории, юбилеям районов и городов;</w:t>
      </w:r>
      <w:r w:rsidR="00B768BB" w:rsidRPr="00E52450">
        <w:rPr>
          <w:color w:val="auto"/>
        </w:rPr>
        <w:t xml:space="preserve"> знатным людям района.</w:t>
      </w:r>
    </w:p>
    <w:p w:rsidR="00B768BB" w:rsidRPr="00E52450" w:rsidRDefault="00B768BB" w:rsidP="00176A87">
      <w:pPr>
        <w:rPr>
          <w:color w:val="auto"/>
        </w:rPr>
      </w:pPr>
      <w:r w:rsidRPr="00E52450">
        <w:rPr>
          <w:color w:val="auto"/>
        </w:rPr>
        <w:t>Проведен</w:t>
      </w:r>
      <w:r w:rsidR="00635F0B" w:rsidRPr="00E52450">
        <w:rPr>
          <w:color w:val="auto"/>
        </w:rPr>
        <w:t>ы</w:t>
      </w:r>
      <w:r w:rsidRPr="00E52450">
        <w:rPr>
          <w:color w:val="auto"/>
        </w:rPr>
        <w:t xml:space="preserve"> </w:t>
      </w:r>
      <w:r w:rsidR="008277FB" w:rsidRPr="00E52450">
        <w:rPr>
          <w:color w:val="auto"/>
        </w:rPr>
        <w:t>5</w:t>
      </w:r>
      <w:r w:rsidR="0024549E" w:rsidRPr="00E52450">
        <w:rPr>
          <w:color w:val="auto"/>
        </w:rPr>
        <w:t xml:space="preserve"> </w:t>
      </w:r>
      <w:r w:rsidRPr="00E52450">
        <w:rPr>
          <w:color w:val="auto"/>
        </w:rPr>
        <w:t>те</w:t>
      </w:r>
      <w:r w:rsidR="00E35C1D" w:rsidRPr="00E52450">
        <w:rPr>
          <w:color w:val="auto"/>
        </w:rPr>
        <w:t>лепередач по материалам архивов,</w:t>
      </w:r>
      <w:r w:rsidRPr="00E52450">
        <w:rPr>
          <w:color w:val="auto"/>
        </w:rPr>
        <w:t xml:space="preserve"> приуроченные </w:t>
      </w:r>
      <w:r w:rsidR="00FB221F" w:rsidRPr="00E52450">
        <w:rPr>
          <w:color w:val="auto"/>
        </w:rPr>
        <w:t>к</w:t>
      </w:r>
      <w:r w:rsidR="00AE0DDD" w:rsidRPr="00E52450">
        <w:rPr>
          <w:color w:val="auto"/>
        </w:rPr>
        <w:t>о</w:t>
      </w:r>
      <w:r w:rsidR="00FB221F" w:rsidRPr="00E52450">
        <w:rPr>
          <w:color w:val="auto"/>
        </w:rPr>
        <w:t xml:space="preserve"> </w:t>
      </w:r>
      <w:r w:rsidRPr="00E52450">
        <w:rPr>
          <w:color w:val="auto"/>
        </w:rPr>
        <w:t>Дню Победы</w:t>
      </w:r>
      <w:r w:rsidR="00E65AD8" w:rsidRPr="00E52450">
        <w:rPr>
          <w:color w:val="auto"/>
        </w:rPr>
        <w:t xml:space="preserve"> в Великой Отечественной войне 1941-1945 гг.</w:t>
      </w:r>
      <w:r w:rsidRPr="00E52450">
        <w:rPr>
          <w:color w:val="auto"/>
        </w:rPr>
        <w:t xml:space="preserve">, посвященные улучшению условий хранения документов в </w:t>
      </w:r>
      <w:r w:rsidR="00E35C1D" w:rsidRPr="00E52450">
        <w:rPr>
          <w:color w:val="auto"/>
        </w:rPr>
        <w:t>муниципальных архивах</w:t>
      </w:r>
      <w:r w:rsidR="00032A06" w:rsidRPr="00E52450">
        <w:rPr>
          <w:color w:val="auto"/>
        </w:rPr>
        <w:t xml:space="preserve"> </w:t>
      </w:r>
      <w:r w:rsidR="00AE0DDD" w:rsidRPr="00E52450">
        <w:rPr>
          <w:color w:val="auto"/>
        </w:rPr>
        <w:br/>
      </w:r>
      <w:r w:rsidR="00032A06" w:rsidRPr="00E52450">
        <w:rPr>
          <w:color w:val="auto"/>
        </w:rPr>
        <w:t xml:space="preserve">и деятельности </w:t>
      </w:r>
      <w:r w:rsidRPr="00E52450">
        <w:rPr>
          <w:color w:val="auto"/>
        </w:rPr>
        <w:t>муниципальных архивов. В районных и городских газетах опубликован</w:t>
      </w:r>
      <w:r w:rsidR="00815F88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9008E7" w:rsidRPr="00E52450">
        <w:rPr>
          <w:color w:val="auto"/>
        </w:rPr>
        <w:t>1</w:t>
      </w:r>
      <w:r w:rsidR="00B410A9" w:rsidRPr="00E52450">
        <w:rPr>
          <w:color w:val="auto"/>
        </w:rPr>
        <w:t>0</w:t>
      </w:r>
      <w:r w:rsidRPr="00E52450">
        <w:rPr>
          <w:color w:val="auto"/>
        </w:rPr>
        <w:t xml:space="preserve"> стат</w:t>
      </w:r>
      <w:r w:rsidR="009008E7" w:rsidRPr="00E52450">
        <w:rPr>
          <w:color w:val="auto"/>
        </w:rPr>
        <w:t>ей</w:t>
      </w:r>
      <w:r w:rsidRPr="00E52450">
        <w:rPr>
          <w:color w:val="auto"/>
        </w:rPr>
        <w:t xml:space="preserve">. Часть этих же материалов размещена на сайтах администраций муниципальных образований. </w:t>
      </w:r>
    </w:p>
    <w:p w:rsidR="00B768BB" w:rsidRPr="00E52450" w:rsidRDefault="00B768BB" w:rsidP="00176A87">
      <w:pPr>
        <w:rPr>
          <w:color w:val="auto"/>
        </w:rPr>
      </w:pPr>
      <w:r w:rsidRPr="00E52450">
        <w:rPr>
          <w:color w:val="auto"/>
        </w:rPr>
        <w:t>В целях популяризации архивного дела в</w:t>
      </w:r>
      <w:r w:rsidR="00984BEA" w:rsidRPr="00E52450">
        <w:rPr>
          <w:color w:val="auto"/>
        </w:rPr>
        <w:t xml:space="preserve"> </w:t>
      </w:r>
      <w:r w:rsidR="000E44CF" w:rsidRPr="00E52450">
        <w:rPr>
          <w:color w:val="auto"/>
        </w:rPr>
        <w:t>2</w:t>
      </w:r>
      <w:r w:rsidRPr="00E52450">
        <w:rPr>
          <w:color w:val="auto"/>
        </w:rPr>
        <w:t xml:space="preserve"> муниципальн</w:t>
      </w:r>
      <w:r w:rsidR="00717580" w:rsidRPr="00E52450">
        <w:rPr>
          <w:color w:val="auto"/>
        </w:rPr>
        <w:t>ых</w:t>
      </w:r>
      <w:r w:rsidRPr="00E52450">
        <w:rPr>
          <w:color w:val="auto"/>
        </w:rPr>
        <w:t xml:space="preserve"> архив</w:t>
      </w:r>
      <w:r w:rsidR="00717580" w:rsidRPr="00E52450">
        <w:rPr>
          <w:color w:val="auto"/>
        </w:rPr>
        <w:t>ах</w:t>
      </w:r>
      <w:r w:rsidRPr="00E52450">
        <w:rPr>
          <w:color w:val="auto"/>
        </w:rPr>
        <w:t xml:space="preserve"> </w:t>
      </w:r>
      <w:r w:rsidR="00444882" w:rsidRPr="00E52450">
        <w:rPr>
          <w:color w:val="auto"/>
        </w:rPr>
        <w:t>проведе</w:t>
      </w:r>
      <w:r w:rsidRPr="00E52450">
        <w:rPr>
          <w:color w:val="auto"/>
        </w:rPr>
        <w:t xml:space="preserve">но </w:t>
      </w:r>
      <w:r w:rsidR="000E44CF" w:rsidRPr="00E52450">
        <w:rPr>
          <w:color w:val="auto"/>
        </w:rPr>
        <w:t>2</w:t>
      </w:r>
      <w:r w:rsidR="00B23B34" w:rsidRPr="00E52450">
        <w:rPr>
          <w:color w:val="auto"/>
        </w:rPr>
        <w:t xml:space="preserve"> экскурси</w:t>
      </w:r>
      <w:r w:rsidR="00717580" w:rsidRPr="00E52450">
        <w:rPr>
          <w:color w:val="auto"/>
        </w:rPr>
        <w:t>й</w:t>
      </w:r>
      <w:r w:rsidRPr="00E52450">
        <w:rPr>
          <w:color w:val="auto"/>
        </w:rPr>
        <w:t xml:space="preserve"> для студентов и школьников. </w:t>
      </w:r>
    </w:p>
    <w:p w:rsidR="00994A7F" w:rsidRPr="00E52450" w:rsidRDefault="00994A7F" w:rsidP="00176A87">
      <w:pPr>
        <w:ind w:left="-13"/>
        <w:rPr>
          <w:bCs/>
          <w:iCs/>
          <w:color w:val="auto"/>
          <w:shd w:val="clear" w:color="auto" w:fill="FFFFFF"/>
        </w:rPr>
      </w:pPr>
    </w:p>
    <w:p w:rsidR="002A407E" w:rsidRPr="00E52450" w:rsidRDefault="002A407E" w:rsidP="00176A87">
      <w:pPr>
        <w:ind w:left="-13"/>
        <w:rPr>
          <w:b/>
          <w:bCs/>
          <w:i/>
          <w:iCs/>
          <w:color w:val="auto"/>
          <w:shd w:val="clear" w:color="auto" w:fill="FFFFFF"/>
        </w:rPr>
      </w:pPr>
      <w:r w:rsidRPr="00E52450">
        <w:rPr>
          <w:b/>
          <w:bCs/>
          <w:i/>
          <w:iCs/>
          <w:color w:val="auto"/>
          <w:shd w:val="clear" w:color="auto" w:fill="FFFFFF"/>
        </w:rPr>
        <w:t>в сфере информационных ресурсов и технологий:</w:t>
      </w:r>
    </w:p>
    <w:p w:rsidR="00B648A0" w:rsidRPr="00E52450" w:rsidRDefault="00DC2B3E" w:rsidP="00176A87">
      <w:pPr>
        <w:rPr>
          <w:color w:val="auto"/>
        </w:rPr>
      </w:pPr>
      <w:r w:rsidRPr="00E52450">
        <w:rPr>
          <w:color w:val="auto"/>
        </w:rPr>
        <w:t xml:space="preserve">В целях обеспечения автоматизированной поддержки централизованного государственного учета, научно-справочного аппарата и контроля обеспечения сохранности документов Архивного фонда Российской Федерации продолжена работа по ведению автоматизированной системы государственного учета документов </w:t>
      </w:r>
      <w:r w:rsidRPr="00E52450">
        <w:rPr>
          <w:color w:val="auto"/>
          <w:shd w:val="clear" w:color="auto" w:fill="FFFFFF"/>
        </w:rPr>
        <w:t xml:space="preserve">в </w:t>
      </w:r>
      <w:r w:rsidRPr="00E52450">
        <w:rPr>
          <w:color w:val="auto"/>
        </w:rPr>
        <w:t>ГКУ РД «ЦГА РД»</w:t>
      </w:r>
      <w:r w:rsidRPr="00E52450">
        <w:rPr>
          <w:color w:val="auto"/>
          <w:shd w:val="clear" w:color="auto" w:fill="FFFFFF"/>
        </w:rPr>
        <w:t xml:space="preserve"> и муниципальных архивах. В базу данных программного комплекса «Архивный фонд» (4-я версия)</w:t>
      </w:r>
      <w:r w:rsidRPr="00E52450">
        <w:rPr>
          <w:color w:val="auto"/>
        </w:rPr>
        <w:t xml:space="preserve"> </w:t>
      </w:r>
      <w:r w:rsidRPr="00E52450">
        <w:rPr>
          <w:color w:val="auto"/>
          <w:shd w:val="clear" w:color="auto" w:fill="FFFFFF"/>
        </w:rPr>
        <w:t xml:space="preserve">введена информация по вновь принятым </w:t>
      </w:r>
      <w:r w:rsidR="00E1273F" w:rsidRPr="00E52450">
        <w:rPr>
          <w:color w:val="auto"/>
          <w:shd w:val="clear" w:color="auto" w:fill="FFFFFF"/>
        </w:rPr>
        <w:t>20</w:t>
      </w:r>
      <w:r w:rsidRPr="00E52450">
        <w:rPr>
          <w:color w:val="auto"/>
          <w:shd w:val="clear" w:color="auto" w:fill="FFFFFF"/>
        </w:rPr>
        <w:t xml:space="preserve"> фондам и изменениям в составе и объеме фондов. </w:t>
      </w:r>
      <w:r w:rsidRPr="00E52450">
        <w:rPr>
          <w:color w:val="auto"/>
        </w:rPr>
        <w:t>Проведен анализ и сверка информационных массивов отраслевой базы данных «Архивный фонд», предоставленных архивами по итогам работы 20</w:t>
      </w:r>
      <w:r w:rsidR="00D73C02" w:rsidRPr="00E52450">
        <w:rPr>
          <w:color w:val="auto"/>
        </w:rPr>
        <w:t>2</w:t>
      </w:r>
      <w:r w:rsidR="00862097" w:rsidRPr="00E52450">
        <w:rPr>
          <w:color w:val="auto"/>
        </w:rPr>
        <w:t>5</w:t>
      </w:r>
      <w:r w:rsidRPr="00E52450">
        <w:rPr>
          <w:color w:val="auto"/>
        </w:rPr>
        <w:t xml:space="preserve"> года. Сведения включены в программный комплекс «Фондовый каталог Республики Дагестан».</w:t>
      </w:r>
      <w:r w:rsidR="00DA6948" w:rsidRPr="00E52450">
        <w:rPr>
          <w:color w:val="auto"/>
        </w:rPr>
        <w:t xml:space="preserve"> </w:t>
      </w:r>
    </w:p>
    <w:p w:rsidR="00EE1045" w:rsidRPr="00E52450" w:rsidRDefault="005722B6" w:rsidP="00176A87">
      <w:pPr>
        <w:rPr>
          <w:i/>
          <w:color w:val="auto"/>
        </w:rPr>
      </w:pPr>
      <w:r w:rsidRPr="00E52450">
        <w:rPr>
          <w:color w:val="auto"/>
        </w:rPr>
        <w:t>За отчетный период в</w:t>
      </w:r>
      <w:r w:rsidR="00E01FA9" w:rsidRPr="00E52450">
        <w:rPr>
          <w:color w:val="auto"/>
        </w:rPr>
        <w:t xml:space="preserve"> БД «А</w:t>
      </w:r>
      <w:r w:rsidR="00495A72" w:rsidRPr="00E52450">
        <w:rPr>
          <w:color w:val="auto"/>
        </w:rPr>
        <w:t>рхивный фонд</w:t>
      </w:r>
      <w:r w:rsidR="00E01FA9" w:rsidRPr="00E52450">
        <w:rPr>
          <w:color w:val="auto"/>
        </w:rPr>
        <w:t>-</w:t>
      </w:r>
      <w:r w:rsidR="004C0AD2" w:rsidRPr="00E52450">
        <w:rPr>
          <w:color w:val="auto"/>
        </w:rPr>
        <w:t xml:space="preserve">4» внесено  </w:t>
      </w:r>
      <w:r w:rsidR="0053368D" w:rsidRPr="00E52450">
        <w:rPr>
          <w:color w:val="auto"/>
        </w:rPr>
        <w:t>11499</w:t>
      </w:r>
      <w:r w:rsidR="00AF2088" w:rsidRPr="00E52450">
        <w:rPr>
          <w:color w:val="auto"/>
        </w:rPr>
        <w:t xml:space="preserve"> </w:t>
      </w:r>
      <w:r w:rsidR="004C0AD2" w:rsidRPr="00E52450">
        <w:rPr>
          <w:color w:val="auto"/>
        </w:rPr>
        <w:t>заголов</w:t>
      </w:r>
      <w:r w:rsidR="00730C52" w:rsidRPr="00E52450">
        <w:rPr>
          <w:color w:val="auto"/>
        </w:rPr>
        <w:t>о</w:t>
      </w:r>
      <w:r w:rsidR="004C0AD2" w:rsidRPr="00E52450">
        <w:rPr>
          <w:color w:val="auto"/>
        </w:rPr>
        <w:t xml:space="preserve">к, </w:t>
      </w:r>
      <w:r w:rsidR="00A83179">
        <w:rPr>
          <w:color w:val="auto"/>
        </w:rPr>
        <w:br/>
      </w:r>
      <w:r w:rsidR="004C0AD2" w:rsidRPr="00E52450">
        <w:rPr>
          <w:color w:val="auto"/>
        </w:rPr>
        <w:t>в т. ч.</w:t>
      </w:r>
      <w:r w:rsidR="009444F2" w:rsidRPr="00E52450">
        <w:rPr>
          <w:color w:val="auto"/>
        </w:rPr>
        <w:t xml:space="preserve"> ГКУ</w:t>
      </w:r>
      <w:r w:rsidR="008D65F8" w:rsidRPr="00E52450">
        <w:rPr>
          <w:color w:val="auto"/>
        </w:rPr>
        <w:t xml:space="preserve"> РД</w:t>
      </w:r>
      <w:r w:rsidR="00EA75B0" w:rsidRPr="00E52450">
        <w:rPr>
          <w:color w:val="auto"/>
        </w:rPr>
        <w:t xml:space="preserve"> «ЦГА РД»</w:t>
      </w:r>
      <w:r w:rsidR="009444F2" w:rsidRPr="00E52450">
        <w:rPr>
          <w:color w:val="auto"/>
        </w:rPr>
        <w:t xml:space="preserve"> </w:t>
      </w:r>
      <w:r w:rsidR="00E01FA9" w:rsidRPr="00E52450">
        <w:rPr>
          <w:color w:val="auto"/>
        </w:rPr>
        <w:t>–</w:t>
      </w:r>
      <w:r w:rsidR="00AF2088" w:rsidRPr="00E52450">
        <w:rPr>
          <w:color w:val="auto"/>
        </w:rPr>
        <w:t xml:space="preserve">7985 </w:t>
      </w:r>
      <w:r w:rsidR="0015503A" w:rsidRPr="00E52450">
        <w:rPr>
          <w:color w:val="auto"/>
        </w:rPr>
        <w:t>заголов</w:t>
      </w:r>
      <w:r w:rsidR="00985BE9" w:rsidRPr="00E52450">
        <w:rPr>
          <w:color w:val="auto"/>
        </w:rPr>
        <w:t>к</w:t>
      </w:r>
      <w:r w:rsidR="00AF2088" w:rsidRPr="00E52450">
        <w:rPr>
          <w:color w:val="auto"/>
        </w:rPr>
        <w:t>ов</w:t>
      </w:r>
      <w:r w:rsidR="0015503A" w:rsidRPr="00E52450">
        <w:rPr>
          <w:color w:val="auto"/>
        </w:rPr>
        <w:t xml:space="preserve"> </w:t>
      </w:r>
      <w:r w:rsidR="004C0AD2" w:rsidRPr="00E52450">
        <w:rPr>
          <w:color w:val="auto"/>
        </w:rPr>
        <w:t>(</w:t>
      </w:r>
      <w:r w:rsidR="0015503A" w:rsidRPr="00E52450">
        <w:rPr>
          <w:color w:val="auto"/>
        </w:rPr>
        <w:t xml:space="preserve">по </w:t>
      </w:r>
      <w:r w:rsidR="00AF2088" w:rsidRPr="00E52450">
        <w:rPr>
          <w:color w:val="auto"/>
        </w:rPr>
        <w:t>154</w:t>
      </w:r>
      <w:r w:rsidR="0015503A" w:rsidRPr="00E52450">
        <w:rPr>
          <w:color w:val="auto"/>
        </w:rPr>
        <w:t xml:space="preserve"> опис</w:t>
      </w:r>
      <w:r w:rsidR="00A948A1" w:rsidRPr="00E52450">
        <w:rPr>
          <w:color w:val="auto"/>
        </w:rPr>
        <w:t>ям</w:t>
      </w:r>
      <w:r w:rsidR="007514A6" w:rsidRPr="00E52450">
        <w:rPr>
          <w:color w:val="auto"/>
        </w:rPr>
        <w:t>,</w:t>
      </w:r>
      <w:r w:rsidR="0015503A" w:rsidRPr="00E52450">
        <w:rPr>
          <w:color w:val="auto"/>
        </w:rPr>
        <w:t xml:space="preserve"> </w:t>
      </w:r>
      <w:r w:rsidR="005774A4" w:rsidRPr="00E52450">
        <w:rPr>
          <w:color w:val="auto"/>
        </w:rPr>
        <w:t>5</w:t>
      </w:r>
      <w:r w:rsidR="00AF2088" w:rsidRPr="00E52450">
        <w:rPr>
          <w:color w:val="auto"/>
        </w:rPr>
        <w:t>6</w:t>
      </w:r>
      <w:r w:rsidR="0015503A" w:rsidRPr="00E52450">
        <w:rPr>
          <w:color w:val="auto"/>
        </w:rPr>
        <w:t xml:space="preserve"> фонд</w:t>
      </w:r>
      <w:r w:rsidR="00985BE9" w:rsidRPr="00E52450">
        <w:rPr>
          <w:color w:val="auto"/>
        </w:rPr>
        <w:t>ам</w:t>
      </w:r>
      <w:r w:rsidR="004C0AD2" w:rsidRPr="00E52450">
        <w:rPr>
          <w:color w:val="auto"/>
        </w:rPr>
        <w:t xml:space="preserve">), МА – </w:t>
      </w:r>
      <w:r w:rsidR="0053368D" w:rsidRPr="00E52450">
        <w:rPr>
          <w:color w:val="auto"/>
        </w:rPr>
        <w:t>3514</w:t>
      </w:r>
      <w:r w:rsidR="004E3017" w:rsidRPr="00E52450">
        <w:rPr>
          <w:color w:val="auto"/>
        </w:rPr>
        <w:t xml:space="preserve"> </w:t>
      </w:r>
      <w:r w:rsidR="00AB2ABC" w:rsidRPr="00E52450">
        <w:rPr>
          <w:color w:val="auto"/>
        </w:rPr>
        <w:t>заголов</w:t>
      </w:r>
      <w:r w:rsidR="006053C4" w:rsidRPr="00E52450">
        <w:rPr>
          <w:color w:val="auto"/>
        </w:rPr>
        <w:t>к</w:t>
      </w:r>
      <w:r w:rsidR="001E7DBC" w:rsidRPr="00E52450">
        <w:rPr>
          <w:color w:val="auto"/>
        </w:rPr>
        <w:t>ов</w:t>
      </w:r>
      <w:r w:rsidR="008D65F8" w:rsidRPr="00E52450">
        <w:rPr>
          <w:color w:val="auto"/>
        </w:rPr>
        <w:t>.</w:t>
      </w:r>
      <w:r w:rsidR="004E16F1" w:rsidRPr="00E52450">
        <w:rPr>
          <w:color w:val="auto"/>
        </w:rPr>
        <w:t xml:space="preserve"> </w:t>
      </w:r>
    </w:p>
    <w:p w:rsidR="007B45B2" w:rsidRPr="00E52450" w:rsidRDefault="00080F81" w:rsidP="00666406">
      <w:pPr>
        <w:rPr>
          <w:color w:val="auto"/>
        </w:rPr>
      </w:pPr>
      <w:r w:rsidRPr="00E52450">
        <w:rPr>
          <w:color w:val="auto"/>
        </w:rPr>
        <w:t>Продолжена</w:t>
      </w:r>
      <w:r w:rsidR="009444F2" w:rsidRPr="00E52450">
        <w:rPr>
          <w:color w:val="auto"/>
        </w:rPr>
        <w:t xml:space="preserve"> работа </w:t>
      </w:r>
      <w:r w:rsidR="0086201F" w:rsidRPr="00E52450">
        <w:rPr>
          <w:color w:val="auto"/>
        </w:rPr>
        <w:t xml:space="preserve">ГКУ РД «ЦГА РД» </w:t>
      </w:r>
      <w:r w:rsidR="009444F2" w:rsidRPr="00E52450">
        <w:rPr>
          <w:color w:val="auto"/>
        </w:rPr>
        <w:t>по наполнению электронн</w:t>
      </w:r>
      <w:r w:rsidR="00A250CC" w:rsidRPr="00E52450">
        <w:rPr>
          <w:color w:val="auto"/>
        </w:rPr>
        <w:t>ых</w:t>
      </w:r>
      <w:r w:rsidR="009444F2" w:rsidRPr="00E52450">
        <w:rPr>
          <w:color w:val="auto"/>
        </w:rPr>
        <w:t xml:space="preserve"> каталог</w:t>
      </w:r>
      <w:r w:rsidR="00A250CC" w:rsidRPr="00E52450">
        <w:rPr>
          <w:color w:val="auto"/>
        </w:rPr>
        <w:t xml:space="preserve">ов: </w:t>
      </w:r>
    </w:p>
    <w:p w:rsidR="007B45B2" w:rsidRPr="00E52450" w:rsidRDefault="00A250CC" w:rsidP="00666406">
      <w:pPr>
        <w:rPr>
          <w:color w:val="auto"/>
        </w:rPr>
      </w:pPr>
      <w:r w:rsidRPr="00E52450">
        <w:rPr>
          <w:color w:val="auto"/>
        </w:rPr>
        <w:lastRenderedPageBreak/>
        <w:t>по</w:t>
      </w:r>
      <w:r w:rsidR="009444F2" w:rsidRPr="00E52450">
        <w:rPr>
          <w:color w:val="auto"/>
        </w:rPr>
        <w:t xml:space="preserve"> </w:t>
      </w:r>
      <w:r w:rsidR="00D61BBC" w:rsidRPr="00E52450">
        <w:rPr>
          <w:color w:val="auto"/>
        </w:rPr>
        <w:t>документ</w:t>
      </w:r>
      <w:r w:rsidRPr="00E52450">
        <w:rPr>
          <w:color w:val="auto"/>
        </w:rPr>
        <w:t>ам</w:t>
      </w:r>
      <w:r w:rsidR="00D61BBC" w:rsidRPr="00E52450">
        <w:rPr>
          <w:color w:val="auto"/>
        </w:rPr>
        <w:t xml:space="preserve"> фонда Махачкалинской нотариальной конторы </w:t>
      </w:r>
      <w:r w:rsidR="006538DD" w:rsidRPr="00E52450">
        <w:rPr>
          <w:color w:val="auto"/>
        </w:rPr>
        <w:br/>
      </w:r>
      <w:r w:rsidR="00B90CFF" w:rsidRPr="00E52450">
        <w:rPr>
          <w:color w:val="auto"/>
        </w:rPr>
        <w:t>за 19</w:t>
      </w:r>
      <w:r w:rsidR="007B45B2" w:rsidRPr="00E52450">
        <w:rPr>
          <w:color w:val="auto"/>
        </w:rPr>
        <w:t>58</w:t>
      </w:r>
      <w:r w:rsidR="00B90CFF" w:rsidRPr="00E52450">
        <w:rPr>
          <w:color w:val="auto"/>
        </w:rPr>
        <w:t>-19</w:t>
      </w:r>
      <w:r w:rsidR="007B45B2" w:rsidRPr="00E52450">
        <w:rPr>
          <w:color w:val="auto"/>
        </w:rPr>
        <w:t>59</w:t>
      </w:r>
      <w:r w:rsidR="00B90CFF" w:rsidRPr="00E52450">
        <w:rPr>
          <w:color w:val="auto"/>
        </w:rPr>
        <w:t xml:space="preserve"> гг. </w:t>
      </w:r>
      <w:r w:rsidR="00D61BBC" w:rsidRPr="00E52450">
        <w:rPr>
          <w:color w:val="auto"/>
        </w:rPr>
        <w:t xml:space="preserve">– </w:t>
      </w:r>
      <w:r w:rsidR="007B45B2" w:rsidRPr="00E52450">
        <w:rPr>
          <w:color w:val="auto"/>
        </w:rPr>
        <w:t>2354</w:t>
      </w:r>
      <w:r w:rsidR="00D61BBC" w:rsidRPr="00E52450">
        <w:rPr>
          <w:color w:val="auto"/>
        </w:rPr>
        <w:t xml:space="preserve"> </w:t>
      </w:r>
      <w:r w:rsidR="002C73EB" w:rsidRPr="00E52450">
        <w:rPr>
          <w:color w:val="auto"/>
        </w:rPr>
        <w:t>карточк</w:t>
      </w:r>
      <w:r w:rsidR="007B45B2" w:rsidRPr="00E52450">
        <w:rPr>
          <w:color w:val="auto"/>
        </w:rPr>
        <w:t>и</w:t>
      </w:r>
      <w:r w:rsidRPr="00E52450">
        <w:rPr>
          <w:color w:val="auto"/>
        </w:rPr>
        <w:t xml:space="preserve">; </w:t>
      </w:r>
    </w:p>
    <w:p w:rsidR="007B45B2" w:rsidRPr="00E52450" w:rsidRDefault="00A250CC" w:rsidP="00666406">
      <w:pPr>
        <w:rPr>
          <w:color w:val="auto"/>
        </w:rPr>
      </w:pPr>
      <w:r w:rsidRPr="00E52450">
        <w:rPr>
          <w:color w:val="auto"/>
        </w:rPr>
        <w:t xml:space="preserve">по постановления </w:t>
      </w:r>
      <w:r w:rsidR="00495A72" w:rsidRPr="00E52450">
        <w:rPr>
          <w:color w:val="auto"/>
        </w:rPr>
        <w:t>Совета Министров</w:t>
      </w:r>
      <w:r w:rsidRPr="00E52450">
        <w:rPr>
          <w:color w:val="auto"/>
        </w:rPr>
        <w:t xml:space="preserve"> ДАССР</w:t>
      </w:r>
      <w:r w:rsidR="007B45B2" w:rsidRPr="00E52450">
        <w:rPr>
          <w:color w:val="auto"/>
        </w:rPr>
        <w:t xml:space="preserve"> </w:t>
      </w:r>
      <w:r w:rsidRPr="00E52450">
        <w:rPr>
          <w:color w:val="auto"/>
        </w:rPr>
        <w:t>за 19</w:t>
      </w:r>
      <w:r w:rsidR="007B45B2" w:rsidRPr="00E52450">
        <w:rPr>
          <w:color w:val="auto"/>
        </w:rPr>
        <w:t>63</w:t>
      </w:r>
      <w:r w:rsidRPr="00E52450">
        <w:rPr>
          <w:color w:val="auto"/>
        </w:rPr>
        <w:t>-19</w:t>
      </w:r>
      <w:r w:rsidR="002677F5" w:rsidRPr="00E52450">
        <w:rPr>
          <w:color w:val="auto"/>
        </w:rPr>
        <w:t>6</w:t>
      </w:r>
      <w:r w:rsidR="007B45B2" w:rsidRPr="00E52450">
        <w:rPr>
          <w:color w:val="auto"/>
        </w:rPr>
        <w:t>6</w:t>
      </w:r>
      <w:r w:rsidRPr="00E52450">
        <w:rPr>
          <w:color w:val="auto"/>
        </w:rPr>
        <w:t xml:space="preserve"> гг. – </w:t>
      </w:r>
      <w:r w:rsidR="00A83179">
        <w:rPr>
          <w:color w:val="auto"/>
        </w:rPr>
        <w:br/>
      </w:r>
      <w:r w:rsidR="007B45B2" w:rsidRPr="00E52450">
        <w:rPr>
          <w:color w:val="auto"/>
        </w:rPr>
        <w:t>3832</w:t>
      </w:r>
      <w:r w:rsidRPr="00E52450">
        <w:rPr>
          <w:color w:val="auto"/>
        </w:rPr>
        <w:t xml:space="preserve"> карточек</w:t>
      </w:r>
      <w:r w:rsidR="00020E88" w:rsidRPr="00E52450">
        <w:rPr>
          <w:color w:val="auto"/>
        </w:rPr>
        <w:t xml:space="preserve">; </w:t>
      </w:r>
    </w:p>
    <w:p w:rsidR="00DB1C5E" w:rsidRPr="00E52450" w:rsidRDefault="0043403D" w:rsidP="00176A87">
      <w:pPr>
        <w:pStyle w:val="af"/>
        <w:spacing w:after="0"/>
        <w:ind w:right="-2"/>
        <w:rPr>
          <w:color w:val="auto"/>
          <w:lang w:val="ru-RU"/>
        </w:rPr>
      </w:pPr>
      <w:r w:rsidRPr="00E52450">
        <w:rPr>
          <w:color w:val="auto"/>
        </w:rPr>
        <w:t xml:space="preserve">Продолжена работа </w:t>
      </w:r>
      <w:r w:rsidR="0086201F" w:rsidRPr="00E52450">
        <w:rPr>
          <w:color w:val="auto"/>
        </w:rPr>
        <w:t xml:space="preserve">ГКУ РД «ЦГА РД» </w:t>
      </w:r>
      <w:r w:rsidRPr="00E52450">
        <w:rPr>
          <w:color w:val="auto"/>
        </w:rPr>
        <w:t>по ведению БД «Фотокаталог»</w:t>
      </w:r>
      <w:r w:rsidR="00C13DBB" w:rsidRPr="00E52450">
        <w:rPr>
          <w:color w:val="auto"/>
        </w:rPr>
        <w:t xml:space="preserve"> </w:t>
      </w:r>
      <w:r w:rsidR="00AE0DDD" w:rsidRPr="00E52450">
        <w:rPr>
          <w:color w:val="auto"/>
        </w:rPr>
        <w:br/>
      </w:r>
      <w:r w:rsidRPr="00E52450">
        <w:rPr>
          <w:color w:val="auto"/>
        </w:rPr>
        <w:t xml:space="preserve">по описям на фотодокументы – </w:t>
      </w:r>
      <w:r w:rsidR="00056E1C" w:rsidRPr="00E52450">
        <w:rPr>
          <w:color w:val="auto"/>
          <w:lang w:val="ru-RU"/>
        </w:rPr>
        <w:t>занесено 1152</w:t>
      </w:r>
      <w:r w:rsidRPr="00E52450">
        <w:rPr>
          <w:color w:val="auto"/>
        </w:rPr>
        <w:t xml:space="preserve"> заголов</w:t>
      </w:r>
      <w:r w:rsidR="00162AC8" w:rsidRPr="00E52450">
        <w:rPr>
          <w:color w:val="auto"/>
        </w:rPr>
        <w:t>о</w:t>
      </w:r>
      <w:r w:rsidR="0053368D" w:rsidRPr="00E52450">
        <w:rPr>
          <w:color w:val="auto"/>
        </w:rPr>
        <w:t>к</w:t>
      </w:r>
      <w:r w:rsidR="0053368D" w:rsidRPr="00E52450">
        <w:rPr>
          <w:color w:val="auto"/>
          <w:lang w:val="ru-RU"/>
        </w:rPr>
        <w:t>, р</w:t>
      </w:r>
      <w:r w:rsidR="00056E1C" w:rsidRPr="00E52450">
        <w:rPr>
          <w:color w:val="auto"/>
          <w:lang w:val="ru-RU"/>
        </w:rPr>
        <w:t xml:space="preserve">абота </w:t>
      </w:r>
      <w:r w:rsidR="0053368D" w:rsidRPr="00E52450">
        <w:rPr>
          <w:color w:val="auto"/>
          <w:lang w:val="ru-RU"/>
        </w:rPr>
        <w:t>завершена.</w:t>
      </w:r>
    </w:p>
    <w:p w:rsidR="0043403D" w:rsidRPr="00E52450" w:rsidRDefault="00B4253C" w:rsidP="00176A87">
      <w:pPr>
        <w:pStyle w:val="af"/>
        <w:spacing w:after="0"/>
        <w:ind w:right="-2"/>
        <w:rPr>
          <w:color w:val="auto"/>
          <w:lang w:val="ru-RU"/>
        </w:rPr>
      </w:pPr>
      <w:r w:rsidRPr="00E52450">
        <w:rPr>
          <w:color w:val="auto"/>
          <w:lang w:val="ru-RU"/>
        </w:rPr>
        <w:t>Продолжена</w:t>
      </w:r>
      <w:r w:rsidR="007C15DE" w:rsidRPr="00E52450">
        <w:rPr>
          <w:color w:val="auto"/>
          <w:lang w:val="ru-RU"/>
        </w:rPr>
        <w:t xml:space="preserve"> </w:t>
      </w:r>
      <w:r w:rsidR="00DB1C5E" w:rsidRPr="00E52450">
        <w:rPr>
          <w:color w:val="auto"/>
          <w:lang w:val="ru-RU"/>
        </w:rPr>
        <w:t>работа по наполнению базы данных ПК «Библиотека справочно-информационного фонда», внесено 2230 заголовков изданий.</w:t>
      </w:r>
      <w:r w:rsidR="00056E1C" w:rsidRPr="00E52450">
        <w:rPr>
          <w:color w:val="auto"/>
          <w:lang w:val="ru-RU"/>
        </w:rPr>
        <w:t xml:space="preserve"> </w:t>
      </w:r>
    </w:p>
    <w:p w:rsidR="007874F0" w:rsidRPr="00E52450" w:rsidRDefault="007874F0" w:rsidP="00176A87">
      <w:pPr>
        <w:rPr>
          <w:i/>
          <w:color w:val="auto"/>
        </w:rPr>
      </w:pPr>
    </w:p>
    <w:p w:rsidR="002A515A" w:rsidRPr="00E52450" w:rsidRDefault="002A515A" w:rsidP="00176A87">
      <w:pPr>
        <w:ind w:left="-13"/>
        <w:rPr>
          <w:b/>
          <w:bCs/>
          <w:i/>
          <w:iCs/>
          <w:color w:val="auto"/>
          <w:shd w:val="clear" w:color="auto" w:fill="FFFFFF"/>
        </w:rPr>
      </w:pPr>
      <w:r w:rsidRPr="00E52450">
        <w:rPr>
          <w:b/>
          <w:bCs/>
          <w:i/>
          <w:iCs/>
          <w:color w:val="auto"/>
          <w:shd w:val="clear" w:color="auto" w:fill="FFFFFF"/>
        </w:rPr>
        <w:t xml:space="preserve">в сфере кадрового, организационного, научно-методического </w:t>
      </w:r>
      <w:r w:rsidR="00AE0DDD" w:rsidRPr="00E52450">
        <w:rPr>
          <w:b/>
          <w:bCs/>
          <w:i/>
          <w:iCs/>
          <w:color w:val="auto"/>
          <w:shd w:val="clear" w:color="auto" w:fill="FFFFFF"/>
        </w:rPr>
        <w:br/>
      </w:r>
      <w:r w:rsidRPr="00E52450">
        <w:rPr>
          <w:b/>
          <w:bCs/>
          <w:i/>
          <w:iCs/>
          <w:color w:val="auto"/>
          <w:shd w:val="clear" w:color="auto" w:fill="FFFFFF"/>
        </w:rPr>
        <w:t>и информационного обеспечения:</w:t>
      </w:r>
    </w:p>
    <w:p w:rsidR="00B47557" w:rsidRPr="00E52450" w:rsidRDefault="00B47557" w:rsidP="00643A4C">
      <w:pPr>
        <w:rPr>
          <w:color w:val="auto"/>
        </w:rPr>
      </w:pPr>
      <w:r w:rsidRPr="00E52450">
        <w:rPr>
          <w:color w:val="auto"/>
        </w:rPr>
        <w:t>Начальник отдела по делам архивов Минюста РД Кочеткова Т.Ф., директор ГКУ «ЦГА РД» Бакаева О.В. приняли участие в работе</w:t>
      </w:r>
      <w:r w:rsidR="002E47E3" w:rsidRPr="00E52450">
        <w:rPr>
          <w:color w:val="auto"/>
        </w:rPr>
        <w:t xml:space="preserve"> Совета </w:t>
      </w:r>
      <w:r w:rsidR="00A83179">
        <w:rPr>
          <w:color w:val="auto"/>
        </w:rPr>
        <w:br/>
      </w:r>
      <w:r w:rsidR="002E47E3" w:rsidRPr="00E52450">
        <w:rPr>
          <w:color w:val="auto"/>
        </w:rPr>
        <w:t xml:space="preserve">по архивному делу при Федеральном архивном агентстве, проходившем </w:t>
      </w:r>
      <w:r w:rsidR="00A83179">
        <w:rPr>
          <w:color w:val="auto"/>
        </w:rPr>
        <w:br/>
      </w:r>
      <w:r w:rsidR="002E47E3" w:rsidRPr="00E52450">
        <w:rPr>
          <w:color w:val="auto"/>
        </w:rPr>
        <w:t xml:space="preserve">в г. Кисловодске. </w:t>
      </w:r>
    </w:p>
    <w:p w:rsidR="00960467" w:rsidRPr="00E52450" w:rsidRDefault="009E601B" w:rsidP="004A7874">
      <w:pPr>
        <w:rPr>
          <w:color w:val="auto"/>
        </w:rPr>
      </w:pPr>
      <w:r w:rsidRPr="00E52450">
        <w:rPr>
          <w:color w:val="auto"/>
        </w:rPr>
        <w:t xml:space="preserve">Директор ГКУ РД «ЦГА РД» приняла участие: в совместном заседании научно-методических советов архивных учреждений Южного и Северо-Кавказского федеральных округов в г. Астрахань, где выступила с докладами </w:t>
      </w:r>
      <w:r w:rsidR="00095383" w:rsidRPr="00E52450">
        <w:rPr>
          <w:color w:val="auto"/>
        </w:rPr>
        <w:t xml:space="preserve">«Прием документов в электронном виде – теория и практика», «Подготовка </w:t>
      </w:r>
      <w:r w:rsidR="00A83179">
        <w:rPr>
          <w:color w:val="auto"/>
        </w:rPr>
        <w:br/>
      </w:r>
      <w:r w:rsidR="00095383" w:rsidRPr="00E52450">
        <w:rPr>
          <w:color w:val="auto"/>
        </w:rPr>
        <w:t>и реализация выставочных проектов госархив к юбилейным и памятным датам Республики Дагестан»</w:t>
      </w:r>
      <w:r w:rsidRPr="00E52450">
        <w:rPr>
          <w:color w:val="auto"/>
        </w:rPr>
        <w:t xml:space="preserve">; </w:t>
      </w:r>
      <w:r w:rsidR="00960467" w:rsidRPr="00E52450">
        <w:rPr>
          <w:color w:val="auto"/>
          <w:shd w:val="clear" w:color="auto" w:fill="FFFFFF"/>
        </w:rPr>
        <w:t xml:space="preserve">в </w:t>
      </w:r>
      <w:r w:rsidR="00960467" w:rsidRPr="00E52450">
        <w:rPr>
          <w:color w:val="auto"/>
        </w:rPr>
        <w:t xml:space="preserve">Международной научной конференции «Великая Отечественная война 1941-1945 гг. в истории народов Кавказа: к 80-летию Победы», в Дагестанском федеральном исследовательском центре РАН; </w:t>
      </w:r>
      <w:r w:rsidR="00A83179">
        <w:rPr>
          <w:color w:val="auto"/>
        </w:rPr>
        <w:br/>
      </w:r>
      <w:r w:rsidR="00960467" w:rsidRPr="00E52450">
        <w:rPr>
          <w:color w:val="auto"/>
        </w:rPr>
        <w:t>в патриотическом мероприятии «Реконструкция взятия Рейхстага», где была представлена тематическая выставка агитационных плакатов, предоставленных Центральным домом Российской армии имени М.В. Фрунзе; в открытии Аллеи Героев СВО в г. Каспийске; в качестве члена жюри в региональном конкурсе профессионального мастерства «Лучший архивист» среди работников государственных и муниципальных архивов, прошедшем в Республике Северная Осетия –</w:t>
      </w:r>
      <w:r w:rsidR="00173E28" w:rsidRPr="00E52450">
        <w:rPr>
          <w:color w:val="auto"/>
        </w:rPr>
        <w:t xml:space="preserve"> </w:t>
      </w:r>
      <w:r w:rsidR="00960467" w:rsidRPr="00E52450">
        <w:rPr>
          <w:color w:val="auto"/>
        </w:rPr>
        <w:t>Алания;</w:t>
      </w:r>
      <w:r w:rsidR="00173E28" w:rsidRPr="00E52450">
        <w:rPr>
          <w:color w:val="auto"/>
        </w:rPr>
        <w:t xml:space="preserve"> </w:t>
      </w:r>
      <w:r w:rsidR="00960467" w:rsidRPr="00E52450">
        <w:rPr>
          <w:color w:val="auto"/>
        </w:rPr>
        <w:t>в открытии виртуальной выставка «Служение народу и Республике», приуроченной к 95-летию со дня рождения государственного и общественного деятеля, Героя Социалистического труда, первого Председателя Государственного Совета Республики Дагестан Магомедова Магомедали Магомедовича;</w:t>
      </w:r>
      <w:r w:rsidR="00173E28" w:rsidRPr="00E52450">
        <w:rPr>
          <w:color w:val="auto"/>
        </w:rPr>
        <w:t xml:space="preserve"> </w:t>
      </w:r>
      <w:r w:rsidR="00960467" w:rsidRPr="00E52450">
        <w:rPr>
          <w:color w:val="auto"/>
        </w:rPr>
        <w:t>в научно-практической конференции «Тахо-Годиевские чтения – 2025: Музей. Традиции, инновации, перспективы»</w:t>
      </w:r>
      <w:r w:rsidR="004A7874" w:rsidRPr="00E52450">
        <w:rPr>
          <w:color w:val="auto"/>
        </w:rPr>
        <w:t xml:space="preserve"> </w:t>
      </w:r>
      <w:r w:rsidR="00A83179">
        <w:rPr>
          <w:color w:val="auto"/>
        </w:rPr>
        <w:br/>
      </w:r>
      <w:r w:rsidR="004A7874" w:rsidRPr="00E52450">
        <w:rPr>
          <w:color w:val="auto"/>
        </w:rPr>
        <w:t xml:space="preserve">в </w:t>
      </w:r>
      <w:r w:rsidR="004A7874" w:rsidRPr="00E52450">
        <w:rPr>
          <w:color w:val="auto"/>
          <w:shd w:val="clear" w:color="auto" w:fill="FFFFFF"/>
        </w:rPr>
        <w:t>Национальном </w:t>
      </w:r>
      <w:r w:rsidR="004A7874" w:rsidRPr="00E52450">
        <w:rPr>
          <w:b/>
          <w:bCs/>
          <w:color w:val="auto"/>
          <w:shd w:val="clear" w:color="auto" w:fill="FFFFFF"/>
        </w:rPr>
        <w:t>музее</w:t>
      </w:r>
      <w:r w:rsidR="004A7874" w:rsidRPr="00E52450">
        <w:rPr>
          <w:color w:val="auto"/>
          <w:shd w:val="clear" w:color="auto" w:fill="FFFFFF"/>
        </w:rPr>
        <w:t> Республики Дагестан им. А. Тахо-Годи г. Махачкала</w:t>
      </w:r>
      <w:r w:rsidR="004A7874" w:rsidRPr="00E52450">
        <w:rPr>
          <w:color w:val="auto"/>
        </w:rPr>
        <w:t xml:space="preserve">; </w:t>
      </w:r>
      <w:r w:rsidR="00A83179">
        <w:rPr>
          <w:color w:val="auto"/>
        </w:rPr>
        <w:br/>
      </w:r>
      <w:r w:rsidR="00960467" w:rsidRPr="00E52450">
        <w:rPr>
          <w:color w:val="auto"/>
        </w:rPr>
        <w:t>в юбилейных мероприятиях, посвященных 140-летию Кизлярского коньячного завода.</w:t>
      </w:r>
    </w:p>
    <w:p w:rsidR="004A7874" w:rsidRPr="00E52450" w:rsidRDefault="004A7874" w:rsidP="004A7874">
      <w:pPr>
        <w:rPr>
          <w:color w:val="auto"/>
        </w:rPr>
      </w:pPr>
      <w:r w:rsidRPr="00E52450">
        <w:rPr>
          <w:color w:val="auto"/>
        </w:rPr>
        <w:t xml:space="preserve">За участие в региональном конкурсе профессионального мастерства «Лучший архивист» среди работников государственных и муниципальных архивов, прошедшем в  Республике Северная Осетия – Алания, сотруднику ГКУ РД «ЦГА РД» присужден диплом третьей степени. </w:t>
      </w:r>
    </w:p>
    <w:p w:rsidR="00416E60" w:rsidRPr="00E52450" w:rsidRDefault="003C5263" w:rsidP="00176A87">
      <w:pPr>
        <w:rPr>
          <w:color w:val="auto"/>
        </w:rPr>
      </w:pPr>
      <w:r w:rsidRPr="00E52450">
        <w:rPr>
          <w:color w:val="auto"/>
        </w:rPr>
        <w:lastRenderedPageBreak/>
        <w:t xml:space="preserve">За отчетный </w:t>
      </w:r>
      <w:r w:rsidR="00C97E25" w:rsidRPr="00E52450">
        <w:rPr>
          <w:color w:val="auto"/>
        </w:rPr>
        <w:t xml:space="preserve">период </w:t>
      </w:r>
      <w:r w:rsidR="0054260C" w:rsidRPr="00E52450">
        <w:rPr>
          <w:color w:val="auto"/>
        </w:rPr>
        <w:t xml:space="preserve">в </w:t>
      </w:r>
      <w:r w:rsidR="00A06F36" w:rsidRPr="00E52450">
        <w:rPr>
          <w:color w:val="auto"/>
          <w:shd w:val="clear" w:color="auto" w:fill="FFFFFF"/>
        </w:rPr>
        <w:t>ГКУ РД «ЦГА РД»</w:t>
      </w:r>
      <w:r w:rsidR="00A06F36" w:rsidRPr="00E52450">
        <w:rPr>
          <w:color w:val="auto"/>
        </w:rPr>
        <w:t xml:space="preserve"> </w:t>
      </w:r>
      <w:r w:rsidRPr="00E52450">
        <w:rPr>
          <w:color w:val="auto"/>
        </w:rPr>
        <w:t>при</w:t>
      </w:r>
      <w:r w:rsidR="00C97E25" w:rsidRPr="00E52450">
        <w:rPr>
          <w:color w:val="auto"/>
        </w:rPr>
        <w:t>нят</w:t>
      </w:r>
      <w:r w:rsidRPr="00E52450">
        <w:rPr>
          <w:color w:val="auto"/>
        </w:rPr>
        <w:t xml:space="preserve"> на работу </w:t>
      </w:r>
      <w:r w:rsidR="00AE0DDD" w:rsidRPr="00E52450">
        <w:rPr>
          <w:color w:val="auto"/>
        </w:rPr>
        <w:br/>
      </w:r>
      <w:r w:rsidR="00E41C90" w:rsidRPr="00E52450">
        <w:rPr>
          <w:color w:val="auto"/>
        </w:rPr>
        <w:t>2</w:t>
      </w:r>
      <w:r w:rsidRPr="00E52450">
        <w:rPr>
          <w:color w:val="auto"/>
        </w:rPr>
        <w:t xml:space="preserve"> сотрудник</w:t>
      </w:r>
      <w:r w:rsidR="00E41C90" w:rsidRPr="00E52450">
        <w:rPr>
          <w:color w:val="auto"/>
        </w:rPr>
        <w:t>а</w:t>
      </w:r>
      <w:r w:rsidRPr="00E52450">
        <w:rPr>
          <w:color w:val="auto"/>
        </w:rPr>
        <w:t xml:space="preserve">, </w:t>
      </w:r>
      <w:r w:rsidR="00B36757" w:rsidRPr="00E52450">
        <w:rPr>
          <w:color w:val="auto"/>
        </w:rPr>
        <w:t>уволен</w:t>
      </w:r>
      <w:r w:rsidR="0020563E" w:rsidRPr="00E52450">
        <w:rPr>
          <w:color w:val="auto"/>
        </w:rPr>
        <w:t>о</w:t>
      </w:r>
      <w:r w:rsidRPr="00E52450">
        <w:rPr>
          <w:color w:val="auto"/>
        </w:rPr>
        <w:t xml:space="preserve"> </w:t>
      </w:r>
      <w:r w:rsidR="002E0347" w:rsidRPr="00E52450">
        <w:rPr>
          <w:color w:val="auto"/>
        </w:rPr>
        <w:t xml:space="preserve">– </w:t>
      </w:r>
      <w:r w:rsidR="00E41C90" w:rsidRPr="00E52450">
        <w:rPr>
          <w:color w:val="auto"/>
        </w:rPr>
        <w:t>2</w:t>
      </w:r>
      <w:r w:rsidR="002E0347" w:rsidRPr="00E52450">
        <w:rPr>
          <w:color w:val="auto"/>
        </w:rPr>
        <w:t xml:space="preserve">, </w:t>
      </w:r>
      <w:r w:rsidR="00C97E25" w:rsidRPr="00E52450">
        <w:rPr>
          <w:color w:val="auto"/>
        </w:rPr>
        <w:t>в муни</w:t>
      </w:r>
      <w:r w:rsidR="003232ED" w:rsidRPr="00E52450">
        <w:rPr>
          <w:color w:val="auto"/>
        </w:rPr>
        <w:t>ципальные архивы принято</w:t>
      </w:r>
      <w:r w:rsidRPr="00E52450">
        <w:rPr>
          <w:color w:val="auto"/>
        </w:rPr>
        <w:t xml:space="preserve"> </w:t>
      </w:r>
      <w:r w:rsidR="008F7E95" w:rsidRPr="00E52450">
        <w:rPr>
          <w:color w:val="auto"/>
        </w:rPr>
        <w:t>9</w:t>
      </w:r>
      <w:r w:rsidR="00B16089" w:rsidRPr="00E52450">
        <w:rPr>
          <w:color w:val="auto"/>
        </w:rPr>
        <w:t xml:space="preserve"> сотрудников</w:t>
      </w:r>
      <w:r w:rsidR="002E0347" w:rsidRPr="00E52450">
        <w:rPr>
          <w:color w:val="auto"/>
        </w:rPr>
        <w:t xml:space="preserve">, </w:t>
      </w:r>
      <w:r w:rsidR="009F04BB" w:rsidRPr="00E52450">
        <w:rPr>
          <w:color w:val="auto"/>
        </w:rPr>
        <w:t>уволено</w:t>
      </w:r>
      <w:r w:rsidR="002E0347" w:rsidRPr="00E52450">
        <w:rPr>
          <w:color w:val="auto"/>
        </w:rPr>
        <w:t xml:space="preserve"> – </w:t>
      </w:r>
      <w:r w:rsidR="00E41C90" w:rsidRPr="00E52450">
        <w:rPr>
          <w:color w:val="auto"/>
        </w:rPr>
        <w:t>7</w:t>
      </w:r>
      <w:r w:rsidRPr="00E52450">
        <w:rPr>
          <w:color w:val="auto"/>
        </w:rPr>
        <w:t>.</w:t>
      </w:r>
      <w:r w:rsidR="00E22463" w:rsidRPr="00E52450">
        <w:rPr>
          <w:color w:val="auto"/>
        </w:rPr>
        <w:t xml:space="preserve"> </w:t>
      </w:r>
    </w:p>
    <w:p w:rsidR="00B8646B" w:rsidRPr="00E52450" w:rsidRDefault="00DF74C3" w:rsidP="00176A87">
      <w:pPr>
        <w:rPr>
          <w:color w:val="auto"/>
        </w:rPr>
      </w:pPr>
      <w:r w:rsidRPr="00E52450">
        <w:rPr>
          <w:color w:val="auto"/>
        </w:rPr>
        <w:t>В 20</w:t>
      </w:r>
      <w:r w:rsidR="0059278F" w:rsidRPr="00E52450">
        <w:rPr>
          <w:color w:val="auto"/>
        </w:rPr>
        <w:t>2</w:t>
      </w:r>
      <w:r w:rsidR="008F7E95" w:rsidRPr="00E52450">
        <w:rPr>
          <w:color w:val="auto"/>
        </w:rPr>
        <w:t>5</w:t>
      </w:r>
      <w:r w:rsidR="00B8646B" w:rsidRPr="00E52450">
        <w:rPr>
          <w:color w:val="auto"/>
        </w:rPr>
        <w:t xml:space="preserve"> году из бюджета Республики Дагестан </w:t>
      </w:r>
      <w:r w:rsidRPr="00E52450">
        <w:rPr>
          <w:color w:val="auto"/>
        </w:rPr>
        <w:t xml:space="preserve">ГКУ РД «ЦГА РД» </w:t>
      </w:r>
      <w:r w:rsidR="00B8646B" w:rsidRPr="00E52450">
        <w:rPr>
          <w:color w:val="auto"/>
        </w:rPr>
        <w:t xml:space="preserve"> выделено </w:t>
      </w:r>
      <w:r w:rsidR="0060349B" w:rsidRPr="00E52450">
        <w:rPr>
          <w:color w:val="auto"/>
        </w:rPr>
        <w:t>5</w:t>
      </w:r>
      <w:r w:rsidR="00DA5B0F" w:rsidRPr="00E52450">
        <w:rPr>
          <w:color w:val="auto"/>
        </w:rPr>
        <w:t>9489300</w:t>
      </w:r>
      <w:r w:rsidR="0060349B" w:rsidRPr="00E52450">
        <w:rPr>
          <w:color w:val="auto"/>
        </w:rPr>
        <w:t>,</w:t>
      </w:r>
      <w:r w:rsidR="00DA5B0F" w:rsidRPr="00E52450">
        <w:rPr>
          <w:color w:val="auto"/>
        </w:rPr>
        <w:t>00</w:t>
      </w:r>
      <w:r w:rsidR="0060349B" w:rsidRPr="00E52450">
        <w:rPr>
          <w:color w:val="auto"/>
        </w:rPr>
        <w:t xml:space="preserve"> </w:t>
      </w:r>
      <w:r w:rsidRPr="00E52450">
        <w:rPr>
          <w:color w:val="auto"/>
        </w:rPr>
        <w:t>руб.,</w:t>
      </w:r>
      <w:r w:rsidR="00B8646B" w:rsidRPr="00E52450">
        <w:rPr>
          <w:color w:val="auto"/>
        </w:rPr>
        <w:t xml:space="preserve"> освоено </w:t>
      </w:r>
      <w:r w:rsidR="00DA5B0F" w:rsidRPr="00E52450">
        <w:rPr>
          <w:color w:val="auto"/>
        </w:rPr>
        <w:t xml:space="preserve">59489300,00 </w:t>
      </w:r>
      <w:r w:rsidRPr="00E52450">
        <w:rPr>
          <w:color w:val="auto"/>
        </w:rPr>
        <w:t>руб</w:t>
      </w:r>
      <w:r w:rsidR="00B8646B" w:rsidRPr="00E52450">
        <w:rPr>
          <w:color w:val="auto"/>
        </w:rPr>
        <w:t>.</w:t>
      </w:r>
      <w:r w:rsidR="00682F69" w:rsidRPr="00E52450">
        <w:rPr>
          <w:color w:val="auto"/>
        </w:rPr>
        <w:t xml:space="preserve"> ГКУ РД «ЦГА РД»</w:t>
      </w:r>
      <w:r w:rsidR="00B8646B" w:rsidRPr="00E52450">
        <w:rPr>
          <w:color w:val="auto"/>
        </w:rPr>
        <w:t xml:space="preserve"> </w:t>
      </w:r>
      <w:r w:rsidR="00682F69" w:rsidRPr="00E52450">
        <w:rPr>
          <w:color w:val="auto"/>
        </w:rPr>
        <w:t xml:space="preserve">оказано платных услуг на сумму </w:t>
      </w:r>
      <w:r w:rsidR="00DA5B0F" w:rsidRPr="00E52450">
        <w:rPr>
          <w:color w:val="auto"/>
        </w:rPr>
        <w:t>413412</w:t>
      </w:r>
      <w:r w:rsidR="0060349B" w:rsidRPr="00E52450">
        <w:rPr>
          <w:color w:val="auto"/>
        </w:rPr>
        <w:t xml:space="preserve">,00 </w:t>
      </w:r>
      <w:r w:rsidR="00682F69" w:rsidRPr="00E52450">
        <w:rPr>
          <w:color w:val="auto"/>
        </w:rPr>
        <w:t>руб.</w:t>
      </w:r>
    </w:p>
    <w:p w:rsidR="00795332" w:rsidRPr="00E52450" w:rsidRDefault="00795332" w:rsidP="00176A87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B16089" w:rsidRPr="00E52450" w:rsidRDefault="00B16089" w:rsidP="00B16089">
      <w:pPr>
        <w:rPr>
          <w:color w:val="auto"/>
        </w:rPr>
      </w:pPr>
    </w:p>
    <w:p w:rsidR="00AA115A" w:rsidRPr="00E52450" w:rsidRDefault="00E06DEA" w:rsidP="00176A87">
      <w:pPr>
        <w:pStyle w:val="1"/>
        <w:spacing w:before="0" w:after="0"/>
        <w:ind w:firstLine="0"/>
        <w:rPr>
          <w:rFonts w:ascii="Times New Roman" w:hAnsi="Times New Roman"/>
          <w:b w:val="0"/>
          <w:color w:val="auto"/>
          <w:sz w:val="28"/>
          <w:szCs w:val="28"/>
        </w:rPr>
      </w:pPr>
      <w:r w:rsidRPr="00E52450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="00AA115A" w:rsidRPr="00E52450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E9468E" w:rsidRPr="00E52450">
        <w:rPr>
          <w:rFonts w:ascii="Times New Roman" w:hAnsi="Times New Roman"/>
          <w:b w:val="0"/>
          <w:color w:val="auto"/>
          <w:sz w:val="28"/>
          <w:szCs w:val="28"/>
        </w:rPr>
        <w:t xml:space="preserve">нистр юстиции </w:t>
      </w:r>
    </w:p>
    <w:p w:rsidR="00E9468E" w:rsidRPr="00E52450" w:rsidRDefault="00E9468E" w:rsidP="00176A87">
      <w:pPr>
        <w:pStyle w:val="1"/>
        <w:spacing w:before="0" w:after="0"/>
        <w:ind w:firstLine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E52450"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="00AA115A" w:rsidRPr="00E52450">
        <w:rPr>
          <w:rFonts w:ascii="Times New Roman" w:hAnsi="Times New Roman"/>
          <w:b w:val="0"/>
          <w:color w:val="auto"/>
          <w:sz w:val="28"/>
          <w:szCs w:val="28"/>
        </w:rPr>
        <w:t xml:space="preserve">еспублики </w:t>
      </w:r>
      <w:r w:rsidRPr="00E52450">
        <w:rPr>
          <w:rFonts w:ascii="Times New Roman" w:hAnsi="Times New Roman"/>
          <w:b w:val="0"/>
          <w:color w:val="auto"/>
          <w:sz w:val="28"/>
          <w:szCs w:val="28"/>
        </w:rPr>
        <w:t>Д</w:t>
      </w:r>
      <w:r w:rsidR="00AA115A" w:rsidRPr="00E52450">
        <w:rPr>
          <w:rFonts w:ascii="Times New Roman" w:hAnsi="Times New Roman"/>
          <w:b w:val="0"/>
          <w:color w:val="auto"/>
          <w:sz w:val="28"/>
          <w:szCs w:val="28"/>
        </w:rPr>
        <w:t>агестан</w:t>
      </w:r>
      <w:r w:rsidRPr="00E52450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</w:t>
      </w:r>
      <w:r w:rsidR="009A1982" w:rsidRPr="00E52450"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9A1982" w:rsidRPr="00E52450"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      </w:t>
      </w:r>
      <w:r w:rsidR="009A1982" w:rsidRPr="00E52450">
        <w:rPr>
          <w:rFonts w:ascii="Times New Roman" w:hAnsi="Times New Roman"/>
          <w:b w:val="0"/>
          <w:color w:val="auto"/>
          <w:sz w:val="28"/>
          <w:szCs w:val="28"/>
          <w:lang w:val="ru-RU"/>
        </w:rPr>
        <w:t>М.П. Генжеханов</w:t>
      </w:r>
    </w:p>
    <w:p w:rsidR="00E9468E" w:rsidRPr="00E52450" w:rsidRDefault="00E9468E" w:rsidP="00176A87">
      <w:pPr>
        <w:ind w:firstLine="0"/>
        <w:rPr>
          <w:color w:val="auto"/>
        </w:rPr>
      </w:pPr>
    </w:p>
    <w:p w:rsidR="0069733C" w:rsidRPr="00E52450" w:rsidRDefault="0069733C" w:rsidP="00176A87">
      <w:pPr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Default="00B82EE5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Default="00C97184" w:rsidP="00176A87">
      <w:pPr>
        <w:ind w:firstLine="0"/>
        <w:rPr>
          <w:color w:val="auto"/>
        </w:rPr>
      </w:pPr>
    </w:p>
    <w:p w:rsidR="00C97184" w:rsidRPr="00E52450" w:rsidRDefault="00C97184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B82EE5" w:rsidRPr="00E52450" w:rsidRDefault="00B82EE5" w:rsidP="00176A87">
      <w:pPr>
        <w:ind w:firstLine="0"/>
        <w:rPr>
          <w:color w:val="auto"/>
        </w:rPr>
      </w:pPr>
    </w:p>
    <w:p w:rsidR="00E06DEA" w:rsidRPr="00A83179" w:rsidRDefault="00FD1BE2" w:rsidP="00176A87">
      <w:pPr>
        <w:ind w:firstLine="0"/>
        <w:rPr>
          <w:color w:val="auto"/>
          <w:sz w:val="20"/>
          <w:szCs w:val="20"/>
        </w:rPr>
      </w:pPr>
      <w:r w:rsidRPr="00A83179">
        <w:rPr>
          <w:color w:val="auto"/>
          <w:sz w:val="20"/>
          <w:szCs w:val="20"/>
        </w:rPr>
        <w:t>К</w:t>
      </w:r>
      <w:r w:rsidR="008C281C" w:rsidRPr="00A83179">
        <w:rPr>
          <w:color w:val="auto"/>
          <w:sz w:val="20"/>
          <w:szCs w:val="20"/>
        </w:rPr>
        <w:t>очеткова Т.Ф</w:t>
      </w:r>
      <w:r w:rsidR="008C7D5D" w:rsidRPr="00A83179">
        <w:rPr>
          <w:color w:val="auto"/>
          <w:sz w:val="20"/>
          <w:szCs w:val="20"/>
        </w:rPr>
        <w:t>.</w:t>
      </w:r>
      <w:r w:rsidR="00AA115A" w:rsidRPr="00A83179">
        <w:rPr>
          <w:color w:val="auto"/>
          <w:sz w:val="20"/>
          <w:szCs w:val="20"/>
        </w:rPr>
        <w:t xml:space="preserve"> </w:t>
      </w:r>
    </w:p>
    <w:p w:rsidR="00B54EE5" w:rsidRPr="00A83179" w:rsidRDefault="00701FA5" w:rsidP="00176A87">
      <w:pPr>
        <w:ind w:firstLine="0"/>
        <w:rPr>
          <w:color w:val="auto"/>
          <w:sz w:val="20"/>
          <w:szCs w:val="20"/>
        </w:rPr>
      </w:pPr>
      <w:r w:rsidRPr="00A83179">
        <w:rPr>
          <w:color w:val="auto"/>
          <w:sz w:val="20"/>
          <w:szCs w:val="20"/>
        </w:rPr>
        <w:t>(8722)</w:t>
      </w:r>
      <w:r w:rsidRPr="00A83179">
        <w:rPr>
          <w:b/>
          <w:color w:val="auto"/>
          <w:sz w:val="20"/>
          <w:szCs w:val="20"/>
        </w:rPr>
        <w:t xml:space="preserve"> </w:t>
      </w:r>
      <w:r w:rsidR="008C7D5D" w:rsidRPr="00A83179">
        <w:rPr>
          <w:color w:val="auto"/>
          <w:sz w:val="20"/>
          <w:szCs w:val="20"/>
        </w:rPr>
        <w:t>69-42-</w:t>
      </w:r>
      <w:r w:rsidR="008C281C" w:rsidRPr="00A83179">
        <w:rPr>
          <w:color w:val="auto"/>
          <w:sz w:val="20"/>
          <w:szCs w:val="20"/>
        </w:rPr>
        <w:t>13</w:t>
      </w:r>
    </w:p>
    <w:p w:rsidR="00E52450" w:rsidRPr="00E52450" w:rsidRDefault="00E52450">
      <w:pPr>
        <w:ind w:firstLine="0"/>
        <w:rPr>
          <w:color w:val="auto"/>
        </w:rPr>
      </w:pPr>
    </w:p>
    <w:p w:rsidR="00E52450" w:rsidRPr="00E52450" w:rsidRDefault="00E52450">
      <w:pPr>
        <w:ind w:firstLine="0"/>
        <w:rPr>
          <w:color w:val="auto"/>
        </w:rPr>
      </w:pPr>
    </w:p>
    <w:sectPr w:rsidR="00E52450" w:rsidRPr="00E52450" w:rsidSect="0061355D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BA" w:rsidRDefault="00A358BA" w:rsidP="008C38AE">
      <w:r>
        <w:separator/>
      </w:r>
    </w:p>
  </w:endnote>
  <w:endnote w:type="continuationSeparator" w:id="0">
    <w:p w:rsidR="00A358BA" w:rsidRDefault="00A358BA" w:rsidP="008C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-Identity-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AE" w:rsidRDefault="008C38AE">
    <w:pPr>
      <w:pStyle w:val="a5"/>
      <w:jc w:val="center"/>
    </w:pPr>
  </w:p>
  <w:p w:rsidR="008C38AE" w:rsidRDefault="008C38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BA" w:rsidRDefault="00A358BA" w:rsidP="008C38AE">
      <w:r>
        <w:separator/>
      </w:r>
    </w:p>
  </w:footnote>
  <w:footnote w:type="continuationSeparator" w:id="0">
    <w:p w:rsidR="00A358BA" w:rsidRDefault="00A358BA" w:rsidP="008C3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AE" w:rsidRDefault="008C38AE">
    <w:pPr>
      <w:pStyle w:val="a3"/>
      <w:jc w:val="center"/>
    </w:pPr>
    <w:fldSimple w:instr=" PAGE   \* MERGEFORMAT ">
      <w:r w:rsidR="00EF12B2">
        <w:rPr>
          <w:noProof/>
        </w:rPr>
        <w:t>14</w:t>
      </w:r>
    </w:fldSimple>
  </w:p>
  <w:p w:rsidR="00B70DE3" w:rsidRDefault="00B70DE3" w:rsidP="008C38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6BA"/>
    <w:rsid w:val="0000037F"/>
    <w:rsid w:val="00000DC9"/>
    <w:rsid w:val="00000FCF"/>
    <w:rsid w:val="000040D3"/>
    <w:rsid w:val="00005FC1"/>
    <w:rsid w:val="00007A67"/>
    <w:rsid w:val="00007F09"/>
    <w:rsid w:val="000106D9"/>
    <w:rsid w:val="00012F94"/>
    <w:rsid w:val="0001343A"/>
    <w:rsid w:val="00013BC8"/>
    <w:rsid w:val="00013DC6"/>
    <w:rsid w:val="000145DA"/>
    <w:rsid w:val="00014E36"/>
    <w:rsid w:val="0001537B"/>
    <w:rsid w:val="00015BA9"/>
    <w:rsid w:val="00015F2F"/>
    <w:rsid w:val="00017543"/>
    <w:rsid w:val="000200BD"/>
    <w:rsid w:val="00020AE2"/>
    <w:rsid w:val="00020B9A"/>
    <w:rsid w:val="00020E88"/>
    <w:rsid w:val="000210A1"/>
    <w:rsid w:val="000217BD"/>
    <w:rsid w:val="000219DE"/>
    <w:rsid w:val="00022216"/>
    <w:rsid w:val="00022B4B"/>
    <w:rsid w:val="00023030"/>
    <w:rsid w:val="000249E1"/>
    <w:rsid w:val="000261DE"/>
    <w:rsid w:val="000262C1"/>
    <w:rsid w:val="0003047C"/>
    <w:rsid w:val="00031C16"/>
    <w:rsid w:val="000324A1"/>
    <w:rsid w:val="00032A06"/>
    <w:rsid w:val="00032E78"/>
    <w:rsid w:val="0003320F"/>
    <w:rsid w:val="000342AA"/>
    <w:rsid w:val="000347A3"/>
    <w:rsid w:val="00034A39"/>
    <w:rsid w:val="00035515"/>
    <w:rsid w:val="00037F13"/>
    <w:rsid w:val="00040437"/>
    <w:rsid w:val="0004114A"/>
    <w:rsid w:val="00041E7E"/>
    <w:rsid w:val="00042325"/>
    <w:rsid w:val="0004328B"/>
    <w:rsid w:val="0004493D"/>
    <w:rsid w:val="00044F02"/>
    <w:rsid w:val="000462E8"/>
    <w:rsid w:val="00046763"/>
    <w:rsid w:val="0004763C"/>
    <w:rsid w:val="00050142"/>
    <w:rsid w:val="00050F40"/>
    <w:rsid w:val="00051883"/>
    <w:rsid w:val="00052A98"/>
    <w:rsid w:val="00053CBC"/>
    <w:rsid w:val="00054852"/>
    <w:rsid w:val="000551E4"/>
    <w:rsid w:val="000555FF"/>
    <w:rsid w:val="0005663C"/>
    <w:rsid w:val="00056E1C"/>
    <w:rsid w:val="000578CD"/>
    <w:rsid w:val="000609E4"/>
    <w:rsid w:val="00060CB0"/>
    <w:rsid w:val="00060E50"/>
    <w:rsid w:val="0006139B"/>
    <w:rsid w:val="00061641"/>
    <w:rsid w:val="00062DD6"/>
    <w:rsid w:val="0006339F"/>
    <w:rsid w:val="000633E4"/>
    <w:rsid w:val="00063C1F"/>
    <w:rsid w:val="00064E9C"/>
    <w:rsid w:val="000650F8"/>
    <w:rsid w:val="0006598C"/>
    <w:rsid w:val="00066888"/>
    <w:rsid w:val="00066B0C"/>
    <w:rsid w:val="00066CF3"/>
    <w:rsid w:val="000678A5"/>
    <w:rsid w:val="00067919"/>
    <w:rsid w:val="000705EB"/>
    <w:rsid w:val="00070910"/>
    <w:rsid w:val="00073339"/>
    <w:rsid w:val="00073627"/>
    <w:rsid w:val="000740A0"/>
    <w:rsid w:val="000749BC"/>
    <w:rsid w:val="000765D7"/>
    <w:rsid w:val="00077B43"/>
    <w:rsid w:val="0008084B"/>
    <w:rsid w:val="00080938"/>
    <w:rsid w:val="00080B7B"/>
    <w:rsid w:val="00080F81"/>
    <w:rsid w:val="0008108F"/>
    <w:rsid w:val="00081DB5"/>
    <w:rsid w:val="00081FF7"/>
    <w:rsid w:val="0008379F"/>
    <w:rsid w:val="00083BC4"/>
    <w:rsid w:val="000849C2"/>
    <w:rsid w:val="00085004"/>
    <w:rsid w:val="00085140"/>
    <w:rsid w:val="000853C4"/>
    <w:rsid w:val="000855B8"/>
    <w:rsid w:val="00086011"/>
    <w:rsid w:val="00086C26"/>
    <w:rsid w:val="0009007B"/>
    <w:rsid w:val="00090141"/>
    <w:rsid w:val="00090395"/>
    <w:rsid w:val="00090EE3"/>
    <w:rsid w:val="00091900"/>
    <w:rsid w:val="00092367"/>
    <w:rsid w:val="00092703"/>
    <w:rsid w:val="00092CEA"/>
    <w:rsid w:val="00093949"/>
    <w:rsid w:val="00093E05"/>
    <w:rsid w:val="000948BC"/>
    <w:rsid w:val="00095383"/>
    <w:rsid w:val="00096FFD"/>
    <w:rsid w:val="00097999"/>
    <w:rsid w:val="000A084C"/>
    <w:rsid w:val="000A0F27"/>
    <w:rsid w:val="000A17D9"/>
    <w:rsid w:val="000A19EA"/>
    <w:rsid w:val="000A3C01"/>
    <w:rsid w:val="000A4EB5"/>
    <w:rsid w:val="000A5429"/>
    <w:rsid w:val="000A62EA"/>
    <w:rsid w:val="000A6A09"/>
    <w:rsid w:val="000B20FD"/>
    <w:rsid w:val="000B2E73"/>
    <w:rsid w:val="000B3709"/>
    <w:rsid w:val="000B51B3"/>
    <w:rsid w:val="000B599E"/>
    <w:rsid w:val="000B5EBE"/>
    <w:rsid w:val="000B63A6"/>
    <w:rsid w:val="000B65CE"/>
    <w:rsid w:val="000B6C6B"/>
    <w:rsid w:val="000B7729"/>
    <w:rsid w:val="000B7CF7"/>
    <w:rsid w:val="000B7DFE"/>
    <w:rsid w:val="000C0651"/>
    <w:rsid w:val="000C0FD7"/>
    <w:rsid w:val="000C1F76"/>
    <w:rsid w:val="000C28C6"/>
    <w:rsid w:val="000C2ACD"/>
    <w:rsid w:val="000C30BD"/>
    <w:rsid w:val="000C3121"/>
    <w:rsid w:val="000C328C"/>
    <w:rsid w:val="000C35F2"/>
    <w:rsid w:val="000C364F"/>
    <w:rsid w:val="000C4329"/>
    <w:rsid w:val="000C4D23"/>
    <w:rsid w:val="000C56C8"/>
    <w:rsid w:val="000C66FA"/>
    <w:rsid w:val="000C7E1D"/>
    <w:rsid w:val="000D0C64"/>
    <w:rsid w:val="000D1B87"/>
    <w:rsid w:val="000D2022"/>
    <w:rsid w:val="000D21CE"/>
    <w:rsid w:val="000D2C4C"/>
    <w:rsid w:val="000D2CA9"/>
    <w:rsid w:val="000D3A2A"/>
    <w:rsid w:val="000D6384"/>
    <w:rsid w:val="000E1EE2"/>
    <w:rsid w:val="000E4010"/>
    <w:rsid w:val="000E44CF"/>
    <w:rsid w:val="000E48EA"/>
    <w:rsid w:val="000E5AF6"/>
    <w:rsid w:val="000E77E5"/>
    <w:rsid w:val="000F02B4"/>
    <w:rsid w:val="000F17DC"/>
    <w:rsid w:val="000F2A48"/>
    <w:rsid w:val="000F2D7B"/>
    <w:rsid w:val="000F3223"/>
    <w:rsid w:val="000F4015"/>
    <w:rsid w:val="000F4FFD"/>
    <w:rsid w:val="000F75C2"/>
    <w:rsid w:val="000F7E1B"/>
    <w:rsid w:val="00100A16"/>
    <w:rsid w:val="00100EFB"/>
    <w:rsid w:val="00101809"/>
    <w:rsid w:val="00101EC9"/>
    <w:rsid w:val="00101EEA"/>
    <w:rsid w:val="001036C1"/>
    <w:rsid w:val="0010408F"/>
    <w:rsid w:val="00105B5B"/>
    <w:rsid w:val="001063C5"/>
    <w:rsid w:val="00106ACE"/>
    <w:rsid w:val="00110D4C"/>
    <w:rsid w:val="00110ECA"/>
    <w:rsid w:val="001121C0"/>
    <w:rsid w:val="0011334F"/>
    <w:rsid w:val="00113770"/>
    <w:rsid w:val="00113841"/>
    <w:rsid w:val="001142EE"/>
    <w:rsid w:val="00115205"/>
    <w:rsid w:val="00115C9E"/>
    <w:rsid w:val="00117146"/>
    <w:rsid w:val="00120F05"/>
    <w:rsid w:val="00121688"/>
    <w:rsid w:val="00122574"/>
    <w:rsid w:val="00122736"/>
    <w:rsid w:val="00123013"/>
    <w:rsid w:val="001230C1"/>
    <w:rsid w:val="0012312C"/>
    <w:rsid w:val="00123CE7"/>
    <w:rsid w:val="00124A83"/>
    <w:rsid w:val="00125027"/>
    <w:rsid w:val="00125694"/>
    <w:rsid w:val="001266BA"/>
    <w:rsid w:val="0012712D"/>
    <w:rsid w:val="0012762B"/>
    <w:rsid w:val="0013011A"/>
    <w:rsid w:val="00130333"/>
    <w:rsid w:val="0013129D"/>
    <w:rsid w:val="00131D4B"/>
    <w:rsid w:val="00132659"/>
    <w:rsid w:val="00134CE2"/>
    <w:rsid w:val="00134E69"/>
    <w:rsid w:val="0013512D"/>
    <w:rsid w:val="00135DC0"/>
    <w:rsid w:val="00135F39"/>
    <w:rsid w:val="001365D1"/>
    <w:rsid w:val="001375C2"/>
    <w:rsid w:val="00137DD8"/>
    <w:rsid w:val="00140983"/>
    <w:rsid w:val="0014100F"/>
    <w:rsid w:val="00143899"/>
    <w:rsid w:val="001445CF"/>
    <w:rsid w:val="00144EA5"/>
    <w:rsid w:val="001467D2"/>
    <w:rsid w:val="0014731D"/>
    <w:rsid w:val="0014770C"/>
    <w:rsid w:val="001479D9"/>
    <w:rsid w:val="00147F79"/>
    <w:rsid w:val="00150B3D"/>
    <w:rsid w:val="001518B4"/>
    <w:rsid w:val="00151D3B"/>
    <w:rsid w:val="001542AD"/>
    <w:rsid w:val="00154CF2"/>
    <w:rsid w:val="0015503A"/>
    <w:rsid w:val="00155595"/>
    <w:rsid w:val="0015655B"/>
    <w:rsid w:val="00156D1E"/>
    <w:rsid w:val="00157265"/>
    <w:rsid w:val="00160F11"/>
    <w:rsid w:val="00162AC8"/>
    <w:rsid w:val="00163531"/>
    <w:rsid w:val="00163BC4"/>
    <w:rsid w:val="00163CA2"/>
    <w:rsid w:val="0016429C"/>
    <w:rsid w:val="0016442B"/>
    <w:rsid w:val="00164EAE"/>
    <w:rsid w:val="0016549E"/>
    <w:rsid w:val="001700D8"/>
    <w:rsid w:val="00170283"/>
    <w:rsid w:val="00171B14"/>
    <w:rsid w:val="00173022"/>
    <w:rsid w:val="00173E28"/>
    <w:rsid w:val="00173E36"/>
    <w:rsid w:val="0017408D"/>
    <w:rsid w:val="00176A87"/>
    <w:rsid w:val="00176B01"/>
    <w:rsid w:val="001773A2"/>
    <w:rsid w:val="00180064"/>
    <w:rsid w:val="001803DE"/>
    <w:rsid w:val="001809D0"/>
    <w:rsid w:val="00180E3E"/>
    <w:rsid w:val="00181F5E"/>
    <w:rsid w:val="00182E0B"/>
    <w:rsid w:val="0018340D"/>
    <w:rsid w:val="00183EEF"/>
    <w:rsid w:val="00184BB7"/>
    <w:rsid w:val="00184CFB"/>
    <w:rsid w:val="00184EC1"/>
    <w:rsid w:val="0018581D"/>
    <w:rsid w:val="00186609"/>
    <w:rsid w:val="00186FB2"/>
    <w:rsid w:val="00187036"/>
    <w:rsid w:val="00190996"/>
    <w:rsid w:val="001915AD"/>
    <w:rsid w:val="00193ACF"/>
    <w:rsid w:val="00197C1E"/>
    <w:rsid w:val="00197DD1"/>
    <w:rsid w:val="001A016F"/>
    <w:rsid w:val="001A04D5"/>
    <w:rsid w:val="001A1F62"/>
    <w:rsid w:val="001A31D7"/>
    <w:rsid w:val="001A3349"/>
    <w:rsid w:val="001A33E1"/>
    <w:rsid w:val="001A3404"/>
    <w:rsid w:val="001A4041"/>
    <w:rsid w:val="001A4448"/>
    <w:rsid w:val="001A5068"/>
    <w:rsid w:val="001A6886"/>
    <w:rsid w:val="001B199D"/>
    <w:rsid w:val="001B1DE8"/>
    <w:rsid w:val="001B2602"/>
    <w:rsid w:val="001B3675"/>
    <w:rsid w:val="001B37EC"/>
    <w:rsid w:val="001B43B6"/>
    <w:rsid w:val="001B5E78"/>
    <w:rsid w:val="001B7802"/>
    <w:rsid w:val="001C0ACE"/>
    <w:rsid w:val="001C10B8"/>
    <w:rsid w:val="001C1F00"/>
    <w:rsid w:val="001C1F18"/>
    <w:rsid w:val="001C266D"/>
    <w:rsid w:val="001C2FF1"/>
    <w:rsid w:val="001C558D"/>
    <w:rsid w:val="001C5809"/>
    <w:rsid w:val="001C5A79"/>
    <w:rsid w:val="001C7052"/>
    <w:rsid w:val="001C7EA0"/>
    <w:rsid w:val="001D0EBE"/>
    <w:rsid w:val="001D1067"/>
    <w:rsid w:val="001D1953"/>
    <w:rsid w:val="001D22B5"/>
    <w:rsid w:val="001D2F8A"/>
    <w:rsid w:val="001D2FD3"/>
    <w:rsid w:val="001D30C6"/>
    <w:rsid w:val="001D4285"/>
    <w:rsid w:val="001D49F7"/>
    <w:rsid w:val="001D4BAE"/>
    <w:rsid w:val="001D519A"/>
    <w:rsid w:val="001D5558"/>
    <w:rsid w:val="001D6078"/>
    <w:rsid w:val="001D6364"/>
    <w:rsid w:val="001D6664"/>
    <w:rsid w:val="001E087F"/>
    <w:rsid w:val="001E563B"/>
    <w:rsid w:val="001E61AA"/>
    <w:rsid w:val="001E6F7B"/>
    <w:rsid w:val="001E7D35"/>
    <w:rsid w:val="001E7DBC"/>
    <w:rsid w:val="001F0365"/>
    <w:rsid w:val="001F0402"/>
    <w:rsid w:val="001F07E3"/>
    <w:rsid w:val="001F0FBB"/>
    <w:rsid w:val="001F1176"/>
    <w:rsid w:val="001F1255"/>
    <w:rsid w:val="001F1FD5"/>
    <w:rsid w:val="001F21A9"/>
    <w:rsid w:val="001F227F"/>
    <w:rsid w:val="001F3B8D"/>
    <w:rsid w:val="001F4227"/>
    <w:rsid w:val="001F4401"/>
    <w:rsid w:val="001F4B52"/>
    <w:rsid w:val="001F52E0"/>
    <w:rsid w:val="001F58CA"/>
    <w:rsid w:val="001F5C0D"/>
    <w:rsid w:val="001F5E52"/>
    <w:rsid w:val="001F6097"/>
    <w:rsid w:val="001F60A2"/>
    <w:rsid w:val="001F7BD1"/>
    <w:rsid w:val="001F7DE0"/>
    <w:rsid w:val="0020037B"/>
    <w:rsid w:val="00200940"/>
    <w:rsid w:val="002010F8"/>
    <w:rsid w:val="0020158C"/>
    <w:rsid w:val="00202134"/>
    <w:rsid w:val="00203D34"/>
    <w:rsid w:val="00203F2E"/>
    <w:rsid w:val="002040F1"/>
    <w:rsid w:val="00204503"/>
    <w:rsid w:val="002049A6"/>
    <w:rsid w:val="00204CF4"/>
    <w:rsid w:val="0020563E"/>
    <w:rsid w:val="00205975"/>
    <w:rsid w:val="00205E3C"/>
    <w:rsid w:val="00205EDB"/>
    <w:rsid w:val="00206404"/>
    <w:rsid w:val="00210965"/>
    <w:rsid w:val="00211857"/>
    <w:rsid w:val="002121F8"/>
    <w:rsid w:val="00212D6D"/>
    <w:rsid w:val="00212FB2"/>
    <w:rsid w:val="00213045"/>
    <w:rsid w:val="002147C8"/>
    <w:rsid w:val="0021490B"/>
    <w:rsid w:val="0021575B"/>
    <w:rsid w:val="00215CBF"/>
    <w:rsid w:val="00215CF0"/>
    <w:rsid w:val="00215FF7"/>
    <w:rsid w:val="0021663B"/>
    <w:rsid w:val="00217B14"/>
    <w:rsid w:val="002216CF"/>
    <w:rsid w:val="00221832"/>
    <w:rsid w:val="0022208A"/>
    <w:rsid w:val="002227D1"/>
    <w:rsid w:val="002229C4"/>
    <w:rsid w:val="0022398D"/>
    <w:rsid w:val="00223D8F"/>
    <w:rsid w:val="00224DE0"/>
    <w:rsid w:val="002267F2"/>
    <w:rsid w:val="00227095"/>
    <w:rsid w:val="00227206"/>
    <w:rsid w:val="00230455"/>
    <w:rsid w:val="00230F2C"/>
    <w:rsid w:val="00231BF4"/>
    <w:rsid w:val="002328AA"/>
    <w:rsid w:val="00234393"/>
    <w:rsid w:val="00236231"/>
    <w:rsid w:val="00236662"/>
    <w:rsid w:val="00237018"/>
    <w:rsid w:val="0024015D"/>
    <w:rsid w:val="002401DC"/>
    <w:rsid w:val="0024025C"/>
    <w:rsid w:val="002404B8"/>
    <w:rsid w:val="0024067C"/>
    <w:rsid w:val="00240931"/>
    <w:rsid w:val="002418B9"/>
    <w:rsid w:val="00241B06"/>
    <w:rsid w:val="00243ADD"/>
    <w:rsid w:val="0024549E"/>
    <w:rsid w:val="00245805"/>
    <w:rsid w:val="0024581C"/>
    <w:rsid w:val="00245AF5"/>
    <w:rsid w:val="00246426"/>
    <w:rsid w:val="00246945"/>
    <w:rsid w:val="00250153"/>
    <w:rsid w:val="00250860"/>
    <w:rsid w:val="00250E1D"/>
    <w:rsid w:val="00250E3B"/>
    <w:rsid w:val="002510D8"/>
    <w:rsid w:val="002517F7"/>
    <w:rsid w:val="00251997"/>
    <w:rsid w:val="002519F5"/>
    <w:rsid w:val="00251A59"/>
    <w:rsid w:val="0025288D"/>
    <w:rsid w:val="00254946"/>
    <w:rsid w:val="00256765"/>
    <w:rsid w:val="0026001A"/>
    <w:rsid w:val="00260072"/>
    <w:rsid w:val="00261254"/>
    <w:rsid w:val="00261A86"/>
    <w:rsid w:val="00263911"/>
    <w:rsid w:val="00264839"/>
    <w:rsid w:val="00264AB3"/>
    <w:rsid w:val="00264DAB"/>
    <w:rsid w:val="00265628"/>
    <w:rsid w:val="002657F2"/>
    <w:rsid w:val="00266D9B"/>
    <w:rsid w:val="002677F5"/>
    <w:rsid w:val="00273BEE"/>
    <w:rsid w:val="00273F88"/>
    <w:rsid w:val="002749B8"/>
    <w:rsid w:val="0027561A"/>
    <w:rsid w:val="00276B36"/>
    <w:rsid w:val="00276B39"/>
    <w:rsid w:val="00277A2F"/>
    <w:rsid w:val="00280850"/>
    <w:rsid w:val="00281408"/>
    <w:rsid w:val="00281A3C"/>
    <w:rsid w:val="00282702"/>
    <w:rsid w:val="00283C65"/>
    <w:rsid w:val="00284528"/>
    <w:rsid w:val="00284708"/>
    <w:rsid w:val="00285566"/>
    <w:rsid w:val="00286075"/>
    <w:rsid w:val="002875CF"/>
    <w:rsid w:val="0028776E"/>
    <w:rsid w:val="002930F4"/>
    <w:rsid w:val="00293594"/>
    <w:rsid w:val="002941BE"/>
    <w:rsid w:val="002945D8"/>
    <w:rsid w:val="0029585F"/>
    <w:rsid w:val="0029793D"/>
    <w:rsid w:val="0029794D"/>
    <w:rsid w:val="002A030B"/>
    <w:rsid w:val="002A0A48"/>
    <w:rsid w:val="002A252D"/>
    <w:rsid w:val="002A2DC5"/>
    <w:rsid w:val="002A39E4"/>
    <w:rsid w:val="002A407E"/>
    <w:rsid w:val="002A4656"/>
    <w:rsid w:val="002A48B9"/>
    <w:rsid w:val="002A4D98"/>
    <w:rsid w:val="002A515A"/>
    <w:rsid w:val="002A53A1"/>
    <w:rsid w:val="002A66E9"/>
    <w:rsid w:val="002A6D29"/>
    <w:rsid w:val="002A7BB5"/>
    <w:rsid w:val="002B001C"/>
    <w:rsid w:val="002B1C4F"/>
    <w:rsid w:val="002B218C"/>
    <w:rsid w:val="002B2385"/>
    <w:rsid w:val="002B308C"/>
    <w:rsid w:val="002B78ED"/>
    <w:rsid w:val="002C0068"/>
    <w:rsid w:val="002C0467"/>
    <w:rsid w:val="002C0923"/>
    <w:rsid w:val="002C15E2"/>
    <w:rsid w:val="002C176E"/>
    <w:rsid w:val="002C2C31"/>
    <w:rsid w:val="002C2EBE"/>
    <w:rsid w:val="002C2ED6"/>
    <w:rsid w:val="002C3ED0"/>
    <w:rsid w:val="002C41D9"/>
    <w:rsid w:val="002C4407"/>
    <w:rsid w:val="002C4892"/>
    <w:rsid w:val="002C6417"/>
    <w:rsid w:val="002C6F2A"/>
    <w:rsid w:val="002C73EB"/>
    <w:rsid w:val="002C7684"/>
    <w:rsid w:val="002C7F8A"/>
    <w:rsid w:val="002D1457"/>
    <w:rsid w:val="002D25E2"/>
    <w:rsid w:val="002D2821"/>
    <w:rsid w:val="002D283A"/>
    <w:rsid w:val="002D2C55"/>
    <w:rsid w:val="002D3501"/>
    <w:rsid w:val="002D35CC"/>
    <w:rsid w:val="002D3FA6"/>
    <w:rsid w:val="002D404F"/>
    <w:rsid w:val="002D4667"/>
    <w:rsid w:val="002D6196"/>
    <w:rsid w:val="002D64F5"/>
    <w:rsid w:val="002D68E6"/>
    <w:rsid w:val="002D69E6"/>
    <w:rsid w:val="002E0347"/>
    <w:rsid w:val="002E0C7B"/>
    <w:rsid w:val="002E2111"/>
    <w:rsid w:val="002E3EC3"/>
    <w:rsid w:val="002E47E3"/>
    <w:rsid w:val="002E50C8"/>
    <w:rsid w:val="002E5992"/>
    <w:rsid w:val="002E5B07"/>
    <w:rsid w:val="002E5DB7"/>
    <w:rsid w:val="002E63E1"/>
    <w:rsid w:val="002F0104"/>
    <w:rsid w:val="002F0209"/>
    <w:rsid w:val="002F111E"/>
    <w:rsid w:val="002F15FB"/>
    <w:rsid w:val="002F2607"/>
    <w:rsid w:val="002F3037"/>
    <w:rsid w:val="002F3DFF"/>
    <w:rsid w:val="002F4152"/>
    <w:rsid w:val="002F4AE9"/>
    <w:rsid w:val="002F4E23"/>
    <w:rsid w:val="002F6170"/>
    <w:rsid w:val="002F6368"/>
    <w:rsid w:val="002F7142"/>
    <w:rsid w:val="002F7552"/>
    <w:rsid w:val="002F7817"/>
    <w:rsid w:val="0030052D"/>
    <w:rsid w:val="003028DA"/>
    <w:rsid w:val="003036C2"/>
    <w:rsid w:val="003037EF"/>
    <w:rsid w:val="00303B51"/>
    <w:rsid w:val="00304035"/>
    <w:rsid w:val="003040E2"/>
    <w:rsid w:val="00305C84"/>
    <w:rsid w:val="00306C11"/>
    <w:rsid w:val="003071B1"/>
    <w:rsid w:val="00310022"/>
    <w:rsid w:val="00310BF9"/>
    <w:rsid w:val="00310F36"/>
    <w:rsid w:val="00311822"/>
    <w:rsid w:val="00312763"/>
    <w:rsid w:val="00312AEA"/>
    <w:rsid w:val="00312D6D"/>
    <w:rsid w:val="00312F48"/>
    <w:rsid w:val="00314610"/>
    <w:rsid w:val="00315EEB"/>
    <w:rsid w:val="00316919"/>
    <w:rsid w:val="003176ED"/>
    <w:rsid w:val="00320B1B"/>
    <w:rsid w:val="00322334"/>
    <w:rsid w:val="003232ED"/>
    <w:rsid w:val="003239C8"/>
    <w:rsid w:val="00323AB9"/>
    <w:rsid w:val="0032441B"/>
    <w:rsid w:val="00325048"/>
    <w:rsid w:val="00325CD9"/>
    <w:rsid w:val="00326A75"/>
    <w:rsid w:val="003272AE"/>
    <w:rsid w:val="003279DC"/>
    <w:rsid w:val="00327ECC"/>
    <w:rsid w:val="003312CD"/>
    <w:rsid w:val="00331B8B"/>
    <w:rsid w:val="00331EB2"/>
    <w:rsid w:val="0033282F"/>
    <w:rsid w:val="00332AE1"/>
    <w:rsid w:val="00332AF7"/>
    <w:rsid w:val="003333EF"/>
    <w:rsid w:val="00333F5B"/>
    <w:rsid w:val="0033545C"/>
    <w:rsid w:val="003368D4"/>
    <w:rsid w:val="00336A61"/>
    <w:rsid w:val="00336F0D"/>
    <w:rsid w:val="00337638"/>
    <w:rsid w:val="0033768F"/>
    <w:rsid w:val="00337984"/>
    <w:rsid w:val="00337D0D"/>
    <w:rsid w:val="00340681"/>
    <w:rsid w:val="00340DA1"/>
    <w:rsid w:val="00342A54"/>
    <w:rsid w:val="00342A5A"/>
    <w:rsid w:val="00342D18"/>
    <w:rsid w:val="0034338A"/>
    <w:rsid w:val="00344CB4"/>
    <w:rsid w:val="00345900"/>
    <w:rsid w:val="003474C7"/>
    <w:rsid w:val="00347592"/>
    <w:rsid w:val="00347634"/>
    <w:rsid w:val="00351F41"/>
    <w:rsid w:val="00355075"/>
    <w:rsid w:val="003550FA"/>
    <w:rsid w:val="0035543C"/>
    <w:rsid w:val="00355452"/>
    <w:rsid w:val="00355ECA"/>
    <w:rsid w:val="003566A2"/>
    <w:rsid w:val="00356B03"/>
    <w:rsid w:val="00357979"/>
    <w:rsid w:val="00357F44"/>
    <w:rsid w:val="003604D4"/>
    <w:rsid w:val="00361326"/>
    <w:rsid w:val="003617B4"/>
    <w:rsid w:val="003621D7"/>
    <w:rsid w:val="0036242A"/>
    <w:rsid w:val="003625E4"/>
    <w:rsid w:val="00363325"/>
    <w:rsid w:val="003635AF"/>
    <w:rsid w:val="003635E7"/>
    <w:rsid w:val="003641A7"/>
    <w:rsid w:val="00365270"/>
    <w:rsid w:val="003663C3"/>
    <w:rsid w:val="00366DB4"/>
    <w:rsid w:val="00367823"/>
    <w:rsid w:val="0036787D"/>
    <w:rsid w:val="003705A6"/>
    <w:rsid w:val="00370CF4"/>
    <w:rsid w:val="003719C1"/>
    <w:rsid w:val="00371C86"/>
    <w:rsid w:val="00372A10"/>
    <w:rsid w:val="003730D5"/>
    <w:rsid w:val="00373A6D"/>
    <w:rsid w:val="00374130"/>
    <w:rsid w:val="00380816"/>
    <w:rsid w:val="00381554"/>
    <w:rsid w:val="00381726"/>
    <w:rsid w:val="00381951"/>
    <w:rsid w:val="00381CD1"/>
    <w:rsid w:val="003821A2"/>
    <w:rsid w:val="0038243C"/>
    <w:rsid w:val="00382565"/>
    <w:rsid w:val="00382726"/>
    <w:rsid w:val="00382902"/>
    <w:rsid w:val="00382A00"/>
    <w:rsid w:val="003831B7"/>
    <w:rsid w:val="003834D9"/>
    <w:rsid w:val="00384740"/>
    <w:rsid w:val="0038492D"/>
    <w:rsid w:val="0038665D"/>
    <w:rsid w:val="00387212"/>
    <w:rsid w:val="003873BA"/>
    <w:rsid w:val="00387C5F"/>
    <w:rsid w:val="003900B0"/>
    <w:rsid w:val="0039058C"/>
    <w:rsid w:val="003908D8"/>
    <w:rsid w:val="003924DC"/>
    <w:rsid w:val="00395D74"/>
    <w:rsid w:val="00396C23"/>
    <w:rsid w:val="00397104"/>
    <w:rsid w:val="0039786C"/>
    <w:rsid w:val="00397915"/>
    <w:rsid w:val="00397EE2"/>
    <w:rsid w:val="003A126E"/>
    <w:rsid w:val="003A1F88"/>
    <w:rsid w:val="003A2853"/>
    <w:rsid w:val="003A2B6C"/>
    <w:rsid w:val="003A2D94"/>
    <w:rsid w:val="003A45AC"/>
    <w:rsid w:val="003A4C41"/>
    <w:rsid w:val="003A55E5"/>
    <w:rsid w:val="003A70F1"/>
    <w:rsid w:val="003B00C0"/>
    <w:rsid w:val="003B0646"/>
    <w:rsid w:val="003B079B"/>
    <w:rsid w:val="003B0FCB"/>
    <w:rsid w:val="003B20E0"/>
    <w:rsid w:val="003B2CB0"/>
    <w:rsid w:val="003B2D0E"/>
    <w:rsid w:val="003B2D79"/>
    <w:rsid w:val="003B2DE1"/>
    <w:rsid w:val="003B30B3"/>
    <w:rsid w:val="003B3575"/>
    <w:rsid w:val="003B3AE0"/>
    <w:rsid w:val="003B49B9"/>
    <w:rsid w:val="003B4E30"/>
    <w:rsid w:val="003B5346"/>
    <w:rsid w:val="003B5939"/>
    <w:rsid w:val="003B5D5B"/>
    <w:rsid w:val="003B68A5"/>
    <w:rsid w:val="003B7F71"/>
    <w:rsid w:val="003C35A6"/>
    <w:rsid w:val="003C3BC2"/>
    <w:rsid w:val="003C4857"/>
    <w:rsid w:val="003C5263"/>
    <w:rsid w:val="003C5830"/>
    <w:rsid w:val="003C650A"/>
    <w:rsid w:val="003C670B"/>
    <w:rsid w:val="003C6E59"/>
    <w:rsid w:val="003C72C2"/>
    <w:rsid w:val="003C7367"/>
    <w:rsid w:val="003C768C"/>
    <w:rsid w:val="003D0581"/>
    <w:rsid w:val="003D13A7"/>
    <w:rsid w:val="003D23A4"/>
    <w:rsid w:val="003D2F5D"/>
    <w:rsid w:val="003D3A2F"/>
    <w:rsid w:val="003D3FEE"/>
    <w:rsid w:val="003D7304"/>
    <w:rsid w:val="003D7AF0"/>
    <w:rsid w:val="003D7E20"/>
    <w:rsid w:val="003D7E8F"/>
    <w:rsid w:val="003E009B"/>
    <w:rsid w:val="003E0A1E"/>
    <w:rsid w:val="003E0EF2"/>
    <w:rsid w:val="003E12F7"/>
    <w:rsid w:val="003E25FB"/>
    <w:rsid w:val="003E37C1"/>
    <w:rsid w:val="003E3E08"/>
    <w:rsid w:val="003E4697"/>
    <w:rsid w:val="003E5D81"/>
    <w:rsid w:val="003E751B"/>
    <w:rsid w:val="003E75EC"/>
    <w:rsid w:val="003E77D6"/>
    <w:rsid w:val="003E7916"/>
    <w:rsid w:val="003E7D79"/>
    <w:rsid w:val="003E7FC7"/>
    <w:rsid w:val="003F016B"/>
    <w:rsid w:val="003F134C"/>
    <w:rsid w:val="003F1D0E"/>
    <w:rsid w:val="003F2593"/>
    <w:rsid w:val="003F3783"/>
    <w:rsid w:val="003F4A42"/>
    <w:rsid w:val="003F4C13"/>
    <w:rsid w:val="003F529F"/>
    <w:rsid w:val="003F64E6"/>
    <w:rsid w:val="003F69E8"/>
    <w:rsid w:val="003F6E59"/>
    <w:rsid w:val="0040073A"/>
    <w:rsid w:val="00401483"/>
    <w:rsid w:val="0040315E"/>
    <w:rsid w:val="00403634"/>
    <w:rsid w:val="0040457B"/>
    <w:rsid w:val="0040495E"/>
    <w:rsid w:val="00404987"/>
    <w:rsid w:val="00405801"/>
    <w:rsid w:val="00407FA0"/>
    <w:rsid w:val="004115EE"/>
    <w:rsid w:val="00412D58"/>
    <w:rsid w:val="00413537"/>
    <w:rsid w:val="00415B65"/>
    <w:rsid w:val="00416E60"/>
    <w:rsid w:val="00416F11"/>
    <w:rsid w:val="00416F9C"/>
    <w:rsid w:val="00417121"/>
    <w:rsid w:val="004171E7"/>
    <w:rsid w:val="00417A67"/>
    <w:rsid w:val="004203BD"/>
    <w:rsid w:val="004203D3"/>
    <w:rsid w:val="004204D7"/>
    <w:rsid w:val="00420BCC"/>
    <w:rsid w:val="00423707"/>
    <w:rsid w:val="004252F6"/>
    <w:rsid w:val="00425318"/>
    <w:rsid w:val="004255D4"/>
    <w:rsid w:val="0042623A"/>
    <w:rsid w:val="00426A6D"/>
    <w:rsid w:val="004275A9"/>
    <w:rsid w:val="00430379"/>
    <w:rsid w:val="00432E35"/>
    <w:rsid w:val="00433028"/>
    <w:rsid w:val="004338A0"/>
    <w:rsid w:val="00433B09"/>
    <w:rsid w:val="00433E44"/>
    <w:rsid w:val="00433E5D"/>
    <w:rsid w:val="0043403D"/>
    <w:rsid w:val="00434A08"/>
    <w:rsid w:val="00435229"/>
    <w:rsid w:val="004355EE"/>
    <w:rsid w:val="00435A24"/>
    <w:rsid w:val="00435BC1"/>
    <w:rsid w:val="004366B1"/>
    <w:rsid w:val="004368B5"/>
    <w:rsid w:val="00437DC8"/>
    <w:rsid w:val="00437FB9"/>
    <w:rsid w:val="0044237A"/>
    <w:rsid w:val="00442593"/>
    <w:rsid w:val="00442DEB"/>
    <w:rsid w:val="00443080"/>
    <w:rsid w:val="00443399"/>
    <w:rsid w:val="00443766"/>
    <w:rsid w:val="0044378A"/>
    <w:rsid w:val="00443D68"/>
    <w:rsid w:val="0044431D"/>
    <w:rsid w:val="00444882"/>
    <w:rsid w:val="00446EAE"/>
    <w:rsid w:val="004471AA"/>
    <w:rsid w:val="00450D22"/>
    <w:rsid w:val="00450DEE"/>
    <w:rsid w:val="00453334"/>
    <w:rsid w:val="00453E82"/>
    <w:rsid w:val="00457601"/>
    <w:rsid w:val="00461931"/>
    <w:rsid w:val="00461DF3"/>
    <w:rsid w:val="004620DE"/>
    <w:rsid w:val="004629E4"/>
    <w:rsid w:val="00463360"/>
    <w:rsid w:val="004633D7"/>
    <w:rsid w:val="00463A2F"/>
    <w:rsid w:val="00464D6D"/>
    <w:rsid w:val="004661E0"/>
    <w:rsid w:val="00466876"/>
    <w:rsid w:val="00467CFF"/>
    <w:rsid w:val="00470AF7"/>
    <w:rsid w:val="0047132B"/>
    <w:rsid w:val="0047166E"/>
    <w:rsid w:val="00471A00"/>
    <w:rsid w:val="00471DF6"/>
    <w:rsid w:val="004720C9"/>
    <w:rsid w:val="00472940"/>
    <w:rsid w:val="00473E23"/>
    <w:rsid w:val="004749F5"/>
    <w:rsid w:val="00474C1D"/>
    <w:rsid w:val="00475BB2"/>
    <w:rsid w:val="00476B85"/>
    <w:rsid w:val="00477969"/>
    <w:rsid w:val="00477A08"/>
    <w:rsid w:val="00477F4E"/>
    <w:rsid w:val="00480A78"/>
    <w:rsid w:val="00481239"/>
    <w:rsid w:val="0048166B"/>
    <w:rsid w:val="004817E4"/>
    <w:rsid w:val="00482B82"/>
    <w:rsid w:val="00483E02"/>
    <w:rsid w:val="004847EE"/>
    <w:rsid w:val="00484A88"/>
    <w:rsid w:val="00487490"/>
    <w:rsid w:val="0049082B"/>
    <w:rsid w:val="00495A72"/>
    <w:rsid w:val="004963C6"/>
    <w:rsid w:val="0049671A"/>
    <w:rsid w:val="00496B41"/>
    <w:rsid w:val="004978EA"/>
    <w:rsid w:val="004A14C8"/>
    <w:rsid w:val="004A15E1"/>
    <w:rsid w:val="004A1B57"/>
    <w:rsid w:val="004A23A6"/>
    <w:rsid w:val="004A2ACE"/>
    <w:rsid w:val="004A2EB8"/>
    <w:rsid w:val="004A34FF"/>
    <w:rsid w:val="004A4CD2"/>
    <w:rsid w:val="004A4FA1"/>
    <w:rsid w:val="004A6225"/>
    <w:rsid w:val="004A7874"/>
    <w:rsid w:val="004A7959"/>
    <w:rsid w:val="004B098B"/>
    <w:rsid w:val="004B11BE"/>
    <w:rsid w:val="004B13EA"/>
    <w:rsid w:val="004B1FA7"/>
    <w:rsid w:val="004B3177"/>
    <w:rsid w:val="004B3384"/>
    <w:rsid w:val="004B363E"/>
    <w:rsid w:val="004B4012"/>
    <w:rsid w:val="004B46F3"/>
    <w:rsid w:val="004B4847"/>
    <w:rsid w:val="004B5400"/>
    <w:rsid w:val="004B5FD3"/>
    <w:rsid w:val="004B6515"/>
    <w:rsid w:val="004B6585"/>
    <w:rsid w:val="004B710A"/>
    <w:rsid w:val="004B73DB"/>
    <w:rsid w:val="004B7857"/>
    <w:rsid w:val="004C0120"/>
    <w:rsid w:val="004C0628"/>
    <w:rsid w:val="004C0AD2"/>
    <w:rsid w:val="004C1595"/>
    <w:rsid w:val="004C282B"/>
    <w:rsid w:val="004C42B7"/>
    <w:rsid w:val="004C4883"/>
    <w:rsid w:val="004C4B0A"/>
    <w:rsid w:val="004C5ABF"/>
    <w:rsid w:val="004C5EC9"/>
    <w:rsid w:val="004C6B0A"/>
    <w:rsid w:val="004C6DCF"/>
    <w:rsid w:val="004C7E15"/>
    <w:rsid w:val="004C7EDF"/>
    <w:rsid w:val="004D0340"/>
    <w:rsid w:val="004D0359"/>
    <w:rsid w:val="004D0A12"/>
    <w:rsid w:val="004D0AE5"/>
    <w:rsid w:val="004D0DBB"/>
    <w:rsid w:val="004D0E19"/>
    <w:rsid w:val="004D1AB3"/>
    <w:rsid w:val="004D1C02"/>
    <w:rsid w:val="004D21E4"/>
    <w:rsid w:val="004D2AC0"/>
    <w:rsid w:val="004D2BA8"/>
    <w:rsid w:val="004D760E"/>
    <w:rsid w:val="004D7BD2"/>
    <w:rsid w:val="004E0492"/>
    <w:rsid w:val="004E0A72"/>
    <w:rsid w:val="004E0A73"/>
    <w:rsid w:val="004E104A"/>
    <w:rsid w:val="004E16F1"/>
    <w:rsid w:val="004E1D54"/>
    <w:rsid w:val="004E20C3"/>
    <w:rsid w:val="004E27BF"/>
    <w:rsid w:val="004E3017"/>
    <w:rsid w:val="004E30C4"/>
    <w:rsid w:val="004E314C"/>
    <w:rsid w:val="004E48C1"/>
    <w:rsid w:val="004E5428"/>
    <w:rsid w:val="004E5CB5"/>
    <w:rsid w:val="004E5F0E"/>
    <w:rsid w:val="004E5F2B"/>
    <w:rsid w:val="004E67B5"/>
    <w:rsid w:val="004E6C98"/>
    <w:rsid w:val="004E6F6A"/>
    <w:rsid w:val="004E7CA4"/>
    <w:rsid w:val="004E7FAF"/>
    <w:rsid w:val="004F0002"/>
    <w:rsid w:val="004F22A7"/>
    <w:rsid w:val="004F28A1"/>
    <w:rsid w:val="004F2B9A"/>
    <w:rsid w:val="004F3D38"/>
    <w:rsid w:val="004F46EB"/>
    <w:rsid w:val="004F472A"/>
    <w:rsid w:val="004F528A"/>
    <w:rsid w:val="004F5609"/>
    <w:rsid w:val="0050066E"/>
    <w:rsid w:val="005015BB"/>
    <w:rsid w:val="00501ADF"/>
    <w:rsid w:val="005057C7"/>
    <w:rsid w:val="005065C9"/>
    <w:rsid w:val="00506E06"/>
    <w:rsid w:val="00510650"/>
    <w:rsid w:val="00510739"/>
    <w:rsid w:val="00510D45"/>
    <w:rsid w:val="00510DDD"/>
    <w:rsid w:val="00511B6D"/>
    <w:rsid w:val="00512801"/>
    <w:rsid w:val="00512CA2"/>
    <w:rsid w:val="00513296"/>
    <w:rsid w:val="0051342D"/>
    <w:rsid w:val="005136BC"/>
    <w:rsid w:val="005138AF"/>
    <w:rsid w:val="005141D2"/>
    <w:rsid w:val="00514EEB"/>
    <w:rsid w:val="0051534D"/>
    <w:rsid w:val="00515F04"/>
    <w:rsid w:val="00516323"/>
    <w:rsid w:val="00520201"/>
    <w:rsid w:val="00520B04"/>
    <w:rsid w:val="00520E2E"/>
    <w:rsid w:val="00521684"/>
    <w:rsid w:val="005216E6"/>
    <w:rsid w:val="00521E35"/>
    <w:rsid w:val="0052208C"/>
    <w:rsid w:val="00522F11"/>
    <w:rsid w:val="00523A40"/>
    <w:rsid w:val="00524F26"/>
    <w:rsid w:val="00524F9D"/>
    <w:rsid w:val="00525CAA"/>
    <w:rsid w:val="00525F73"/>
    <w:rsid w:val="0052686E"/>
    <w:rsid w:val="005270D8"/>
    <w:rsid w:val="005304F7"/>
    <w:rsid w:val="005313F1"/>
    <w:rsid w:val="0053189E"/>
    <w:rsid w:val="0053331E"/>
    <w:rsid w:val="00533515"/>
    <w:rsid w:val="0053368D"/>
    <w:rsid w:val="00533EC8"/>
    <w:rsid w:val="0053412E"/>
    <w:rsid w:val="005345BE"/>
    <w:rsid w:val="00535172"/>
    <w:rsid w:val="005355F2"/>
    <w:rsid w:val="005372EB"/>
    <w:rsid w:val="00540DC2"/>
    <w:rsid w:val="00540DDD"/>
    <w:rsid w:val="0054106E"/>
    <w:rsid w:val="005412F3"/>
    <w:rsid w:val="00541EAB"/>
    <w:rsid w:val="00542430"/>
    <w:rsid w:val="0054260C"/>
    <w:rsid w:val="00542EA1"/>
    <w:rsid w:val="00543F8F"/>
    <w:rsid w:val="00544791"/>
    <w:rsid w:val="0054496D"/>
    <w:rsid w:val="00544F07"/>
    <w:rsid w:val="00546035"/>
    <w:rsid w:val="00546FBC"/>
    <w:rsid w:val="00550C41"/>
    <w:rsid w:val="00551830"/>
    <w:rsid w:val="0055237A"/>
    <w:rsid w:val="00552515"/>
    <w:rsid w:val="00552AC8"/>
    <w:rsid w:val="00553BE1"/>
    <w:rsid w:val="005540C4"/>
    <w:rsid w:val="00554269"/>
    <w:rsid w:val="00554A82"/>
    <w:rsid w:val="00555B64"/>
    <w:rsid w:val="00555CEC"/>
    <w:rsid w:val="00556228"/>
    <w:rsid w:val="0055773D"/>
    <w:rsid w:val="005601D3"/>
    <w:rsid w:val="00560638"/>
    <w:rsid w:val="00560F24"/>
    <w:rsid w:val="00561035"/>
    <w:rsid w:val="00562450"/>
    <w:rsid w:val="0056273C"/>
    <w:rsid w:val="00562801"/>
    <w:rsid w:val="005641E5"/>
    <w:rsid w:val="00564562"/>
    <w:rsid w:val="00566595"/>
    <w:rsid w:val="00566BED"/>
    <w:rsid w:val="00566E37"/>
    <w:rsid w:val="00566FF5"/>
    <w:rsid w:val="005701D0"/>
    <w:rsid w:val="00571D98"/>
    <w:rsid w:val="005720BA"/>
    <w:rsid w:val="005722B6"/>
    <w:rsid w:val="00573A9A"/>
    <w:rsid w:val="0057464B"/>
    <w:rsid w:val="00576721"/>
    <w:rsid w:val="00576B63"/>
    <w:rsid w:val="00576FA2"/>
    <w:rsid w:val="005774A4"/>
    <w:rsid w:val="00577565"/>
    <w:rsid w:val="005776B2"/>
    <w:rsid w:val="00580BC4"/>
    <w:rsid w:val="00583346"/>
    <w:rsid w:val="0058438B"/>
    <w:rsid w:val="005843F3"/>
    <w:rsid w:val="00584D5D"/>
    <w:rsid w:val="005857F0"/>
    <w:rsid w:val="00585D1D"/>
    <w:rsid w:val="00587D77"/>
    <w:rsid w:val="00590045"/>
    <w:rsid w:val="0059097F"/>
    <w:rsid w:val="00590A29"/>
    <w:rsid w:val="00590C8A"/>
    <w:rsid w:val="00591AA7"/>
    <w:rsid w:val="00591B8C"/>
    <w:rsid w:val="0059219E"/>
    <w:rsid w:val="0059278F"/>
    <w:rsid w:val="00595169"/>
    <w:rsid w:val="0059561D"/>
    <w:rsid w:val="00595927"/>
    <w:rsid w:val="00595EFB"/>
    <w:rsid w:val="00596180"/>
    <w:rsid w:val="00596DF1"/>
    <w:rsid w:val="00596FA0"/>
    <w:rsid w:val="005971EF"/>
    <w:rsid w:val="005A09C3"/>
    <w:rsid w:val="005A1C15"/>
    <w:rsid w:val="005A1DBA"/>
    <w:rsid w:val="005A1EA7"/>
    <w:rsid w:val="005A230B"/>
    <w:rsid w:val="005A25BB"/>
    <w:rsid w:val="005A2CCC"/>
    <w:rsid w:val="005A2D83"/>
    <w:rsid w:val="005A2F6A"/>
    <w:rsid w:val="005A335B"/>
    <w:rsid w:val="005A3474"/>
    <w:rsid w:val="005A4847"/>
    <w:rsid w:val="005A5926"/>
    <w:rsid w:val="005A6433"/>
    <w:rsid w:val="005A6587"/>
    <w:rsid w:val="005A6EF7"/>
    <w:rsid w:val="005A7011"/>
    <w:rsid w:val="005A7106"/>
    <w:rsid w:val="005A74F4"/>
    <w:rsid w:val="005A7A5A"/>
    <w:rsid w:val="005A7C2C"/>
    <w:rsid w:val="005B0D7A"/>
    <w:rsid w:val="005B14EC"/>
    <w:rsid w:val="005B4671"/>
    <w:rsid w:val="005B5BF9"/>
    <w:rsid w:val="005B7429"/>
    <w:rsid w:val="005B79C5"/>
    <w:rsid w:val="005C0654"/>
    <w:rsid w:val="005C07B2"/>
    <w:rsid w:val="005C11D1"/>
    <w:rsid w:val="005C178E"/>
    <w:rsid w:val="005C195E"/>
    <w:rsid w:val="005C1C04"/>
    <w:rsid w:val="005C33D4"/>
    <w:rsid w:val="005C3EE9"/>
    <w:rsid w:val="005C3F51"/>
    <w:rsid w:val="005C413B"/>
    <w:rsid w:val="005C4ABE"/>
    <w:rsid w:val="005C4B7B"/>
    <w:rsid w:val="005C4E76"/>
    <w:rsid w:val="005C50B1"/>
    <w:rsid w:val="005C5D74"/>
    <w:rsid w:val="005C72A7"/>
    <w:rsid w:val="005C7850"/>
    <w:rsid w:val="005C7BE5"/>
    <w:rsid w:val="005C7C3D"/>
    <w:rsid w:val="005C7E39"/>
    <w:rsid w:val="005D0A3D"/>
    <w:rsid w:val="005D15BE"/>
    <w:rsid w:val="005D16BD"/>
    <w:rsid w:val="005D31F0"/>
    <w:rsid w:val="005D3343"/>
    <w:rsid w:val="005D3798"/>
    <w:rsid w:val="005D3EFC"/>
    <w:rsid w:val="005D493F"/>
    <w:rsid w:val="005D4C79"/>
    <w:rsid w:val="005D50CF"/>
    <w:rsid w:val="005D69A9"/>
    <w:rsid w:val="005D7226"/>
    <w:rsid w:val="005E0FA3"/>
    <w:rsid w:val="005E1105"/>
    <w:rsid w:val="005E1E16"/>
    <w:rsid w:val="005E2CD1"/>
    <w:rsid w:val="005E2EEB"/>
    <w:rsid w:val="005E4E79"/>
    <w:rsid w:val="005E52D1"/>
    <w:rsid w:val="005E660B"/>
    <w:rsid w:val="005E6929"/>
    <w:rsid w:val="005E72DA"/>
    <w:rsid w:val="005E7994"/>
    <w:rsid w:val="005F0274"/>
    <w:rsid w:val="005F0D34"/>
    <w:rsid w:val="005F0D42"/>
    <w:rsid w:val="005F0FD0"/>
    <w:rsid w:val="005F13BB"/>
    <w:rsid w:val="005F2279"/>
    <w:rsid w:val="005F254A"/>
    <w:rsid w:val="005F39C2"/>
    <w:rsid w:val="005F3AA3"/>
    <w:rsid w:val="005F3B4A"/>
    <w:rsid w:val="005F3D53"/>
    <w:rsid w:val="005F555E"/>
    <w:rsid w:val="005F7A08"/>
    <w:rsid w:val="00600699"/>
    <w:rsid w:val="006007A5"/>
    <w:rsid w:val="0060179F"/>
    <w:rsid w:val="00601DBC"/>
    <w:rsid w:val="006029A8"/>
    <w:rsid w:val="00602D92"/>
    <w:rsid w:val="0060349B"/>
    <w:rsid w:val="006037DD"/>
    <w:rsid w:val="00603E8A"/>
    <w:rsid w:val="006053C4"/>
    <w:rsid w:val="00605EF4"/>
    <w:rsid w:val="00607234"/>
    <w:rsid w:val="006077D1"/>
    <w:rsid w:val="006102BA"/>
    <w:rsid w:val="00611966"/>
    <w:rsid w:val="00611CF8"/>
    <w:rsid w:val="00611D09"/>
    <w:rsid w:val="00612ADC"/>
    <w:rsid w:val="006134DE"/>
    <w:rsid w:val="0061355D"/>
    <w:rsid w:val="00613657"/>
    <w:rsid w:val="00613863"/>
    <w:rsid w:val="00613A84"/>
    <w:rsid w:val="00615329"/>
    <w:rsid w:val="00616460"/>
    <w:rsid w:val="00616E26"/>
    <w:rsid w:val="00616F63"/>
    <w:rsid w:val="006172FC"/>
    <w:rsid w:val="0061782B"/>
    <w:rsid w:val="00617884"/>
    <w:rsid w:val="00620329"/>
    <w:rsid w:val="00621794"/>
    <w:rsid w:val="0062210A"/>
    <w:rsid w:val="006225E3"/>
    <w:rsid w:val="006226F2"/>
    <w:rsid w:val="00622B76"/>
    <w:rsid w:val="006230AB"/>
    <w:rsid w:val="006236B2"/>
    <w:rsid w:val="00624D2A"/>
    <w:rsid w:val="00625430"/>
    <w:rsid w:val="00625926"/>
    <w:rsid w:val="00625C04"/>
    <w:rsid w:val="00626AA2"/>
    <w:rsid w:val="00627007"/>
    <w:rsid w:val="00627B85"/>
    <w:rsid w:val="00627F12"/>
    <w:rsid w:val="006304CB"/>
    <w:rsid w:val="00630946"/>
    <w:rsid w:val="006309E0"/>
    <w:rsid w:val="00630B90"/>
    <w:rsid w:val="006319D8"/>
    <w:rsid w:val="00631AC7"/>
    <w:rsid w:val="00632A67"/>
    <w:rsid w:val="006354E9"/>
    <w:rsid w:val="00635F0B"/>
    <w:rsid w:val="00636475"/>
    <w:rsid w:val="00636663"/>
    <w:rsid w:val="00637C88"/>
    <w:rsid w:val="006409ED"/>
    <w:rsid w:val="006414D0"/>
    <w:rsid w:val="00641694"/>
    <w:rsid w:val="00641BB9"/>
    <w:rsid w:val="00642CE1"/>
    <w:rsid w:val="006433DD"/>
    <w:rsid w:val="00643A4C"/>
    <w:rsid w:val="00644569"/>
    <w:rsid w:val="00644CE6"/>
    <w:rsid w:val="00645735"/>
    <w:rsid w:val="006461D7"/>
    <w:rsid w:val="00646760"/>
    <w:rsid w:val="00646DCE"/>
    <w:rsid w:val="00650A33"/>
    <w:rsid w:val="006518C5"/>
    <w:rsid w:val="00652638"/>
    <w:rsid w:val="006538DD"/>
    <w:rsid w:val="00653B00"/>
    <w:rsid w:val="00654943"/>
    <w:rsid w:val="00654C3C"/>
    <w:rsid w:val="00655362"/>
    <w:rsid w:val="00656800"/>
    <w:rsid w:val="00657986"/>
    <w:rsid w:val="00660116"/>
    <w:rsid w:val="00660587"/>
    <w:rsid w:val="00660851"/>
    <w:rsid w:val="0066123F"/>
    <w:rsid w:val="006621B6"/>
    <w:rsid w:val="006623A7"/>
    <w:rsid w:val="00663523"/>
    <w:rsid w:val="00663C6C"/>
    <w:rsid w:val="00663CE5"/>
    <w:rsid w:val="00664FA1"/>
    <w:rsid w:val="00665A35"/>
    <w:rsid w:val="00665B98"/>
    <w:rsid w:val="00666406"/>
    <w:rsid w:val="0066659F"/>
    <w:rsid w:val="00667491"/>
    <w:rsid w:val="00667CCF"/>
    <w:rsid w:val="00671AB5"/>
    <w:rsid w:val="00672159"/>
    <w:rsid w:val="00673528"/>
    <w:rsid w:val="00674B4D"/>
    <w:rsid w:val="00675B3D"/>
    <w:rsid w:val="00676CE0"/>
    <w:rsid w:val="00680292"/>
    <w:rsid w:val="006811F8"/>
    <w:rsid w:val="00682F69"/>
    <w:rsid w:val="006837EA"/>
    <w:rsid w:val="00683F35"/>
    <w:rsid w:val="006845FA"/>
    <w:rsid w:val="0068477E"/>
    <w:rsid w:val="0068501B"/>
    <w:rsid w:val="00685A6D"/>
    <w:rsid w:val="006871EF"/>
    <w:rsid w:val="006903CB"/>
    <w:rsid w:val="0069098E"/>
    <w:rsid w:val="006918E3"/>
    <w:rsid w:val="00693553"/>
    <w:rsid w:val="00693E87"/>
    <w:rsid w:val="0069400D"/>
    <w:rsid w:val="00694929"/>
    <w:rsid w:val="006953D5"/>
    <w:rsid w:val="006967F9"/>
    <w:rsid w:val="00696847"/>
    <w:rsid w:val="0069733C"/>
    <w:rsid w:val="00697E60"/>
    <w:rsid w:val="006A004C"/>
    <w:rsid w:val="006A02EA"/>
    <w:rsid w:val="006A0750"/>
    <w:rsid w:val="006A07D2"/>
    <w:rsid w:val="006A11A1"/>
    <w:rsid w:val="006A2050"/>
    <w:rsid w:val="006A28A6"/>
    <w:rsid w:val="006A3793"/>
    <w:rsid w:val="006A3BB4"/>
    <w:rsid w:val="006A4242"/>
    <w:rsid w:val="006A61E0"/>
    <w:rsid w:val="006A72A0"/>
    <w:rsid w:val="006B00AB"/>
    <w:rsid w:val="006B05FD"/>
    <w:rsid w:val="006B0E3D"/>
    <w:rsid w:val="006B1380"/>
    <w:rsid w:val="006B1512"/>
    <w:rsid w:val="006B2037"/>
    <w:rsid w:val="006B604D"/>
    <w:rsid w:val="006B6501"/>
    <w:rsid w:val="006B6AEF"/>
    <w:rsid w:val="006B6BA1"/>
    <w:rsid w:val="006B7539"/>
    <w:rsid w:val="006B7DA4"/>
    <w:rsid w:val="006C0B47"/>
    <w:rsid w:val="006C2C4A"/>
    <w:rsid w:val="006C4628"/>
    <w:rsid w:val="006C60FD"/>
    <w:rsid w:val="006D1615"/>
    <w:rsid w:val="006D20B5"/>
    <w:rsid w:val="006D2821"/>
    <w:rsid w:val="006D285E"/>
    <w:rsid w:val="006D288E"/>
    <w:rsid w:val="006D2A91"/>
    <w:rsid w:val="006D4CFE"/>
    <w:rsid w:val="006D5011"/>
    <w:rsid w:val="006D64DB"/>
    <w:rsid w:val="006D6B51"/>
    <w:rsid w:val="006D72C8"/>
    <w:rsid w:val="006D7891"/>
    <w:rsid w:val="006D7A84"/>
    <w:rsid w:val="006E0642"/>
    <w:rsid w:val="006E17DD"/>
    <w:rsid w:val="006E190E"/>
    <w:rsid w:val="006E1B7D"/>
    <w:rsid w:val="006E2E34"/>
    <w:rsid w:val="006E4148"/>
    <w:rsid w:val="006E5E58"/>
    <w:rsid w:val="006E718A"/>
    <w:rsid w:val="006F09D2"/>
    <w:rsid w:val="006F201F"/>
    <w:rsid w:val="006F2319"/>
    <w:rsid w:val="006F2E18"/>
    <w:rsid w:val="006F2E27"/>
    <w:rsid w:val="006F2F48"/>
    <w:rsid w:val="006F38C1"/>
    <w:rsid w:val="006F3940"/>
    <w:rsid w:val="006F3AC0"/>
    <w:rsid w:val="006F5092"/>
    <w:rsid w:val="006F61A4"/>
    <w:rsid w:val="006F625F"/>
    <w:rsid w:val="006F73A1"/>
    <w:rsid w:val="006F7D3E"/>
    <w:rsid w:val="007008DB"/>
    <w:rsid w:val="0070124D"/>
    <w:rsid w:val="00701AA9"/>
    <w:rsid w:val="00701FA5"/>
    <w:rsid w:val="0070205E"/>
    <w:rsid w:val="00702BFA"/>
    <w:rsid w:val="00703EBF"/>
    <w:rsid w:val="0070785D"/>
    <w:rsid w:val="0071084C"/>
    <w:rsid w:val="00713345"/>
    <w:rsid w:val="00713E24"/>
    <w:rsid w:val="00715267"/>
    <w:rsid w:val="00716C10"/>
    <w:rsid w:val="00716DE5"/>
    <w:rsid w:val="00716F3F"/>
    <w:rsid w:val="00716F76"/>
    <w:rsid w:val="0071732E"/>
    <w:rsid w:val="00717580"/>
    <w:rsid w:val="00720474"/>
    <w:rsid w:val="007226AE"/>
    <w:rsid w:val="00722C5D"/>
    <w:rsid w:val="00723CFF"/>
    <w:rsid w:val="00724797"/>
    <w:rsid w:val="007278EE"/>
    <w:rsid w:val="007303E2"/>
    <w:rsid w:val="00730522"/>
    <w:rsid w:val="00730C52"/>
    <w:rsid w:val="0073156B"/>
    <w:rsid w:val="00732CD2"/>
    <w:rsid w:val="0073482E"/>
    <w:rsid w:val="00734C1E"/>
    <w:rsid w:val="00735D32"/>
    <w:rsid w:val="007365CB"/>
    <w:rsid w:val="0073710B"/>
    <w:rsid w:val="007377FF"/>
    <w:rsid w:val="00737C9E"/>
    <w:rsid w:val="007405AD"/>
    <w:rsid w:val="00742108"/>
    <w:rsid w:val="007431ED"/>
    <w:rsid w:val="007433C6"/>
    <w:rsid w:val="0074349D"/>
    <w:rsid w:val="00743712"/>
    <w:rsid w:val="00743BB2"/>
    <w:rsid w:val="00744626"/>
    <w:rsid w:val="00744EBD"/>
    <w:rsid w:val="007478A3"/>
    <w:rsid w:val="00750A9C"/>
    <w:rsid w:val="007514A6"/>
    <w:rsid w:val="007517CF"/>
    <w:rsid w:val="00752038"/>
    <w:rsid w:val="00752595"/>
    <w:rsid w:val="007525ED"/>
    <w:rsid w:val="007535B6"/>
    <w:rsid w:val="00753630"/>
    <w:rsid w:val="00754DCB"/>
    <w:rsid w:val="007608A9"/>
    <w:rsid w:val="00761769"/>
    <w:rsid w:val="007638E2"/>
    <w:rsid w:val="00764768"/>
    <w:rsid w:val="0076480E"/>
    <w:rsid w:val="0076551D"/>
    <w:rsid w:val="00765EFF"/>
    <w:rsid w:val="00767105"/>
    <w:rsid w:val="00767326"/>
    <w:rsid w:val="00767449"/>
    <w:rsid w:val="007676F2"/>
    <w:rsid w:val="00770C3B"/>
    <w:rsid w:val="00770D1C"/>
    <w:rsid w:val="007711DB"/>
    <w:rsid w:val="00771BCD"/>
    <w:rsid w:val="007722FB"/>
    <w:rsid w:val="0077351F"/>
    <w:rsid w:val="00773854"/>
    <w:rsid w:val="00775BE2"/>
    <w:rsid w:val="007762EF"/>
    <w:rsid w:val="007773FE"/>
    <w:rsid w:val="00777430"/>
    <w:rsid w:val="00782992"/>
    <w:rsid w:val="00782C06"/>
    <w:rsid w:val="00783675"/>
    <w:rsid w:val="00783AA6"/>
    <w:rsid w:val="0078633D"/>
    <w:rsid w:val="00786AEE"/>
    <w:rsid w:val="007874F0"/>
    <w:rsid w:val="007875E2"/>
    <w:rsid w:val="007902E2"/>
    <w:rsid w:val="00792496"/>
    <w:rsid w:val="007928F2"/>
    <w:rsid w:val="007934FE"/>
    <w:rsid w:val="007940B7"/>
    <w:rsid w:val="00794331"/>
    <w:rsid w:val="0079496E"/>
    <w:rsid w:val="00794A50"/>
    <w:rsid w:val="00795332"/>
    <w:rsid w:val="007955D2"/>
    <w:rsid w:val="00795B40"/>
    <w:rsid w:val="0079652F"/>
    <w:rsid w:val="007A0885"/>
    <w:rsid w:val="007A08A3"/>
    <w:rsid w:val="007A1328"/>
    <w:rsid w:val="007A20A3"/>
    <w:rsid w:val="007A216B"/>
    <w:rsid w:val="007A2D7F"/>
    <w:rsid w:val="007A34E7"/>
    <w:rsid w:val="007A35D1"/>
    <w:rsid w:val="007A3D7E"/>
    <w:rsid w:val="007A502E"/>
    <w:rsid w:val="007A5F8F"/>
    <w:rsid w:val="007A6F02"/>
    <w:rsid w:val="007A753D"/>
    <w:rsid w:val="007B0307"/>
    <w:rsid w:val="007B07B8"/>
    <w:rsid w:val="007B18AE"/>
    <w:rsid w:val="007B2B42"/>
    <w:rsid w:val="007B2C28"/>
    <w:rsid w:val="007B2F4D"/>
    <w:rsid w:val="007B2F51"/>
    <w:rsid w:val="007B34CB"/>
    <w:rsid w:val="007B3AFA"/>
    <w:rsid w:val="007B3DCB"/>
    <w:rsid w:val="007B45B2"/>
    <w:rsid w:val="007B4DF0"/>
    <w:rsid w:val="007B6F74"/>
    <w:rsid w:val="007B7848"/>
    <w:rsid w:val="007B7FE5"/>
    <w:rsid w:val="007C015A"/>
    <w:rsid w:val="007C070E"/>
    <w:rsid w:val="007C15DE"/>
    <w:rsid w:val="007C234E"/>
    <w:rsid w:val="007C23D8"/>
    <w:rsid w:val="007C420F"/>
    <w:rsid w:val="007C6708"/>
    <w:rsid w:val="007C7279"/>
    <w:rsid w:val="007C75E1"/>
    <w:rsid w:val="007C78F5"/>
    <w:rsid w:val="007D0381"/>
    <w:rsid w:val="007D06C8"/>
    <w:rsid w:val="007D0DC0"/>
    <w:rsid w:val="007D17A7"/>
    <w:rsid w:val="007D2750"/>
    <w:rsid w:val="007D2B9E"/>
    <w:rsid w:val="007D31AA"/>
    <w:rsid w:val="007D4A66"/>
    <w:rsid w:val="007D4A79"/>
    <w:rsid w:val="007D5886"/>
    <w:rsid w:val="007D65B6"/>
    <w:rsid w:val="007D6C36"/>
    <w:rsid w:val="007D6F4E"/>
    <w:rsid w:val="007D7E77"/>
    <w:rsid w:val="007E0754"/>
    <w:rsid w:val="007E08CF"/>
    <w:rsid w:val="007E13BA"/>
    <w:rsid w:val="007E1AC5"/>
    <w:rsid w:val="007E1FD8"/>
    <w:rsid w:val="007E266A"/>
    <w:rsid w:val="007E269C"/>
    <w:rsid w:val="007E27FC"/>
    <w:rsid w:val="007E2C8A"/>
    <w:rsid w:val="007E433E"/>
    <w:rsid w:val="007E58A3"/>
    <w:rsid w:val="007E5D95"/>
    <w:rsid w:val="007F0369"/>
    <w:rsid w:val="007F0541"/>
    <w:rsid w:val="007F07C8"/>
    <w:rsid w:val="007F0839"/>
    <w:rsid w:val="007F0DD1"/>
    <w:rsid w:val="007F1A26"/>
    <w:rsid w:val="007F1DBE"/>
    <w:rsid w:val="007F2324"/>
    <w:rsid w:val="007F2454"/>
    <w:rsid w:val="007F26F2"/>
    <w:rsid w:val="007F2C97"/>
    <w:rsid w:val="007F332C"/>
    <w:rsid w:val="007F42A0"/>
    <w:rsid w:val="007F5068"/>
    <w:rsid w:val="007F52F5"/>
    <w:rsid w:val="008003A4"/>
    <w:rsid w:val="008005FC"/>
    <w:rsid w:val="00802227"/>
    <w:rsid w:val="008025B6"/>
    <w:rsid w:val="00802FD2"/>
    <w:rsid w:val="00804139"/>
    <w:rsid w:val="008064F9"/>
    <w:rsid w:val="008070F9"/>
    <w:rsid w:val="008079B1"/>
    <w:rsid w:val="008102AA"/>
    <w:rsid w:val="0081046D"/>
    <w:rsid w:val="00810D67"/>
    <w:rsid w:val="0081104C"/>
    <w:rsid w:val="0081156F"/>
    <w:rsid w:val="008119F4"/>
    <w:rsid w:val="00812BB9"/>
    <w:rsid w:val="00813108"/>
    <w:rsid w:val="00813E57"/>
    <w:rsid w:val="00814FF6"/>
    <w:rsid w:val="00815D03"/>
    <w:rsid w:val="00815E87"/>
    <w:rsid w:val="00815F88"/>
    <w:rsid w:val="00815FB8"/>
    <w:rsid w:val="00816F6B"/>
    <w:rsid w:val="00820448"/>
    <w:rsid w:val="00821DC1"/>
    <w:rsid w:val="0082381F"/>
    <w:rsid w:val="008238C4"/>
    <w:rsid w:val="008248F0"/>
    <w:rsid w:val="008255B7"/>
    <w:rsid w:val="008271FC"/>
    <w:rsid w:val="008277FB"/>
    <w:rsid w:val="00827FAB"/>
    <w:rsid w:val="008327FB"/>
    <w:rsid w:val="0083388C"/>
    <w:rsid w:val="00833E08"/>
    <w:rsid w:val="00834399"/>
    <w:rsid w:val="0083500C"/>
    <w:rsid w:val="008351FF"/>
    <w:rsid w:val="008371E3"/>
    <w:rsid w:val="00837343"/>
    <w:rsid w:val="008373DA"/>
    <w:rsid w:val="00837A03"/>
    <w:rsid w:val="00840597"/>
    <w:rsid w:val="00840CAD"/>
    <w:rsid w:val="00841784"/>
    <w:rsid w:val="00844671"/>
    <w:rsid w:val="00846127"/>
    <w:rsid w:val="00846ED0"/>
    <w:rsid w:val="00847AEA"/>
    <w:rsid w:val="00847D8C"/>
    <w:rsid w:val="00852EC1"/>
    <w:rsid w:val="00853322"/>
    <w:rsid w:val="008567EA"/>
    <w:rsid w:val="00856DEF"/>
    <w:rsid w:val="00860388"/>
    <w:rsid w:val="0086078D"/>
    <w:rsid w:val="0086201F"/>
    <w:rsid w:val="00862097"/>
    <w:rsid w:val="0086265E"/>
    <w:rsid w:val="00862B3C"/>
    <w:rsid w:val="00862F52"/>
    <w:rsid w:val="0086399E"/>
    <w:rsid w:val="008657E3"/>
    <w:rsid w:val="00865AD3"/>
    <w:rsid w:val="00866303"/>
    <w:rsid w:val="00867799"/>
    <w:rsid w:val="0087103E"/>
    <w:rsid w:val="0087170D"/>
    <w:rsid w:val="00871C94"/>
    <w:rsid w:val="008724E0"/>
    <w:rsid w:val="0087407D"/>
    <w:rsid w:val="008742EF"/>
    <w:rsid w:val="0087489F"/>
    <w:rsid w:val="00874A03"/>
    <w:rsid w:val="00874A2B"/>
    <w:rsid w:val="00874AC0"/>
    <w:rsid w:val="00875CE4"/>
    <w:rsid w:val="00875D3F"/>
    <w:rsid w:val="00877634"/>
    <w:rsid w:val="00877B81"/>
    <w:rsid w:val="008803E2"/>
    <w:rsid w:val="00880442"/>
    <w:rsid w:val="00880A39"/>
    <w:rsid w:val="00880CB9"/>
    <w:rsid w:val="0088118B"/>
    <w:rsid w:val="00881AAD"/>
    <w:rsid w:val="008827C6"/>
    <w:rsid w:val="00882A8A"/>
    <w:rsid w:val="008836A3"/>
    <w:rsid w:val="008838C2"/>
    <w:rsid w:val="00883A74"/>
    <w:rsid w:val="00883F9F"/>
    <w:rsid w:val="00884A55"/>
    <w:rsid w:val="0088507A"/>
    <w:rsid w:val="00885157"/>
    <w:rsid w:val="00886509"/>
    <w:rsid w:val="00887D1D"/>
    <w:rsid w:val="00887EA4"/>
    <w:rsid w:val="00890AC2"/>
    <w:rsid w:val="00891DFC"/>
    <w:rsid w:val="0089215E"/>
    <w:rsid w:val="008928F2"/>
    <w:rsid w:val="00892A99"/>
    <w:rsid w:val="00892D58"/>
    <w:rsid w:val="00892DAF"/>
    <w:rsid w:val="00893C05"/>
    <w:rsid w:val="008942D0"/>
    <w:rsid w:val="008948C1"/>
    <w:rsid w:val="00895AB5"/>
    <w:rsid w:val="00897A9B"/>
    <w:rsid w:val="008A264C"/>
    <w:rsid w:val="008A2FB8"/>
    <w:rsid w:val="008A34CF"/>
    <w:rsid w:val="008A4266"/>
    <w:rsid w:val="008A4CEC"/>
    <w:rsid w:val="008A7B92"/>
    <w:rsid w:val="008A7D62"/>
    <w:rsid w:val="008B15A9"/>
    <w:rsid w:val="008B1654"/>
    <w:rsid w:val="008B1D64"/>
    <w:rsid w:val="008B33B4"/>
    <w:rsid w:val="008B34C2"/>
    <w:rsid w:val="008B389E"/>
    <w:rsid w:val="008B3ED8"/>
    <w:rsid w:val="008B4979"/>
    <w:rsid w:val="008B51A1"/>
    <w:rsid w:val="008B55BE"/>
    <w:rsid w:val="008B6822"/>
    <w:rsid w:val="008B6832"/>
    <w:rsid w:val="008B7759"/>
    <w:rsid w:val="008B7A5A"/>
    <w:rsid w:val="008B7E5E"/>
    <w:rsid w:val="008C0D51"/>
    <w:rsid w:val="008C1414"/>
    <w:rsid w:val="008C1722"/>
    <w:rsid w:val="008C1790"/>
    <w:rsid w:val="008C24A9"/>
    <w:rsid w:val="008C281C"/>
    <w:rsid w:val="008C2D2F"/>
    <w:rsid w:val="008C38AE"/>
    <w:rsid w:val="008C39DC"/>
    <w:rsid w:val="008C4282"/>
    <w:rsid w:val="008C4291"/>
    <w:rsid w:val="008C4917"/>
    <w:rsid w:val="008C55C6"/>
    <w:rsid w:val="008C585E"/>
    <w:rsid w:val="008C7379"/>
    <w:rsid w:val="008C7D42"/>
    <w:rsid w:val="008C7D5D"/>
    <w:rsid w:val="008D2614"/>
    <w:rsid w:val="008D28BB"/>
    <w:rsid w:val="008D314D"/>
    <w:rsid w:val="008D3DE8"/>
    <w:rsid w:val="008D422B"/>
    <w:rsid w:val="008D4406"/>
    <w:rsid w:val="008D4A3D"/>
    <w:rsid w:val="008D4F48"/>
    <w:rsid w:val="008D5496"/>
    <w:rsid w:val="008D65F8"/>
    <w:rsid w:val="008D7274"/>
    <w:rsid w:val="008D732E"/>
    <w:rsid w:val="008E0B3B"/>
    <w:rsid w:val="008E0CCA"/>
    <w:rsid w:val="008E0D4E"/>
    <w:rsid w:val="008E1478"/>
    <w:rsid w:val="008E3036"/>
    <w:rsid w:val="008E3A30"/>
    <w:rsid w:val="008E3A77"/>
    <w:rsid w:val="008E3D33"/>
    <w:rsid w:val="008E42F3"/>
    <w:rsid w:val="008E4755"/>
    <w:rsid w:val="008E6136"/>
    <w:rsid w:val="008E6795"/>
    <w:rsid w:val="008E6BB1"/>
    <w:rsid w:val="008E755E"/>
    <w:rsid w:val="008F151D"/>
    <w:rsid w:val="008F156D"/>
    <w:rsid w:val="008F19F6"/>
    <w:rsid w:val="008F1B9A"/>
    <w:rsid w:val="008F2112"/>
    <w:rsid w:val="008F22DE"/>
    <w:rsid w:val="008F250E"/>
    <w:rsid w:val="008F2529"/>
    <w:rsid w:val="008F3FD4"/>
    <w:rsid w:val="008F4A49"/>
    <w:rsid w:val="008F5741"/>
    <w:rsid w:val="008F5BA2"/>
    <w:rsid w:val="008F68B6"/>
    <w:rsid w:val="008F7723"/>
    <w:rsid w:val="008F7E95"/>
    <w:rsid w:val="008F7F24"/>
    <w:rsid w:val="00900627"/>
    <w:rsid w:val="009008E7"/>
    <w:rsid w:val="009022BD"/>
    <w:rsid w:val="00902DC5"/>
    <w:rsid w:val="00903255"/>
    <w:rsid w:val="0090399B"/>
    <w:rsid w:val="00903BA0"/>
    <w:rsid w:val="00905171"/>
    <w:rsid w:val="00906EC9"/>
    <w:rsid w:val="00907426"/>
    <w:rsid w:val="00907F68"/>
    <w:rsid w:val="00910339"/>
    <w:rsid w:val="00910CA2"/>
    <w:rsid w:val="00910F6C"/>
    <w:rsid w:val="009111FE"/>
    <w:rsid w:val="00911558"/>
    <w:rsid w:val="0091321C"/>
    <w:rsid w:val="00913881"/>
    <w:rsid w:val="009154EC"/>
    <w:rsid w:val="00917E57"/>
    <w:rsid w:val="00917F41"/>
    <w:rsid w:val="009202DE"/>
    <w:rsid w:val="009203AD"/>
    <w:rsid w:val="0092080B"/>
    <w:rsid w:val="00920F13"/>
    <w:rsid w:val="00921503"/>
    <w:rsid w:val="0092197E"/>
    <w:rsid w:val="00921BD9"/>
    <w:rsid w:val="0092229B"/>
    <w:rsid w:val="009238F2"/>
    <w:rsid w:val="00924398"/>
    <w:rsid w:val="00924B21"/>
    <w:rsid w:val="00924BFA"/>
    <w:rsid w:val="009254E2"/>
    <w:rsid w:val="009255D1"/>
    <w:rsid w:val="00926075"/>
    <w:rsid w:val="0092643F"/>
    <w:rsid w:val="00926A4A"/>
    <w:rsid w:val="00927958"/>
    <w:rsid w:val="00927B57"/>
    <w:rsid w:val="009312CB"/>
    <w:rsid w:val="00933051"/>
    <w:rsid w:val="00933DFE"/>
    <w:rsid w:val="00933E6B"/>
    <w:rsid w:val="00933EB7"/>
    <w:rsid w:val="00934B0B"/>
    <w:rsid w:val="00935193"/>
    <w:rsid w:val="00935316"/>
    <w:rsid w:val="009405C5"/>
    <w:rsid w:val="00942438"/>
    <w:rsid w:val="009425AC"/>
    <w:rsid w:val="00943941"/>
    <w:rsid w:val="0094441B"/>
    <w:rsid w:val="009444F2"/>
    <w:rsid w:val="0094525C"/>
    <w:rsid w:val="009452F7"/>
    <w:rsid w:val="00945470"/>
    <w:rsid w:val="00946303"/>
    <w:rsid w:val="00946DA4"/>
    <w:rsid w:val="009509C5"/>
    <w:rsid w:val="00950B6F"/>
    <w:rsid w:val="00950F24"/>
    <w:rsid w:val="00951B07"/>
    <w:rsid w:val="00951CC4"/>
    <w:rsid w:val="00952B33"/>
    <w:rsid w:val="00952E9E"/>
    <w:rsid w:val="00953331"/>
    <w:rsid w:val="00953439"/>
    <w:rsid w:val="0095391A"/>
    <w:rsid w:val="00953A68"/>
    <w:rsid w:val="00954205"/>
    <w:rsid w:val="00954D10"/>
    <w:rsid w:val="0095551E"/>
    <w:rsid w:val="009555E9"/>
    <w:rsid w:val="00955C61"/>
    <w:rsid w:val="009574CB"/>
    <w:rsid w:val="00960295"/>
    <w:rsid w:val="00960467"/>
    <w:rsid w:val="0096128D"/>
    <w:rsid w:val="00961B96"/>
    <w:rsid w:val="00961DC2"/>
    <w:rsid w:val="00961F83"/>
    <w:rsid w:val="0096428E"/>
    <w:rsid w:val="00964404"/>
    <w:rsid w:val="00964635"/>
    <w:rsid w:val="00965C1C"/>
    <w:rsid w:val="00967727"/>
    <w:rsid w:val="009700B9"/>
    <w:rsid w:val="009704DC"/>
    <w:rsid w:val="00971AEB"/>
    <w:rsid w:val="009727F2"/>
    <w:rsid w:val="009739EF"/>
    <w:rsid w:val="00973B24"/>
    <w:rsid w:val="00975447"/>
    <w:rsid w:val="00975D11"/>
    <w:rsid w:val="00976698"/>
    <w:rsid w:val="00976AFA"/>
    <w:rsid w:val="0097726C"/>
    <w:rsid w:val="00977F28"/>
    <w:rsid w:val="00980217"/>
    <w:rsid w:val="00980437"/>
    <w:rsid w:val="00981189"/>
    <w:rsid w:val="00981667"/>
    <w:rsid w:val="00982414"/>
    <w:rsid w:val="009829B0"/>
    <w:rsid w:val="00984BEA"/>
    <w:rsid w:val="00984C6E"/>
    <w:rsid w:val="009858A4"/>
    <w:rsid w:val="00985BE9"/>
    <w:rsid w:val="00986296"/>
    <w:rsid w:val="00986CE7"/>
    <w:rsid w:val="00987154"/>
    <w:rsid w:val="00990403"/>
    <w:rsid w:val="00990487"/>
    <w:rsid w:val="00991619"/>
    <w:rsid w:val="00992C6D"/>
    <w:rsid w:val="00994317"/>
    <w:rsid w:val="009943C3"/>
    <w:rsid w:val="009946D0"/>
    <w:rsid w:val="00994A7F"/>
    <w:rsid w:val="0099532C"/>
    <w:rsid w:val="00995EC9"/>
    <w:rsid w:val="00997F9D"/>
    <w:rsid w:val="00997FBC"/>
    <w:rsid w:val="009A0491"/>
    <w:rsid w:val="009A12BA"/>
    <w:rsid w:val="009A1338"/>
    <w:rsid w:val="009A1626"/>
    <w:rsid w:val="009A1982"/>
    <w:rsid w:val="009A2819"/>
    <w:rsid w:val="009A2E53"/>
    <w:rsid w:val="009A3228"/>
    <w:rsid w:val="009A381C"/>
    <w:rsid w:val="009A4527"/>
    <w:rsid w:val="009A654B"/>
    <w:rsid w:val="009A68DE"/>
    <w:rsid w:val="009A7B35"/>
    <w:rsid w:val="009A7BDB"/>
    <w:rsid w:val="009B0E9B"/>
    <w:rsid w:val="009B1A78"/>
    <w:rsid w:val="009B1CDD"/>
    <w:rsid w:val="009B1D55"/>
    <w:rsid w:val="009B324F"/>
    <w:rsid w:val="009B516A"/>
    <w:rsid w:val="009B5A2E"/>
    <w:rsid w:val="009B5E80"/>
    <w:rsid w:val="009B6960"/>
    <w:rsid w:val="009C1692"/>
    <w:rsid w:val="009C190A"/>
    <w:rsid w:val="009C2591"/>
    <w:rsid w:val="009C3050"/>
    <w:rsid w:val="009C39DF"/>
    <w:rsid w:val="009C440F"/>
    <w:rsid w:val="009C4CDF"/>
    <w:rsid w:val="009C6F22"/>
    <w:rsid w:val="009C7BC3"/>
    <w:rsid w:val="009D0A5F"/>
    <w:rsid w:val="009D2BA5"/>
    <w:rsid w:val="009D47D8"/>
    <w:rsid w:val="009D4B57"/>
    <w:rsid w:val="009D4E38"/>
    <w:rsid w:val="009D506A"/>
    <w:rsid w:val="009D5F77"/>
    <w:rsid w:val="009D638C"/>
    <w:rsid w:val="009D6CC5"/>
    <w:rsid w:val="009D75B9"/>
    <w:rsid w:val="009D7843"/>
    <w:rsid w:val="009D7D5A"/>
    <w:rsid w:val="009E09AA"/>
    <w:rsid w:val="009E0CF1"/>
    <w:rsid w:val="009E1751"/>
    <w:rsid w:val="009E1E93"/>
    <w:rsid w:val="009E259B"/>
    <w:rsid w:val="009E26BC"/>
    <w:rsid w:val="009E5763"/>
    <w:rsid w:val="009E601B"/>
    <w:rsid w:val="009E72DB"/>
    <w:rsid w:val="009E78AF"/>
    <w:rsid w:val="009E7931"/>
    <w:rsid w:val="009F04BB"/>
    <w:rsid w:val="009F05BD"/>
    <w:rsid w:val="009F0C06"/>
    <w:rsid w:val="009F0F2F"/>
    <w:rsid w:val="009F23EE"/>
    <w:rsid w:val="009F24F9"/>
    <w:rsid w:val="009F35BE"/>
    <w:rsid w:val="009F47A2"/>
    <w:rsid w:val="009F5DFD"/>
    <w:rsid w:val="009F5FF9"/>
    <w:rsid w:val="009F6EC3"/>
    <w:rsid w:val="009F71EB"/>
    <w:rsid w:val="009F7679"/>
    <w:rsid w:val="00A00199"/>
    <w:rsid w:val="00A006D1"/>
    <w:rsid w:val="00A014EF"/>
    <w:rsid w:val="00A03D3B"/>
    <w:rsid w:val="00A04A01"/>
    <w:rsid w:val="00A06507"/>
    <w:rsid w:val="00A06595"/>
    <w:rsid w:val="00A0698C"/>
    <w:rsid w:val="00A06F36"/>
    <w:rsid w:val="00A073BF"/>
    <w:rsid w:val="00A1011A"/>
    <w:rsid w:val="00A11EFB"/>
    <w:rsid w:val="00A12BF8"/>
    <w:rsid w:val="00A12D4C"/>
    <w:rsid w:val="00A1372E"/>
    <w:rsid w:val="00A139EC"/>
    <w:rsid w:val="00A13D99"/>
    <w:rsid w:val="00A14735"/>
    <w:rsid w:val="00A14A33"/>
    <w:rsid w:val="00A14E7D"/>
    <w:rsid w:val="00A1576A"/>
    <w:rsid w:val="00A15AF4"/>
    <w:rsid w:val="00A15BE2"/>
    <w:rsid w:val="00A16667"/>
    <w:rsid w:val="00A17261"/>
    <w:rsid w:val="00A179D4"/>
    <w:rsid w:val="00A17FD2"/>
    <w:rsid w:val="00A20319"/>
    <w:rsid w:val="00A207FC"/>
    <w:rsid w:val="00A20D79"/>
    <w:rsid w:val="00A20FEC"/>
    <w:rsid w:val="00A21DFB"/>
    <w:rsid w:val="00A2201F"/>
    <w:rsid w:val="00A230EE"/>
    <w:rsid w:val="00A24EC0"/>
    <w:rsid w:val="00A250A1"/>
    <w:rsid w:val="00A250CC"/>
    <w:rsid w:val="00A25177"/>
    <w:rsid w:val="00A2522E"/>
    <w:rsid w:val="00A25325"/>
    <w:rsid w:val="00A262B7"/>
    <w:rsid w:val="00A264AD"/>
    <w:rsid w:val="00A26F06"/>
    <w:rsid w:val="00A27EB5"/>
    <w:rsid w:val="00A319E2"/>
    <w:rsid w:val="00A31A5D"/>
    <w:rsid w:val="00A325DE"/>
    <w:rsid w:val="00A32841"/>
    <w:rsid w:val="00A32DE5"/>
    <w:rsid w:val="00A344B5"/>
    <w:rsid w:val="00A34586"/>
    <w:rsid w:val="00A34993"/>
    <w:rsid w:val="00A34D1A"/>
    <w:rsid w:val="00A358BA"/>
    <w:rsid w:val="00A35B71"/>
    <w:rsid w:val="00A35CC9"/>
    <w:rsid w:val="00A41178"/>
    <w:rsid w:val="00A4188E"/>
    <w:rsid w:val="00A419CB"/>
    <w:rsid w:val="00A41ADE"/>
    <w:rsid w:val="00A4232A"/>
    <w:rsid w:val="00A42DB1"/>
    <w:rsid w:val="00A431C8"/>
    <w:rsid w:val="00A43342"/>
    <w:rsid w:val="00A43807"/>
    <w:rsid w:val="00A451D3"/>
    <w:rsid w:val="00A47379"/>
    <w:rsid w:val="00A47386"/>
    <w:rsid w:val="00A50BC9"/>
    <w:rsid w:val="00A511A6"/>
    <w:rsid w:val="00A52E34"/>
    <w:rsid w:val="00A52E89"/>
    <w:rsid w:val="00A53B99"/>
    <w:rsid w:val="00A540A0"/>
    <w:rsid w:val="00A5465A"/>
    <w:rsid w:val="00A54ACE"/>
    <w:rsid w:val="00A557D9"/>
    <w:rsid w:val="00A604B8"/>
    <w:rsid w:val="00A60C0E"/>
    <w:rsid w:val="00A61F9F"/>
    <w:rsid w:val="00A62E2A"/>
    <w:rsid w:val="00A63B9A"/>
    <w:rsid w:val="00A65E4F"/>
    <w:rsid w:val="00A66323"/>
    <w:rsid w:val="00A6744E"/>
    <w:rsid w:val="00A71727"/>
    <w:rsid w:val="00A72399"/>
    <w:rsid w:val="00A7456B"/>
    <w:rsid w:val="00A76D1F"/>
    <w:rsid w:val="00A77084"/>
    <w:rsid w:val="00A77FF4"/>
    <w:rsid w:val="00A802D2"/>
    <w:rsid w:val="00A807A0"/>
    <w:rsid w:val="00A83179"/>
    <w:rsid w:val="00A83A5F"/>
    <w:rsid w:val="00A840CA"/>
    <w:rsid w:val="00A84583"/>
    <w:rsid w:val="00A8621A"/>
    <w:rsid w:val="00A8635C"/>
    <w:rsid w:val="00A8644E"/>
    <w:rsid w:val="00A86F00"/>
    <w:rsid w:val="00A9031D"/>
    <w:rsid w:val="00A9096F"/>
    <w:rsid w:val="00A92EA6"/>
    <w:rsid w:val="00A932A2"/>
    <w:rsid w:val="00A933E2"/>
    <w:rsid w:val="00A948A1"/>
    <w:rsid w:val="00A94F0C"/>
    <w:rsid w:val="00A953CA"/>
    <w:rsid w:val="00A96D88"/>
    <w:rsid w:val="00A96EE2"/>
    <w:rsid w:val="00A976BC"/>
    <w:rsid w:val="00A978A6"/>
    <w:rsid w:val="00AA02AA"/>
    <w:rsid w:val="00AA0607"/>
    <w:rsid w:val="00AA0622"/>
    <w:rsid w:val="00AA0ECD"/>
    <w:rsid w:val="00AA115A"/>
    <w:rsid w:val="00AA1235"/>
    <w:rsid w:val="00AA1D27"/>
    <w:rsid w:val="00AA2E3A"/>
    <w:rsid w:val="00AA355C"/>
    <w:rsid w:val="00AA64A1"/>
    <w:rsid w:val="00AA7809"/>
    <w:rsid w:val="00AB06E8"/>
    <w:rsid w:val="00AB1D6E"/>
    <w:rsid w:val="00AB2ABC"/>
    <w:rsid w:val="00AB35C0"/>
    <w:rsid w:val="00AB3E9E"/>
    <w:rsid w:val="00AB42D7"/>
    <w:rsid w:val="00AB4DDB"/>
    <w:rsid w:val="00AB5102"/>
    <w:rsid w:val="00AB5621"/>
    <w:rsid w:val="00AB5BA2"/>
    <w:rsid w:val="00AB5D49"/>
    <w:rsid w:val="00AB622C"/>
    <w:rsid w:val="00AB6A9A"/>
    <w:rsid w:val="00AC01AA"/>
    <w:rsid w:val="00AC031B"/>
    <w:rsid w:val="00AC43DE"/>
    <w:rsid w:val="00AC4848"/>
    <w:rsid w:val="00AC5111"/>
    <w:rsid w:val="00AC7D36"/>
    <w:rsid w:val="00AD01B0"/>
    <w:rsid w:val="00AD0937"/>
    <w:rsid w:val="00AD1982"/>
    <w:rsid w:val="00AD2091"/>
    <w:rsid w:val="00AD2137"/>
    <w:rsid w:val="00AD46CB"/>
    <w:rsid w:val="00AD4801"/>
    <w:rsid w:val="00AD4FC2"/>
    <w:rsid w:val="00AD545C"/>
    <w:rsid w:val="00AD54DA"/>
    <w:rsid w:val="00AD5A61"/>
    <w:rsid w:val="00AD5E30"/>
    <w:rsid w:val="00AD5FC2"/>
    <w:rsid w:val="00AD7891"/>
    <w:rsid w:val="00AE0DDD"/>
    <w:rsid w:val="00AE11C7"/>
    <w:rsid w:val="00AE1ED5"/>
    <w:rsid w:val="00AE23CF"/>
    <w:rsid w:val="00AE297D"/>
    <w:rsid w:val="00AE316B"/>
    <w:rsid w:val="00AE35B1"/>
    <w:rsid w:val="00AE474A"/>
    <w:rsid w:val="00AE5A5F"/>
    <w:rsid w:val="00AE774A"/>
    <w:rsid w:val="00AF006B"/>
    <w:rsid w:val="00AF0E88"/>
    <w:rsid w:val="00AF1DF6"/>
    <w:rsid w:val="00AF2088"/>
    <w:rsid w:val="00AF2220"/>
    <w:rsid w:val="00AF3425"/>
    <w:rsid w:val="00AF39D5"/>
    <w:rsid w:val="00AF4A26"/>
    <w:rsid w:val="00AF4F2A"/>
    <w:rsid w:val="00AF56CD"/>
    <w:rsid w:val="00AF5CBA"/>
    <w:rsid w:val="00AF6A79"/>
    <w:rsid w:val="00AF73D4"/>
    <w:rsid w:val="00AF7417"/>
    <w:rsid w:val="00B01D83"/>
    <w:rsid w:val="00B021EA"/>
    <w:rsid w:val="00B025E9"/>
    <w:rsid w:val="00B02B44"/>
    <w:rsid w:val="00B040A6"/>
    <w:rsid w:val="00B0410B"/>
    <w:rsid w:val="00B048B2"/>
    <w:rsid w:val="00B10346"/>
    <w:rsid w:val="00B10EF8"/>
    <w:rsid w:val="00B11FB6"/>
    <w:rsid w:val="00B12648"/>
    <w:rsid w:val="00B138D6"/>
    <w:rsid w:val="00B13CCF"/>
    <w:rsid w:val="00B140A8"/>
    <w:rsid w:val="00B16089"/>
    <w:rsid w:val="00B169B1"/>
    <w:rsid w:val="00B17D65"/>
    <w:rsid w:val="00B17DF5"/>
    <w:rsid w:val="00B2158D"/>
    <w:rsid w:val="00B2174E"/>
    <w:rsid w:val="00B2253A"/>
    <w:rsid w:val="00B228D7"/>
    <w:rsid w:val="00B23B34"/>
    <w:rsid w:val="00B2410C"/>
    <w:rsid w:val="00B254CE"/>
    <w:rsid w:val="00B26141"/>
    <w:rsid w:val="00B27C09"/>
    <w:rsid w:val="00B304D5"/>
    <w:rsid w:val="00B31AFE"/>
    <w:rsid w:val="00B32E3A"/>
    <w:rsid w:val="00B336B4"/>
    <w:rsid w:val="00B337C6"/>
    <w:rsid w:val="00B34587"/>
    <w:rsid w:val="00B34E13"/>
    <w:rsid w:val="00B35167"/>
    <w:rsid w:val="00B36133"/>
    <w:rsid w:val="00B36757"/>
    <w:rsid w:val="00B402A3"/>
    <w:rsid w:val="00B410A9"/>
    <w:rsid w:val="00B4253C"/>
    <w:rsid w:val="00B42BE0"/>
    <w:rsid w:val="00B444D4"/>
    <w:rsid w:val="00B45501"/>
    <w:rsid w:val="00B45E1B"/>
    <w:rsid w:val="00B460A8"/>
    <w:rsid w:val="00B46142"/>
    <w:rsid w:val="00B469A2"/>
    <w:rsid w:val="00B47557"/>
    <w:rsid w:val="00B47637"/>
    <w:rsid w:val="00B5040A"/>
    <w:rsid w:val="00B50B77"/>
    <w:rsid w:val="00B51CC7"/>
    <w:rsid w:val="00B52306"/>
    <w:rsid w:val="00B52375"/>
    <w:rsid w:val="00B52B8E"/>
    <w:rsid w:val="00B52C64"/>
    <w:rsid w:val="00B5300D"/>
    <w:rsid w:val="00B541DA"/>
    <w:rsid w:val="00B5422E"/>
    <w:rsid w:val="00B54EE5"/>
    <w:rsid w:val="00B566ED"/>
    <w:rsid w:val="00B575CF"/>
    <w:rsid w:val="00B57AE1"/>
    <w:rsid w:val="00B57E82"/>
    <w:rsid w:val="00B57EE0"/>
    <w:rsid w:val="00B61120"/>
    <w:rsid w:val="00B6163E"/>
    <w:rsid w:val="00B6226B"/>
    <w:rsid w:val="00B62B34"/>
    <w:rsid w:val="00B63205"/>
    <w:rsid w:val="00B634BB"/>
    <w:rsid w:val="00B647A4"/>
    <w:rsid w:val="00B648A0"/>
    <w:rsid w:val="00B64F4D"/>
    <w:rsid w:val="00B6772C"/>
    <w:rsid w:val="00B67CD6"/>
    <w:rsid w:val="00B702BB"/>
    <w:rsid w:val="00B70DE3"/>
    <w:rsid w:val="00B7125B"/>
    <w:rsid w:val="00B71D98"/>
    <w:rsid w:val="00B725D7"/>
    <w:rsid w:val="00B73F0F"/>
    <w:rsid w:val="00B742AA"/>
    <w:rsid w:val="00B74D5C"/>
    <w:rsid w:val="00B75491"/>
    <w:rsid w:val="00B75EB8"/>
    <w:rsid w:val="00B761A0"/>
    <w:rsid w:val="00B768BB"/>
    <w:rsid w:val="00B76C74"/>
    <w:rsid w:val="00B80403"/>
    <w:rsid w:val="00B820DA"/>
    <w:rsid w:val="00B822C8"/>
    <w:rsid w:val="00B82492"/>
    <w:rsid w:val="00B82501"/>
    <w:rsid w:val="00B82C0B"/>
    <w:rsid w:val="00B82EE5"/>
    <w:rsid w:val="00B832A2"/>
    <w:rsid w:val="00B847F8"/>
    <w:rsid w:val="00B84852"/>
    <w:rsid w:val="00B856B7"/>
    <w:rsid w:val="00B8646B"/>
    <w:rsid w:val="00B8653F"/>
    <w:rsid w:val="00B86F44"/>
    <w:rsid w:val="00B87561"/>
    <w:rsid w:val="00B87E26"/>
    <w:rsid w:val="00B87E38"/>
    <w:rsid w:val="00B90CFF"/>
    <w:rsid w:val="00B91801"/>
    <w:rsid w:val="00B92A1C"/>
    <w:rsid w:val="00B9412A"/>
    <w:rsid w:val="00B948A0"/>
    <w:rsid w:val="00B951C6"/>
    <w:rsid w:val="00B9674B"/>
    <w:rsid w:val="00B9752B"/>
    <w:rsid w:val="00BA011A"/>
    <w:rsid w:val="00BA030E"/>
    <w:rsid w:val="00BA12F7"/>
    <w:rsid w:val="00BA1310"/>
    <w:rsid w:val="00BA3A8E"/>
    <w:rsid w:val="00BA3D39"/>
    <w:rsid w:val="00BA525A"/>
    <w:rsid w:val="00BA58CE"/>
    <w:rsid w:val="00BA6EEC"/>
    <w:rsid w:val="00BA7355"/>
    <w:rsid w:val="00BB020E"/>
    <w:rsid w:val="00BB1651"/>
    <w:rsid w:val="00BB407B"/>
    <w:rsid w:val="00BB5D6B"/>
    <w:rsid w:val="00BB5FB3"/>
    <w:rsid w:val="00BB69D3"/>
    <w:rsid w:val="00BB7823"/>
    <w:rsid w:val="00BB797A"/>
    <w:rsid w:val="00BB7CE3"/>
    <w:rsid w:val="00BC23C4"/>
    <w:rsid w:val="00BC2631"/>
    <w:rsid w:val="00BC2F0E"/>
    <w:rsid w:val="00BC35B9"/>
    <w:rsid w:val="00BC388C"/>
    <w:rsid w:val="00BC3C09"/>
    <w:rsid w:val="00BC4D24"/>
    <w:rsid w:val="00BC55AE"/>
    <w:rsid w:val="00BC560F"/>
    <w:rsid w:val="00BC5A14"/>
    <w:rsid w:val="00BC628A"/>
    <w:rsid w:val="00BC6A8E"/>
    <w:rsid w:val="00BD1513"/>
    <w:rsid w:val="00BD1523"/>
    <w:rsid w:val="00BD166E"/>
    <w:rsid w:val="00BD1675"/>
    <w:rsid w:val="00BD1DE8"/>
    <w:rsid w:val="00BD1EAD"/>
    <w:rsid w:val="00BD1FE0"/>
    <w:rsid w:val="00BD21B0"/>
    <w:rsid w:val="00BD3C3F"/>
    <w:rsid w:val="00BD4191"/>
    <w:rsid w:val="00BD4303"/>
    <w:rsid w:val="00BD4B06"/>
    <w:rsid w:val="00BD4F96"/>
    <w:rsid w:val="00BD52B7"/>
    <w:rsid w:val="00BD535E"/>
    <w:rsid w:val="00BD5A4C"/>
    <w:rsid w:val="00BD6328"/>
    <w:rsid w:val="00BD7902"/>
    <w:rsid w:val="00BE1214"/>
    <w:rsid w:val="00BE14B3"/>
    <w:rsid w:val="00BE2CC6"/>
    <w:rsid w:val="00BE3626"/>
    <w:rsid w:val="00BE3725"/>
    <w:rsid w:val="00BE3C5D"/>
    <w:rsid w:val="00BE64BE"/>
    <w:rsid w:val="00BE6AC6"/>
    <w:rsid w:val="00BF031C"/>
    <w:rsid w:val="00BF063B"/>
    <w:rsid w:val="00BF0A8A"/>
    <w:rsid w:val="00BF0C3B"/>
    <w:rsid w:val="00BF126E"/>
    <w:rsid w:val="00BF1B4A"/>
    <w:rsid w:val="00BF1DAF"/>
    <w:rsid w:val="00BF394E"/>
    <w:rsid w:val="00BF457B"/>
    <w:rsid w:val="00BF4810"/>
    <w:rsid w:val="00BF5027"/>
    <w:rsid w:val="00BF6691"/>
    <w:rsid w:val="00BF6B19"/>
    <w:rsid w:val="00BF787E"/>
    <w:rsid w:val="00C00276"/>
    <w:rsid w:val="00C009EF"/>
    <w:rsid w:val="00C01F89"/>
    <w:rsid w:val="00C02611"/>
    <w:rsid w:val="00C02666"/>
    <w:rsid w:val="00C03914"/>
    <w:rsid w:val="00C03C87"/>
    <w:rsid w:val="00C04411"/>
    <w:rsid w:val="00C0484B"/>
    <w:rsid w:val="00C06738"/>
    <w:rsid w:val="00C076E9"/>
    <w:rsid w:val="00C105F2"/>
    <w:rsid w:val="00C10E3F"/>
    <w:rsid w:val="00C10F73"/>
    <w:rsid w:val="00C119FD"/>
    <w:rsid w:val="00C13DBB"/>
    <w:rsid w:val="00C1478F"/>
    <w:rsid w:val="00C149A3"/>
    <w:rsid w:val="00C14E64"/>
    <w:rsid w:val="00C162C8"/>
    <w:rsid w:val="00C169B6"/>
    <w:rsid w:val="00C204C8"/>
    <w:rsid w:val="00C20D69"/>
    <w:rsid w:val="00C21753"/>
    <w:rsid w:val="00C218E5"/>
    <w:rsid w:val="00C21C4C"/>
    <w:rsid w:val="00C22073"/>
    <w:rsid w:val="00C22945"/>
    <w:rsid w:val="00C23532"/>
    <w:rsid w:val="00C24B33"/>
    <w:rsid w:val="00C25437"/>
    <w:rsid w:val="00C25802"/>
    <w:rsid w:val="00C261AF"/>
    <w:rsid w:val="00C2636B"/>
    <w:rsid w:val="00C2657A"/>
    <w:rsid w:val="00C26894"/>
    <w:rsid w:val="00C26CD5"/>
    <w:rsid w:val="00C27BF8"/>
    <w:rsid w:val="00C312EB"/>
    <w:rsid w:val="00C315E3"/>
    <w:rsid w:val="00C3169A"/>
    <w:rsid w:val="00C31960"/>
    <w:rsid w:val="00C32764"/>
    <w:rsid w:val="00C327E4"/>
    <w:rsid w:val="00C32EF5"/>
    <w:rsid w:val="00C33204"/>
    <w:rsid w:val="00C351C0"/>
    <w:rsid w:val="00C35251"/>
    <w:rsid w:val="00C35715"/>
    <w:rsid w:val="00C35DEB"/>
    <w:rsid w:val="00C36A07"/>
    <w:rsid w:val="00C377EB"/>
    <w:rsid w:val="00C37C33"/>
    <w:rsid w:val="00C403C0"/>
    <w:rsid w:val="00C4364A"/>
    <w:rsid w:val="00C43954"/>
    <w:rsid w:val="00C449A6"/>
    <w:rsid w:val="00C45B29"/>
    <w:rsid w:val="00C45BCA"/>
    <w:rsid w:val="00C470D5"/>
    <w:rsid w:val="00C52B0F"/>
    <w:rsid w:val="00C53B54"/>
    <w:rsid w:val="00C53FA6"/>
    <w:rsid w:val="00C53FEB"/>
    <w:rsid w:val="00C5448D"/>
    <w:rsid w:val="00C54759"/>
    <w:rsid w:val="00C552E7"/>
    <w:rsid w:val="00C556D8"/>
    <w:rsid w:val="00C55B0F"/>
    <w:rsid w:val="00C56051"/>
    <w:rsid w:val="00C56562"/>
    <w:rsid w:val="00C56B82"/>
    <w:rsid w:val="00C57451"/>
    <w:rsid w:val="00C6092A"/>
    <w:rsid w:val="00C62C20"/>
    <w:rsid w:val="00C63454"/>
    <w:rsid w:val="00C63FA6"/>
    <w:rsid w:val="00C6605A"/>
    <w:rsid w:val="00C66E80"/>
    <w:rsid w:val="00C67766"/>
    <w:rsid w:val="00C7264C"/>
    <w:rsid w:val="00C72664"/>
    <w:rsid w:val="00C731A6"/>
    <w:rsid w:val="00C7339D"/>
    <w:rsid w:val="00C73CD9"/>
    <w:rsid w:val="00C74210"/>
    <w:rsid w:val="00C746EA"/>
    <w:rsid w:val="00C75494"/>
    <w:rsid w:val="00C76154"/>
    <w:rsid w:val="00C76C3E"/>
    <w:rsid w:val="00C776F2"/>
    <w:rsid w:val="00C810FE"/>
    <w:rsid w:val="00C816F3"/>
    <w:rsid w:val="00C81761"/>
    <w:rsid w:val="00C81CA5"/>
    <w:rsid w:val="00C8279F"/>
    <w:rsid w:val="00C82A6A"/>
    <w:rsid w:val="00C82FC0"/>
    <w:rsid w:val="00C83389"/>
    <w:rsid w:val="00C83419"/>
    <w:rsid w:val="00C838A4"/>
    <w:rsid w:val="00C83A5C"/>
    <w:rsid w:val="00C849E5"/>
    <w:rsid w:val="00C84CCA"/>
    <w:rsid w:val="00C84E7C"/>
    <w:rsid w:val="00C8548C"/>
    <w:rsid w:val="00C856E8"/>
    <w:rsid w:val="00C85C36"/>
    <w:rsid w:val="00C86DC3"/>
    <w:rsid w:val="00C870A7"/>
    <w:rsid w:val="00C87318"/>
    <w:rsid w:val="00C87E70"/>
    <w:rsid w:val="00C9497B"/>
    <w:rsid w:val="00C95159"/>
    <w:rsid w:val="00C95AE8"/>
    <w:rsid w:val="00C96015"/>
    <w:rsid w:val="00C969BE"/>
    <w:rsid w:val="00C97184"/>
    <w:rsid w:val="00C97E25"/>
    <w:rsid w:val="00CA0918"/>
    <w:rsid w:val="00CA1FA0"/>
    <w:rsid w:val="00CA2DF8"/>
    <w:rsid w:val="00CA4354"/>
    <w:rsid w:val="00CA460C"/>
    <w:rsid w:val="00CA59C8"/>
    <w:rsid w:val="00CA68F4"/>
    <w:rsid w:val="00CA6B7D"/>
    <w:rsid w:val="00CA6FB3"/>
    <w:rsid w:val="00CA6FE9"/>
    <w:rsid w:val="00CB003C"/>
    <w:rsid w:val="00CB0D85"/>
    <w:rsid w:val="00CB1C60"/>
    <w:rsid w:val="00CB2359"/>
    <w:rsid w:val="00CB2496"/>
    <w:rsid w:val="00CB2C73"/>
    <w:rsid w:val="00CB3C76"/>
    <w:rsid w:val="00CB3EA1"/>
    <w:rsid w:val="00CB4745"/>
    <w:rsid w:val="00CB582A"/>
    <w:rsid w:val="00CB6BB2"/>
    <w:rsid w:val="00CB777F"/>
    <w:rsid w:val="00CB7D21"/>
    <w:rsid w:val="00CB7D4B"/>
    <w:rsid w:val="00CC0147"/>
    <w:rsid w:val="00CC0DDB"/>
    <w:rsid w:val="00CC16DE"/>
    <w:rsid w:val="00CC4C6B"/>
    <w:rsid w:val="00CC54E3"/>
    <w:rsid w:val="00CC59C5"/>
    <w:rsid w:val="00CC5DBD"/>
    <w:rsid w:val="00CC60B8"/>
    <w:rsid w:val="00CC67A9"/>
    <w:rsid w:val="00CC6D10"/>
    <w:rsid w:val="00CC7E95"/>
    <w:rsid w:val="00CD21D2"/>
    <w:rsid w:val="00CD40A6"/>
    <w:rsid w:val="00CD4451"/>
    <w:rsid w:val="00CD48BC"/>
    <w:rsid w:val="00CD5421"/>
    <w:rsid w:val="00CD5560"/>
    <w:rsid w:val="00CD5CA2"/>
    <w:rsid w:val="00CD5D3F"/>
    <w:rsid w:val="00CD5FC7"/>
    <w:rsid w:val="00CD64C8"/>
    <w:rsid w:val="00CE0049"/>
    <w:rsid w:val="00CE04E8"/>
    <w:rsid w:val="00CE1399"/>
    <w:rsid w:val="00CE1B74"/>
    <w:rsid w:val="00CE2470"/>
    <w:rsid w:val="00CE2576"/>
    <w:rsid w:val="00CE50E3"/>
    <w:rsid w:val="00CE5D89"/>
    <w:rsid w:val="00CE6A51"/>
    <w:rsid w:val="00CE73F0"/>
    <w:rsid w:val="00CE7CE9"/>
    <w:rsid w:val="00CF0610"/>
    <w:rsid w:val="00CF0F30"/>
    <w:rsid w:val="00CF1059"/>
    <w:rsid w:val="00CF29EB"/>
    <w:rsid w:val="00CF31A8"/>
    <w:rsid w:val="00CF3AE9"/>
    <w:rsid w:val="00CF538F"/>
    <w:rsid w:val="00CF6484"/>
    <w:rsid w:val="00CF6C1D"/>
    <w:rsid w:val="00CF725E"/>
    <w:rsid w:val="00CF7C91"/>
    <w:rsid w:val="00D0094D"/>
    <w:rsid w:val="00D00CA9"/>
    <w:rsid w:val="00D013DD"/>
    <w:rsid w:val="00D0382C"/>
    <w:rsid w:val="00D060AC"/>
    <w:rsid w:val="00D07571"/>
    <w:rsid w:val="00D108F3"/>
    <w:rsid w:val="00D12275"/>
    <w:rsid w:val="00D13A76"/>
    <w:rsid w:val="00D146B3"/>
    <w:rsid w:val="00D14B68"/>
    <w:rsid w:val="00D15E24"/>
    <w:rsid w:val="00D16EC0"/>
    <w:rsid w:val="00D17D2B"/>
    <w:rsid w:val="00D20A9C"/>
    <w:rsid w:val="00D221B3"/>
    <w:rsid w:val="00D22BEE"/>
    <w:rsid w:val="00D233DC"/>
    <w:rsid w:val="00D24637"/>
    <w:rsid w:val="00D258F4"/>
    <w:rsid w:val="00D259B7"/>
    <w:rsid w:val="00D25DF5"/>
    <w:rsid w:val="00D26B54"/>
    <w:rsid w:val="00D2712A"/>
    <w:rsid w:val="00D2715B"/>
    <w:rsid w:val="00D306D7"/>
    <w:rsid w:val="00D31119"/>
    <w:rsid w:val="00D323F3"/>
    <w:rsid w:val="00D32753"/>
    <w:rsid w:val="00D34034"/>
    <w:rsid w:val="00D3530B"/>
    <w:rsid w:val="00D35D2E"/>
    <w:rsid w:val="00D35F1E"/>
    <w:rsid w:val="00D367BC"/>
    <w:rsid w:val="00D36B75"/>
    <w:rsid w:val="00D36E1C"/>
    <w:rsid w:val="00D37B69"/>
    <w:rsid w:val="00D40734"/>
    <w:rsid w:val="00D40A3C"/>
    <w:rsid w:val="00D41018"/>
    <w:rsid w:val="00D41403"/>
    <w:rsid w:val="00D41959"/>
    <w:rsid w:val="00D428C3"/>
    <w:rsid w:val="00D43231"/>
    <w:rsid w:val="00D43618"/>
    <w:rsid w:val="00D4497A"/>
    <w:rsid w:val="00D44A8A"/>
    <w:rsid w:val="00D45A3E"/>
    <w:rsid w:val="00D45E89"/>
    <w:rsid w:val="00D46414"/>
    <w:rsid w:val="00D47853"/>
    <w:rsid w:val="00D50F79"/>
    <w:rsid w:val="00D50FB6"/>
    <w:rsid w:val="00D52699"/>
    <w:rsid w:val="00D52CE0"/>
    <w:rsid w:val="00D52EF9"/>
    <w:rsid w:val="00D5315E"/>
    <w:rsid w:val="00D54D2C"/>
    <w:rsid w:val="00D54DEF"/>
    <w:rsid w:val="00D5541D"/>
    <w:rsid w:val="00D5683C"/>
    <w:rsid w:val="00D568BC"/>
    <w:rsid w:val="00D574B9"/>
    <w:rsid w:val="00D575AB"/>
    <w:rsid w:val="00D57A8D"/>
    <w:rsid w:val="00D6103E"/>
    <w:rsid w:val="00D611D6"/>
    <w:rsid w:val="00D6129E"/>
    <w:rsid w:val="00D6137F"/>
    <w:rsid w:val="00D6160B"/>
    <w:rsid w:val="00D61BBC"/>
    <w:rsid w:val="00D63202"/>
    <w:rsid w:val="00D64450"/>
    <w:rsid w:val="00D64833"/>
    <w:rsid w:val="00D64EC1"/>
    <w:rsid w:val="00D66D91"/>
    <w:rsid w:val="00D67ED7"/>
    <w:rsid w:val="00D7014D"/>
    <w:rsid w:val="00D70539"/>
    <w:rsid w:val="00D70D0E"/>
    <w:rsid w:val="00D71375"/>
    <w:rsid w:val="00D71AD2"/>
    <w:rsid w:val="00D72211"/>
    <w:rsid w:val="00D73503"/>
    <w:rsid w:val="00D73C02"/>
    <w:rsid w:val="00D73F90"/>
    <w:rsid w:val="00D74DD9"/>
    <w:rsid w:val="00D75096"/>
    <w:rsid w:val="00D756EC"/>
    <w:rsid w:val="00D800CB"/>
    <w:rsid w:val="00D80386"/>
    <w:rsid w:val="00D80495"/>
    <w:rsid w:val="00D807FD"/>
    <w:rsid w:val="00D8082A"/>
    <w:rsid w:val="00D81639"/>
    <w:rsid w:val="00D816AC"/>
    <w:rsid w:val="00D81A78"/>
    <w:rsid w:val="00D81DF5"/>
    <w:rsid w:val="00D8475D"/>
    <w:rsid w:val="00D852AA"/>
    <w:rsid w:val="00D85CA8"/>
    <w:rsid w:val="00D85CB2"/>
    <w:rsid w:val="00D863E4"/>
    <w:rsid w:val="00D86562"/>
    <w:rsid w:val="00D90822"/>
    <w:rsid w:val="00D92A4D"/>
    <w:rsid w:val="00D92AA7"/>
    <w:rsid w:val="00D932CF"/>
    <w:rsid w:val="00D939C4"/>
    <w:rsid w:val="00D9469C"/>
    <w:rsid w:val="00D9509A"/>
    <w:rsid w:val="00D955D3"/>
    <w:rsid w:val="00D97394"/>
    <w:rsid w:val="00D978EE"/>
    <w:rsid w:val="00DA0851"/>
    <w:rsid w:val="00DA1015"/>
    <w:rsid w:val="00DA1E45"/>
    <w:rsid w:val="00DA1FBD"/>
    <w:rsid w:val="00DA3D3A"/>
    <w:rsid w:val="00DA4A21"/>
    <w:rsid w:val="00DA5AE1"/>
    <w:rsid w:val="00DA5B0F"/>
    <w:rsid w:val="00DA5D01"/>
    <w:rsid w:val="00DA5E07"/>
    <w:rsid w:val="00DA6948"/>
    <w:rsid w:val="00DA6A9F"/>
    <w:rsid w:val="00DA7FF5"/>
    <w:rsid w:val="00DB0911"/>
    <w:rsid w:val="00DB1C5E"/>
    <w:rsid w:val="00DB218B"/>
    <w:rsid w:val="00DB2754"/>
    <w:rsid w:val="00DB3BF4"/>
    <w:rsid w:val="00DB48F8"/>
    <w:rsid w:val="00DB5062"/>
    <w:rsid w:val="00DB5420"/>
    <w:rsid w:val="00DB5441"/>
    <w:rsid w:val="00DB7127"/>
    <w:rsid w:val="00DB7691"/>
    <w:rsid w:val="00DB777F"/>
    <w:rsid w:val="00DC03B0"/>
    <w:rsid w:val="00DC0ECE"/>
    <w:rsid w:val="00DC1BB8"/>
    <w:rsid w:val="00DC2B3E"/>
    <w:rsid w:val="00DC3064"/>
    <w:rsid w:val="00DC3900"/>
    <w:rsid w:val="00DC3A59"/>
    <w:rsid w:val="00DC3AA6"/>
    <w:rsid w:val="00DC5874"/>
    <w:rsid w:val="00DD0246"/>
    <w:rsid w:val="00DD0B90"/>
    <w:rsid w:val="00DD0C9D"/>
    <w:rsid w:val="00DD173A"/>
    <w:rsid w:val="00DD1C90"/>
    <w:rsid w:val="00DD26B8"/>
    <w:rsid w:val="00DD33F1"/>
    <w:rsid w:val="00DD3E8E"/>
    <w:rsid w:val="00DD3E90"/>
    <w:rsid w:val="00DD613F"/>
    <w:rsid w:val="00DD7746"/>
    <w:rsid w:val="00DE09F7"/>
    <w:rsid w:val="00DE0EFD"/>
    <w:rsid w:val="00DE11FD"/>
    <w:rsid w:val="00DE1745"/>
    <w:rsid w:val="00DE5562"/>
    <w:rsid w:val="00DE5D2E"/>
    <w:rsid w:val="00DE67D7"/>
    <w:rsid w:val="00DF1093"/>
    <w:rsid w:val="00DF30F2"/>
    <w:rsid w:val="00DF31FD"/>
    <w:rsid w:val="00DF35CD"/>
    <w:rsid w:val="00DF45E4"/>
    <w:rsid w:val="00DF578C"/>
    <w:rsid w:val="00DF60D8"/>
    <w:rsid w:val="00DF6D4E"/>
    <w:rsid w:val="00DF74C3"/>
    <w:rsid w:val="00DF7FC5"/>
    <w:rsid w:val="00E001A3"/>
    <w:rsid w:val="00E01DA6"/>
    <w:rsid w:val="00E01FA9"/>
    <w:rsid w:val="00E021C7"/>
    <w:rsid w:val="00E04DB8"/>
    <w:rsid w:val="00E0510F"/>
    <w:rsid w:val="00E05440"/>
    <w:rsid w:val="00E05513"/>
    <w:rsid w:val="00E06558"/>
    <w:rsid w:val="00E06981"/>
    <w:rsid w:val="00E06DEA"/>
    <w:rsid w:val="00E06EDC"/>
    <w:rsid w:val="00E10F2D"/>
    <w:rsid w:val="00E11EC9"/>
    <w:rsid w:val="00E11F9D"/>
    <w:rsid w:val="00E1273F"/>
    <w:rsid w:val="00E13F7D"/>
    <w:rsid w:val="00E16D6F"/>
    <w:rsid w:val="00E17158"/>
    <w:rsid w:val="00E176B7"/>
    <w:rsid w:val="00E200C5"/>
    <w:rsid w:val="00E214F9"/>
    <w:rsid w:val="00E22463"/>
    <w:rsid w:val="00E246CE"/>
    <w:rsid w:val="00E2502E"/>
    <w:rsid w:val="00E25F1B"/>
    <w:rsid w:val="00E26917"/>
    <w:rsid w:val="00E2712F"/>
    <w:rsid w:val="00E2764C"/>
    <w:rsid w:val="00E31F6E"/>
    <w:rsid w:val="00E33118"/>
    <w:rsid w:val="00E33C84"/>
    <w:rsid w:val="00E34240"/>
    <w:rsid w:val="00E35C1D"/>
    <w:rsid w:val="00E36201"/>
    <w:rsid w:val="00E3682E"/>
    <w:rsid w:val="00E376B4"/>
    <w:rsid w:val="00E41C90"/>
    <w:rsid w:val="00E42173"/>
    <w:rsid w:val="00E42E70"/>
    <w:rsid w:val="00E433D9"/>
    <w:rsid w:val="00E43449"/>
    <w:rsid w:val="00E43CD1"/>
    <w:rsid w:val="00E44811"/>
    <w:rsid w:val="00E44BE1"/>
    <w:rsid w:val="00E45A67"/>
    <w:rsid w:val="00E45F76"/>
    <w:rsid w:val="00E46261"/>
    <w:rsid w:val="00E465C3"/>
    <w:rsid w:val="00E46F04"/>
    <w:rsid w:val="00E47379"/>
    <w:rsid w:val="00E52450"/>
    <w:rsid w:val="00E52621"/>
    <w:rsid w:val="00E55386"/>
    <w:rsid w:val="00E554C6"/>
    <w:rsid w:val="00E55525"/>
    <w:rsid w:val="00E56889"/>
    <w:rsid w:val="00E56A92"/>
    <w:rsid w:val="00E56EEA"/>
    <w:rsid w:val="00E57433"/>
    <w:rsid w:val="00E57B7B"/>
    <w:rsid w:val="00E57E9E"/>
    <w:rsid w:val="00E618EC"/>
    <w:rsid w:val="00E6194E"/>
    <w:rsid w:val="00E61DBB"/>
    <w:rsid w:val="00E62056"/>
    <w:rsid w:val="00E621D9"/>
    <w:rsid w:val="00E63A09"/>
    <w:rsid w:val="00E64D20"/>
    <w:rsid w:val="00E65AD8"/>
    <w:rsid w:val="00E65C45"/>
    <w:rsid w:val="00E65E02"/>
    <w:rsid w:val="00E669F2"/>
    <w:rsid w:val="00E66AB5"/>
    <w:rsid w:val="00E6757C"/>
    <w:rsid w:val="00E7175F"/>
    <w:rsid w:val="00E731E8"/>
    <w:rsid w:val="00E739E9"/>
    <w:rsid w:val="00E73FBF"/>
    <w:rsid w:val="00E74332"/>
    <w:rsid w:val="00E754E3"/>
    <w:rsid w:val="00E75F76"/>
    <w:rsid w:val="00E766F5"/>
    <w:rsid w:val="00E76CFA"/>
    <w:rsid w:val="00E76D61"/>
    <w:rsid w:val="00E77325"/>
    <w:rsid w:val="00E81225"/>
    <w:rsid w:val="00E81EA1"/>
    <w:rsid w:val="00E827E7"/>
    <w:rsid w:val="00E83EC6"/>
    <w:rsid w:val="00E8418F"/>
    <w:rsid w:val="00E8426B"/>
    <w:rsid w:val="00E84EDF"/>
    <w:rsid w:val="00E85BC6"/>
    <w:rsid w:val="00E8699A"/>
    <w:rsid w:val="00E91218"/>
    <w:rsid w:val="00E914D0"/>
    <w:rsid w:val="00E92612"/>
    <w:rsid w:val="00E92912"/>
    <w:rsid w:val="00E930A2"/>
    <w:rsid w:val="00E93137"/>
    <w:rsid w:val="00E934BC"/>
    <w:rsid w:val="00E9421B"/>
    <w:rsid w:val="00E9468E"/>
    <w:rsid w:val="00E94B1B"/>
    <w:rsid w:val="00E96ABB"/>
    <w:rsid w:val="00E97A9D"/>
    <w:rsid w:val="00EA0E98"/>
    <w:rsid w:val="00EA1C11"/>
    <w:rsid w:val="00EA3FD1"/>
    <w:rsid w:val="00EA4B58"/>
    <w:rsid w:val="00EA5467"/>
    <w:rsid w:val="00EA57EB"/>
    <w:rsid w:val="00EA6455"/>
    <w:rsid w:val="00EA65B5"/>
    <w:rsid w:val="00EA6806"/>
    <w:rsid w:val="00EA6E65"/>
    <w:rsid w:val="00EA7078"/>
    <w:rsid w:val="00EA75B0"/>
    <w:rsid w:val="00EB0275"/>
    <w:rsid w:val="00EB057C"/>
    <w:rsid w:val="00EB0954"/>
    <w:rsid w:val="00EB0BF1"/>
    <w:rsid w:val="00EB0EB4"/>
    <w:rsid w:val="00EB12F4"/>
    <w:rsid w:val="00EB1CCF"/>
    <w:rsid w:val="00EB1F9B"/>
    <w:rsid w:val="00EB20FA"/>
    <w:rsid w:val="00EB2143"/>
    <w:rsid w:val="00EB2255"/>
    <w:rsid w:val="00EB27FE"/>
    <w:rsid w:val="00EB309C"/>
    <w:rsid w:val="00EB4F2B"/>
    <w:rsid w:val="00EB6028"/>
    <w:rsid w:val="00EB7517"/>
    <w:rsid w:val="00EB7B16"/>
    <w:rsid w:val="00EB7BE0"/>
    <w:rsid w:val="00EC15FE"/>
    <w:rsid w:val="00EC2362"/>
    <w:rsid w:val="00EC25E6"/>
    <w:rsid w:val="00EC2678"/>
    <w:rsid w:val="00EC2C9C"/>
    <w:rsid w:val="00EC3306"/>
    <w:rsid w:val="00EC396B"/>
    <w:rsid w:val="00EC3F27"/>
    <w:rsid w:val="00EC422A"/>
    <w:rsid w:val="00EC45C4"/>
    <w:rsid w:val="00EC467B"/>
    <w:rsid w:val="00EC4F56"/>
    <w:rsid w:val="00EC56FD"/>
    <w:rsid w:val="00EC749A"/>
    <w:rsid w:val="00ED0897"/>
    <w:rsid w:val="00ED0BC8"/>
    <w:rsid w:val="00ED14CE"/>
    <w:rsid w:val="00ED21A9"/>
    <w:rsid w:val="00ED31F6"/>
    <w:rsid w:val="00ED4913"/>
    <w:rsid w:val="00ED56E0"/>
    <w:rsid w:val="00ED5B6D"/>
    <w:rsid w:val="00EE02A8"/>
    <w:rsid w:val="00EE1045"/>
    <w:rsid w:val="00EE176F"/>
    <w:rsid w:val="00EE17CA"/>
    <w:rsid w:val="00EE26A8"/>
    <w:rsid w:val="00EE386C"/>
    <w:rsid w:val="00EE3DCA"/>
    <w:rsid w:val="00EE3F56"/>
    <w:rsid w:val="00EE402B"/>
    <w:rsid w:val="00EE557E"/>
    <w:rsid w:val="00EE586D"/>
    <w:rsid w:val="00EE6079"/>
    <w:rsid w:val="00EE619B"/>
    <w:rsid w:val="00EE6B47"/>
    <w:rsid w:val="00EE77C5"/>
    <w:rsid w:val="00EE7D3E"/>
    <w:rsid w:val="00EF12B2"/>
    <w:rsid w:val="00EF348F"/>
    <w:rsid w:val="00EF35AD"/>
    <w:rsid w:val="00EF3E14"/>
    <w:rsid w:val="00EF49A2"/>
    <w:rsid w:val="00F005CD"/>
    <w:rsid w:val="00F00F98"/>
    <w:rsid w:val="00F01877"/>
    <w:rsid w:val="00F0229C"/>
    <w:rsid w:val="00F02804"/>
    <w:rsid w:val="00F0300C"/>
    <w:rsid w:val="00F0369C"/>
    <w:rsid w:val="00F038A1"/>
    <w:rsid w:val="00F038A2"/>
    <w:rsid w:val="00F04968"/>
    <w:rsid w:val="00F05138"/>
    <w:rsid w:val="00F062D4"/>
    <w:rsid w:val="00F07594"/>
    <w:rsid w:val="00F106CC"/>
    <w:rsid w:val="00F10A57"/>
    <w:rsid w:val="00F1100B"/>
    <w:rsid w:val="00F12631"/>
    <w:rsid w:val="00F135CE"/>
    <w:rsid w:val="00F147BF"/>
    <w:rsid w:val="00F15814"/>
    <w:rsid w:val="00F159CE"/>
    <w:rsid w:val="00F15D96"/>
    <w:rsid w:val="00F15DB0"/>
    <w:rsid w:val="00F16113"/>
    <w:rsid w:val="00F16A81"/>
    <w:rsid w:val="00F172E6"/>
    <w:rsid w:val="00F201E6"/>
    <w:rsid w:val="00F20D80"/>
    <w:rsid w:val="00F21AC5"/>
    <w:rsid w:val="00F22536"/>
    <w:rsid w:val="00F23249"/>
    <w:rsid w:val="00F23318"/>
    <w:rsid w:val="00F25E16"/>
    <w:rsid w:val="00F262E1"/>
    <w:rsid w:val="00F2657C"/>
    <w:rsid w:val="00F27089"/>
    <w:rsid w:val="00F27478"/>
    <w:rsid w:val="00F275ED"/>
    <w:rsid w:val="00F27688"/>
    <w:rsid w:val="00F277A1"/>
    <w:rsid w:val="00F279D3"/>
    <w:rsid w:val="00F301CD"/>
    <w:rsid w:val="00F3071C"/>
    <w:rsid w:val="00F30C46"/>
    <w:rsid w:val="00F31C67"/>
    <w:rsid w:val="00F328D0"/>
    <w:rsid w:val="00F32CEC"/>
    <w:rsid w:val="00F3382C"/>
    <w:rsid w:val="00F33A3D"/>
    <w:rsid w:val="00F33FDE"/>
    <w:rsid w:val="00F35D9C"/>
    <w:rsid w:val="00F3600F"/>
    <w:rsid w:val="00F36010"/>
    <w:rsid w:val="00F3639C"/>
    <w:rsid w:val="00F3686D"/>
    <w:rsid w:val="00F37494"/>
    <w:rsid w:val="00F3789D"/>
    <w:rsid w:val="00F37B7C"/>
    <w:rsid w:val="00F4041C"/>
    <w:rsid w:val="00F40C8E"/>
    <w:rsid w:val="00F422B6"/>
    <w:rsid w:val="00F437EF"/>
    <w:rsid w:val="00F44160"/>
    <w:rsid w:val="00F442E7"/>
    <w:rsid w:val="00F44F55"/>
    <w:rsid w:val="00F45A38"/>
    <w:rsid w:val="00F470FD"/>
    <w:rsid w:val="00F47873"/>
    <w:rsid w:val="00F501EB"/>
    <w:rsid w:val="00F51066"/>
    <w:rsid w:val="00F51086"/>
    <w:rsid w:val="00F51B82"/>
    <w:rsid w:val="00F5333B"/>
    <w:rsid w:val="00F5380F"/>
    <w:rsid w:val="00F5472C"/>
    <w:rsid w:val="00F550FD"/>
    <w:rsid w:val="00F559BD"/>
    <w:rsid w:val="00F55ED5"/>
    <w:rsid w:val="00F5633B"/>
    <w:rsid w:val="00F56F2B"/>
    <w:rsid w:val="00F571FC"/>
    <w:rsid w:val="00F5740F"/>
    <w:rsid w:val="00F57F7F"/>
    <w:rsid w:val="00F606A8"/>
    <w:rsid w:val="00F61622"/>
    <w:rsid w:val="00F6162C"/>
    <w:rsid w:val="00F618D5"/>
    <w:rsid w:val="00F63B31"/>
    <w:rsid w:val="00F6412C"/>
    <w:rsid w:val="00F64176"/>
    <w:rsid w:val="00F66544"/>
    <w:rsid w:val="00F6728C"/>
    <w:rsid w:val="00F67A9E"/>
    <w:rsid w:val="00F70792"/>
    <w:rsid w:val="00F7131A"/>
    <w:rsid w:val="00F7244E"/>
    <w:rsid w:val="00F72637"/>
    <w:rsid w:val="00F72EC5"/>
    <w:rsid w:val="00F736ED"/>
    <w:rsid w:val="00F746A5"/>
    <w:rsid w:val="00F74897"/>
    <w:rsid w:val="00F74960"/>
    <w:rsid w:val="00F74D2F"/>
    <w:rsid w:val="00F75062"/>
    <w:rsid w:val="00F75DAA"/>
    <w:rsid w:val="00F75F60"/>
    <w:rsid w:val="00F76F53"/>
    <w:rsid w:val="00F770AF"/>
    <w:rsid w:val="00F80C33"/>
    <w:rsid w:val="00F80F20"/>
    <w:rsid w:val="00F8125A"/>
    <w:rsid w:val="00F81E6A"/>
    <w:rsid w:val="00F8237C"/>
    <w:rsid w:val="00F83FCA"/>
    <w:rsid w:val="00F85A63"/>
    <w:rsid w:val="00F86D52"/>
    <w:rsid w:val="00F90916"/>
    <w:rsid w:val="00F91D3C"/>
    <w:rsid w:val="00F91D6C"/>
    <w:rsid w:val="00F91E7A"/>
    <w:rsid w:val="00F92CED"/>
    <w:rsid w:val="00F92F47"/>
    <w:rsid w:val="00F954D1"/>
    <w:rsid w:val="00F959B3"/>
    <w:rsid w:val="00F95BD9"/>
    <w:rsid w:val="00F96AFD"/>
    <w:rsid w:val="00FA01EC"/>
    <w:rsid w:val="00FA1A91"/>
    <w:rsid w:val="00FA1D08"/>
    <w:rsid w:val="00FA1FCC"/>
    <w:rsid w:val="00FA247C"/>
    <w:rsid w:val="00FA2F32"/>
    <w:rsid w:val="00FA3F43"/>
    <w:rsid w:val="00FA4E27"/>
    <w:rsid w:val="00FA5606"/>
    <w:rsid w:val="00FA6186"/>
    <w:rsid w:val="00FA7FD7"/>
    <w:rsid w:val="00FB0DF0"/>
    <w:rsid w:val="00FB0DF2"/>
    <w:rsid w:val="00FB0E61"/>
    <w:rsid w:val="00FB0EAB"/>
    <w:rsid w:val="00FB1B7D"/>
    <w:rsid w:val="00FB221F"/>
    <w:rsid w:val="00FB36A2"/>
    <w:rsid w:val="00FB385C"/>
    <w:rsid w:val="00FB400B"/>
    <w:rsid w:val="00FB53C5"/>
    <w:rsid w:val="00FB64D9"/>
    <w:rsid w:val="00FC0202"/>
    <w:rsid w:val="00FC0F60"/>
    <w:rsid w:val="00FC131C"/>
    <w:rsid w:val="00FC1AE3"/>
    <w:rsid w:val="00FC1B06"/>
    <w:rsid w:val="00FC269F"/>
    <w:rsid w:val="00FC32AB"/>
    <w:rsid w:val="00FC3C05"/>
    <w:rsid w:val="00FC4FBE"/>
    <w:rsid w:val="00FC6B02"/>
    <w:rsid w:val="00FC6B29"/>
    <w:rsid w:val="00FC780B"/>
    <w:rsid w:val="00FD0913"/>
    <w:rsid w:val="00FD0C4C"/>
    <w:rsid w:val="00FD1BE2"/>
    <w:rsid w:val="00FD2680"/>
    <w:rsid w:val="00FD441D"/>
    <w:rsid w:val="00FD4B22"/>
    <w:rsid w:val="00FD599E"/>
    <w:rsid w:val="00FD5B11"/>
    <w:rsid w:val="00FD64A2"/>
    <w:rsid w:val="00FD659C"/>
    <w:rsid w:val="00FD6C41"/>
    <w:rsid w:val="00FD6F7E"/>
    <w:rsid w:val="00FD7441"/>
    <w:rsid w:val="00FD7B02"/>
    <w:rsid w:val="00FE0E4E"/>
    <w:rsid w:val="00FE335B"/>
    <w:rsid w:val="00FE3F63"/>
    <w:rsid w:val="00FE4712"/>
    <w:rsid w:val="00FE4719"/>
    <w:rsid w:val="00FE6122"/>
    <w:rsid w:val="00FE6858"/>
    <w:rsid w:val="00FE6C0F"/>
    <w:rsid w:val="00FE6F29"/>
    <w:rsid w:val="00FE7959"/>
    <w:rsid w:val="00FE7DDB"/>
    <w:rsid w:val="00FF1D64"/>
    <w:rsid w:val="00FF1DF2"/>
    <w:rsid w:val="00FF25A8"/>
    <w:rsid w:val="00FF27A2"/>
    <w:rsid w:val="00FF2C92"/>
    <w:rsid w:val="00FF39D8"/>
    <w:rsid w:val="00FF3D58"/>
    <w:rsid w:val="00FF420A"/>
    <w:rsid w:val="00FF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AE"/>
    <w:pPr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946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660587"/>
    <w:pPr>
      <w:keepNext/>
      <w:spacing w:before="240" w:after="60"/>
      <w:outlineLvl w:val="1"/>
    </w:pPr>
    <w:rPr>
      <w:rFonts w:ascii="Cambria" w:hAnsi="Cambria"/>
      <w:b/>
      <w:bCs/>
      <w:i/>
      <w:iCs/>
      <w:lang/>
    </w:rPr>
  </w:style>
  <w:style w:type="paragraph" w:styleId="3">
    <w:name w:val="heading 3"/>
    <w:basedOn w:val="a"/>
    <w:next w:val="a"/>
    <w:link w:val="30"/>
    <w:qFormat/>
    <w:rsid w:val="00FE7DDB"/>
    <w:pPr>
      <w:keepNext/>
      <w:jc w:val="center"/>
      <w:outlineLvl w:val="2"/>
    </w:pPr>
    <w:rPr>
      <w:color w:val="auto"/>
      <w:szCs w:val="20"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054852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E7DDB"/>
    <w:rPr>
      <w:rFonts w:ascii="Times New Roman" w:eastAsia="Times New Roman" w:hAnsi="Times New Roman"/>
      <w:sz w:val="28"/>
    </w:rPr>
  </w:style>
  <w:style w:type="paragraph" w:styleId="a3">
    <w:name w:val="header"/>
    <w:basedOn w:val="a"/>
    <w:link w:val="a4"/>
    <w:uiPriority w:val="99"/>
    <w:unhideWhenUsed/>
    <w:rsid w:val="001266BA"/>
    <w:pPr>
      <w:tabs>
        <w:tab w:val="center" w:pos="4677"/>
        <w:tab w:val="right" w:pos="9355"/>
      </w:tabs>
    </w:pPr>
    <w:rPr>
      <w:rFonts w:ascii="Calibri" w:hAnsi="Calibri"/>
      <w:color w:val="auto"/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rsid w:val="001266BA"/>
    <w:rPr>
      <w:rFonts w:eastAsia="Times New Roman"/>
      <w:lang w:eastAsia="ru-RU"/>
    </w:rPr>
  </w:style>
  <w:style w:type="paragraph" w:customStyle="1" w:styleId="CharChar">
    <w:name w:val="Char Char"/>
    <w:basedOn w:val="a"/>
    <w:rsid w:val="002A0A48"/>
    <w:pPr>
      <w:spacing w:after="160" w:line="240" w:lineRule="exact"/>
    </w:pPr>
    <w:rPr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722C5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  <w:lang/>
    </w:rPr>
  </w:style>
  <w:style w:type="character" w:customStyle="1" w:styleId="a6">
    <w:name w:val="Нижний колонтитул Знак"/>
    <w:link w:val="a5"/>
    <w:uiPriority w:val="99"/>
    <w:rsid w:val="00722C5D"/>
    <w:rPr>
      <w:rFonts w:eastAsia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8E3A77"/>
  </w:style>
  <w:style w:type="character" w:customStyle="1" w:styleId="apple-converted-space">
    <w:name w:val="apple-converted-space"/>
    <w:basedOn w:val="a0"/>
    <w:uiPriority w:val="99"/>
    <w:rsid w:val="0086078D"/>
  </w:style>
  <w:style w:type="paragraph" w:customStyle="1" w:styleId="11">
    <w:name w:val="Без интервала1"/>
    <w:rsid w:val="00443D68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FE7DDB"/>
    <w:pPr>
      <w:ind w:left="720"/>
      <w:contextualSpacing/>
    </w:pPr>
    <w:rPr>
      <w:rFonts w:ascii="Calibri" w:hAnsi="Calibri"/>
    </w:rPr>
  </w:style>
  <w:style w:type="character" w:customStyle="1" w:styleId="s1">
    <w:name w:val="s1"/>
    <w:basedOn w:val="a0"/>
    <w:rsid w:val="00FE7DDB"/>
  </w:style>
  <w:style w:type="paragraph" w:styleId="a9">
    <w:name w:val="Body Text Indent"/>
    <w:basedOn w:val="a"/>
    <w:link w:val="aa"/>
    <w:uiPriority w:val="99"/>
    <w:rsid w:val="00F5472C"/>
    <w:pPr>
      <w:ind w:left="2160"/>
    </w:pPr>
    <w:rPr>
      <w:color w:val="auto"/>
      <w:szCs w:val="20"/>
      <w:lang/>
    </w:rPr>
  </w:style>
  <w:style w:type="character" w:customStyle="1" w:styleId="aa">
    <w:name w:val="Основной текст с отступом Знак"/>
    <w:link w:val="a9"/>
    <w:uiPriority w:val="99"/>
    <w:rsid w:val="00F5472C"/>
    <w:rPr>
      <w:rFonts w:ascii="Times New Roman" w:eastAsia="Times New Roman" w:hAnsi="Times New Roman"/>
      <w:sz w:val="28"/>
    </w:rPr>
  </w:style>
  <w:style w:type="character" w:styleId="ab">
    <w:name w:val="Hyperlink"/>
    <w:uiPriority w:val="99"/>
    <w:unhideWhenUsed/>
    <w:rsid w:val="00515F04"/>
    <w:rPr>
      <w:color w:val="0000FF"/>
      <w:u w:val="single"/>
    </w:rPr>
  </w:style>
  <w:style w:type="paragraph" w:customStyle="1" w:styleId="Default">
    <w:name w:val="Default"/>
    <w:uiPriority w:val="99"/>
    <w:rsid w:val="00A663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Emphasis"/>
    <w:uiPriority w:val="20"/>
    <w:qFormat/>
    <w:rsid w:val="006811F8"/>
    <w:rPr>
      <w:i/>
      <w:iCs/>
    </w:rPr>
  </w:style>
  <w:style w:type="paragraph" w:styleId="ad">
    <w:name w:val="No Spacing"/>
    <w:uiPriority w:val="1"/>
    <w:qFormat/>
    <w:rsid w:val="003A2B6C"/>
    <w:rPr>
      <w:rFonts w:eastAsia="Times New Roman"/>
      <w:sz w:val="22"/>
      <w:szCs w:val="22"/>
    </w:rPr>
  </w:style>
  <w:style w:type="character" w:styleId="ae">
    <w:name w:val="Strong"/>
    <w:uiPriority w:val="22"/>
    <w:qFormat/>
    <w:rsid w:val="008E3A77"/>
    <w:rPr>
      <w:bCs/>
    </w:rPr>
  </w:style>
  <w:style w:type="paragraph" w:styleId="af">
    <w:name w:val="Body Text"/>
    <w:basedOn w:val="a"/>
    <w:link w:val="af0"/>
    <w:uiPriority w:val="99"/>
    <w:unhideWhenUsed/>
    <w:rsid w:val="008C38AE"/>
    <w:pPr>
      <w:spacing w:after="120"/>
    </w:pPr>
    <w:rPr>
      <w:lang/>
    </w:rPr>
  </w:style>
  <w:style w:type="character" w:customStyle="1" w:styleId="af0">
    <w:name w:val="Основной текст Знак"/>
    <w:link w:val="af"/>
    <w:uiPriority w:val="99"/>
    <w:rsid w:val="008C38AE"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31">
    <w:name w:val="Основной текст с отступом 31"/>
    <w:basedOn w:val="a"/>
    <w:rsid w:val="008E3A77"/>
    <w:pPr>
      <w:tabs>
        <w:tab w:val="left" w:pos="540"/>
      </w:tabs>
      <w:suppressAutoHyphens/>
      <w:ind w:left="900"/>
      <w:jc w:val="center"/>
    </w:pPr>
    <w:rPr>
      <w:szCs w:val="20"/>
      <w:lang w:eastAsia="ar-SA"/>
    </w:rPr>
  </w:style>
  <w:style w:type="character" w:customStyle="1" w:styleId="FontStyle18">
    <w:name w:val="Font Style18"/>
    <w:rsid w:val="00EA57E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rsid w:val="008E3A77"/>
  </w:style>
  <w:style w:type="paragraph" w:customStyle="1" w:styleId="Style12">
    <w:name w:val="Style12"/>
    <w:basedOn w:val="a"/>
    <w:rsid w:val="009F6EC3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character" w:customStyle="1" w:styleId="WW8Num3z0">
    <w:name w:val="WW8Num3z0"/>
    <w:rsid w:val="005A7C2C"/>
    <w:rPr>
      <w:rFonts w:hint="default"/>
      <w:sz w:val="28"/>
      <w:szCs w:val="28"/>
    </w:rPr>
  </w:style>
  <w:style w:type="paragraph" w:customStyle="1" w:styleId="Style5">
    <w:name w:val="Style5"/>
    <w:basedOn w:val="a"/>
    <w:rsid w:val="005B5BF9"/>
    <w:pPr>
      <w:widowControl w:val="0"/>
      <w:autoSpaceDE w:val="0"/>
      <w:autoSpaceDN w:val="0"/>
      <w:adjustRightInd w:val="0"/>
      <w:spacing w:line="320" w:lineRule="exact"/>
      <w:ind w:firstLine="538"/>
    </w:pPr>
    <w:rPr>
      <w:color w:val="auto"/>
      <w:sz w:val="24"/>
      <w:szCs w:val="24"/>
    </w:rPr>
  </w:style>
  <w:style w:type="paragraph" w:customStyle="1" w:styleId="Style7">
    <w:name w:val="Style7"/>
    <w:basedOn w:val="a"/>
    <w:rsid w:val="005B5BF9"/>
    <w:pPr>
      <w:widowControl w:val="0"/>
      <w:autoSpaceDE w:val="0"/>
      <w:autoSpaceDN w:val="0"/>
      <w:adjustRightInd w:val="0"/>
      <w:spacing w:line="320" w:lineRule="exact"/>
      <w:ind w:firstLine="576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5B5BF9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uiPriority w:val="9"/>
    <w:rsid w:val="00E9468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13">
    <w:name w:val="Font Style13"/>
    <w:uiPriority w:val="99"/>
    <w:rsid w:val="00AA0ECD"/>
    <w:rPr>
      <w:rFonts w:ascii="Times New Roman" w:hAnsi="Times New Roman" w:cs="Times New Roman" w:hint="default"/>
      <w:sz w:val="34"/>
      <w:szCs w:val="34"/>
    </w:rPr>
  </w:style>
  <w:style w:type="character" w:customStyle="1" w:styleId="date">
    <w:name w:val="date"/>
    <w:basedOn w:val="a0"/>
    <w:rsid w:val="00AA0ECD"/>
  </w:style>
  <w:style w:type="character" w:customStyle="1" w:styleId="number-rule">
    <w:name w:val="number-rule"/>
    <w:basedOn w:val="a0"/>
    <w:rsid w:val="00AA0ECD"/>
  </w:style>
  <w:style w:type="paragraph" w:customStyle="1" w:styleId="ConsPlusNormal">
    <w:name w:val="ConsPlusNormal"/>
    <w:rsid w:val="0021663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4">
    <w:name w:val="Font Style14"/>
    <w:uiPriority w:val="99"/>
    <w:rsid w:val="00D50F7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aption">
    <w:name w:val="caption"/>
    <w:basedOn w:val="a0"/>
    <w:rsid w:val="00DB5441"/>
  </w:style>
  <w:style w:type="character" w:customStyle="1" w:styleId="20">
    <w:name w:val="Заголовок 2 Знак"/>
    <w:link w:val="2"/>
    <w:uiPriority w:val="9"/>
    <w:rsid w:val="0066058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table" w:styleId="af1">
    <w:name w:val="Table Grid"/>
    <w:basedOn w:val="a1"/>
    <w:uiPriority w:val="59"/>
    <w:rsid w:val="001909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rsid w:val="00054852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12">
    <w:name w:val="Название объекта1"/>
    <w:basedOn w:val="a0"/>
    <w:rsid w:val="001E7D35"/>
  </w:style>
  <w:style w:type="character" w:customStyle="1" w:styleId="FontStyle37">
    <w:name w:val="Font Style37"/>
    <w:uiPriority w:val="99"/>
    <w:rsid w:val="00F66544"/>
    <w:rPr>
      <w:rFonts w:ascii="Times New Roman" w:hAnsi="Times New Roman" w:cs="Times New Roman"/>
      <w:sz w:val="110"/>
      <w:szCs w:val="110"/>
    </w:rPr>
  </w:style>
  <w:style w:type="character" w:customStyle="1" w:styleId="fontstyle01">
    <w:name w:val="fontstyle01"/>
    <w:rsid w:val="008B1D64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 Style51"/>
    <w:uiPriority w:val="99"/>
    <w:rsid w:val="00964404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CF29EB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332AF7"/>
  </w:style>
  <w:style w:type="character" w:customStyle="1" w:styleId="21">
    <w:name w:val="Название объекта2"/>
    <w:basedOn w:val="a0"/>
    <w:rsid w:val="00560638"/>
  </w:style>
  <w:style w:type="character" w:customStyle="1" w:styleId="pt-a0-000006">
    <w:name w:val="pt-a0-000006"/>
    <w:basedOn w:val="a0"/>
    <w:rsid w:val="00560638"/>
  </w:style>
  <w:style w:type="character" w:customStyle="1" w:styleId="pt-a0">
    <w:name w:val="pt-a0"/>
    <w:basedOn w:val="a0"/>
    <w:rsid w:val="00560638"/>
  </w:style>
  <w:style w:type="character" w:customStyle="1" w:styleId="pt-a0-000003">
    <w:name w:val="pt-a0-000003"/>
    <w:basedOn w:val="a0"/>
    <w:rsid w:val="00560638"/>
  </w:style>
  <w:style w:type="paragraph" w:customStyle="1" w:styleId="ConsPlusTitle">
    <w:name w:val="ConsPlusTitle"/>
    <w:uiPriority w:val="99"/>
    <w:rsid w:val="004967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organictitlecontentspan">
    <w:name w:val="organictitlecontentspan"/>
    <w:basedOn w:val="a0"/>
    <w:rsid w:val="00085004"/>
  </w:style>
  <w:style w:type="paragraph" w:customStyle="1" w:styleId="ConsPlusNonformat">
    <w:name w:val="ConsPlusNonformat"/>
    <w:uiPriority w:val="99"/>
    <w:rsid w:val="0008500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old1">
    <w:name w:val="bold1"/>
    <w:rsid w:val="00073339"/>
    <w:rPr>
      <w:b/>
      <w:bCs/>
    </w:rPr>
  </w:style>
  <w:style w:type="paragraph" w:customStyle="1" w:styleId="Style1">
    <w:name w:val="Style1"/>
    <w:basedOn w:val="a"/>
    <w:uiPriority w:val="99"/>
    <w:rsid w:val="00DA1E45"/>
    <w:pPr>
      <w:widowControl w:val="0"/>
      <w:autoSpaceDE w:val="0"/>
      <w:autoSpaceDN w:val="0"/>
      <w:adjustRightInd w:val="0"/>
      <w:ind w:firstLine="0"/>
      <w:jc w:val="left"/>
    </w:pPr>
    <w:rPr>
      <w:color w:val="auto"/>
      <w:sz w:val="24"/>
      <w:szCs w:val="24"/>
    </w:rPr>
  </w:style>
  <w:style w:type="character" w:customStyle="1" w:styleId="FontStyle16">
    <w:name w:val="Font Style16"/>
    <w:basedOn w:val="a0"/>
    <w:uiPriority w:val="99"/>
    <w:rsid w:val="00DA1E45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7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BFFA-B4F4-4C9F-BC98-42E426FB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5031</Words>
  <Characters>28679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Байзат</dc:creator>
  <cp:lastModifiedBy>User</cp:lastModifiedBy>
  <cp:revision>2</cp:revision>
  <cp:lastPrinted>2026-02-03T14:11:00Z</cp:lastPrinted>
  <dcterms:created xsi:type="dcterms:W3CDTF">2026-04-08T11:55:00Z</dcterms:created>
  <dcterms:modified xsi:type="dcterms:W3CDTF">2026-04-08T11:55:00Z</dcterms:modified>
</cp:coreProperties>
</file>