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DA2" w:rsidRPr="00922DA2" w:rsidRDefault="00922DA2" w:rsidP="00922DA2">
      <w:pPr>
        <w:pStyle w:val="10"/>
        <w:keepNext/>
        <w:keepLines/>
        <w:shd w:val="clear" w:color="auto" w:fill="auto"/>
        <w:spacing w:after="296"/>
        <w:rPr>
          <w:sz w:val="28"/>
          <w:szCs w:val="28"/>
        </w:rPr>
      </w:pPr>
      <w:bookmarkStart w:id="0" w:name="bookmark0"/>
      <w:r w:rsidRPr="00922DA2">
        <w:rPr>
          <w:color w:val="000000"/>
          <w:sz w:val="28"/>
          <w:szCs w:val="28"/>
          <w:lang w:eastAsia="ru-RU" w:bidi="ru-RU"/>
        </w:rPr>
        <w:t>Памятка о порядке передачи документов личного происхождения в</w:t>
      </w:r>
      <w:r w:rsidRPr="00922DA2">
        <w:rPr>
          <w:color w:val="000000"/>
          <w:sz w:val="28"/>
          <w:szCs w:val="28"/>
          <w:lang w:eastAsia="ru-RU" w:bidi="ru-RU"/>
        </w:rPr>
        <w:br/>
        <w:t>государственный, муниципальный архив</w:t>
      </w:r>
      <w:bookmarkEnd w:id="0"/>
    </w:p>
    <w:p w:rsidR="00922DA2" w:rsidRPr="00922DA2" w:rsidRDefault="00922DA2" w:rsidP="00922DA2">
      <w:pPr>
        <w:spacing w:after="388"/>
        <w:ind w:firstLine="760"/>
        <w:jc w:val="both"/>
        <w:rPr>
          <w:rFonts w:ascii="Times New Roman" w:hAnsi="Times New Roman" w:cs="Times New Roman"/>
          <w:sz w:val="28"/>
          <w:szCs w:val="28"/>
        </w:rPr>
      </w:pPr>
      <w:proofErr w:type="gramStart"/>
      <w:r w:rsidRPr="00922DA2">
        <w:rPr>
          <w:rFonts w:ascii="Times New Roman" w:hAnsi="Times New Roman" w:cs="Times New Roman"/>
          <w:sz w:val="28"/>
          <w:szCs w:val="28"/>
        </w:rPr>
        <w:t>Военнослужащие любых воинских званий, видов и родов войск, бывшие военнослужащие, сотрудники частных военных компаний и участники добровольческих формирований, а также волонтеры, участники фондов и программ поддержки специальной военной операции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(или) члены их семей, каждый, кто имеет отношение к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могут обратиться в государственный (муниципальный) архив и выразить намерение передать свои документы, фото и видеоматериалы, воспоминания на постоянное хранение.</w:t>
      </w:r>
      <w:proofErr w:type="gramEnd"/>
    </w:p>
    <w:p w:rsidR="00922DA2" w:rsidRPr="00922DA2" w:rsidRDefault="00922DA2" w:rsidP="00922DA2">
      <w:pPr>
        <w:pStyle w:val="10"/>
        <w:keepNext/>
        <w:keepLines/>
        <w:shd w:val="clear" w:color="auto" w:fill="auto"/>
        <w:spacing w:after="319" w:line="260" w:lineRule="exact"/>
        <w:ind w:firstLine="760"/>
        <w:jc w:val="both"/>
        <w:rPr>
          <w:sz w:val="28"/>
          <w:szCs w:val="28"/>
        </w:rPr>
      </w:pPr>
      <w:bookmarkStart w:id="1" w:name="bookmark1"/>
      <w:r w:rsidRPr="00922DA2">
        <w:rPr>
          <w:color w:val="000000"/>
          <w:sz w:val="28"/>
          <w:szCs w:val="28"/>
          <w:lang w:eastAsia="ru-RU" w:bidi="ru-RU"/>
        </w:rPr>
        <w:t>Какие документы можно передать в архив?</w:t>
      </w:r>
      <w:bookmarkEnd w:id="1"/>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В архив принимаются документы на различных носителях, в разнообразных формах (текстовые, изобразительные, аудиовизуальные, электронные документы) следующих видов:</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личные официальные документы (удостоверения, свидетельства, военные билеты и др.);</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дневники, записные книжки, мемуары, воспоминания; </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интервью (аудио-, виде</w:t>
      </w:r>
      <w:proofErr w:type="gramStart"/>
      <w:r w:rsidRPr="00922DA2">
        <w:rPr>
          <w:rFonts w:ascii="Times New Roman" w:hAnsi="Times New Roman" w:cs="Times New Roman"/>
          <w:sz w:val="28"/>
          <w:szCs w:val="28"/>
        </w:rPr>
        <w:t>о-</w:t>
      </w:r>
      <w:proofErr w:type="gramEnd"/>
      <w:r w:rsidRPr="00922DA2">
        <w:rPr>
          <w:rFonts w:ascii="Times New Roman" w:hAnsi="Times New Roman" w:cs="Times New Roman"/>
          <w:sz w:val="28"/>
          <w:szCs w:val="28"/>
        </w:rPr>
        <w:t xml:space="preserve"> или текстовые) с участниками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их родными, знакомыми, в том числе, записанные сотрудниками государственных, муниципальных архивов;</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творческие работы различных жанров (песни, стихи, рисунки и др.);</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переписка;</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фотографии;</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документы об участнике (статьи, вырезки из газет и журналов и др.); </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другие документы и предметы по согласованию с архивом в соответствии с законодательством Российской Федерации.</w:t>
      </w:r>
    </w:p>
    <w:p w:rsidR="00922DA2" w:rsidRPr="00922DA2" w:rsidRDefault="00922DA2" w:rsidP="00922DA2">
      <w:pPr>
        <w:spacing w:after="388"/>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Не все документы могут поступить на хранение в архив. Не отобранные для включения в состав Архивного фонда Российской Федерации документы и предметы возвращаются участнику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в установленном порядке.</w:t>
      </w:r>
    </w:p>
    <w:p w:rsidR="00922DA2" w:rsidRPr="00922DA2" w:rsidRDefault="00922DA2" w:rsidP="00922DA2">
      <w:pPr>
        <w:pStyle w:val="10"/>
        <w:keepNext/>
        <w:keepLines/>
        <w:shd w:val="clear" w:color="auto" w:fill="auto"/>
        <w:spacing w:after="334" w:line="260" w:lineRule="exact"/>
        <w:ind w:firstLine="760"/>
        <w:jc w:val="both"/>
        <w:rPr>
          <w:sz w:val="28"/>
          <w:szCs w:val="28"/>
        </w:rPr>
      </w:pPr>
      <w:bookmarkStart w:id="2" w:name="bookmark2"/>
      <w:r w:rsidRPr="00922DA2">
        <w:rPr>
          <w:color w:val="000000"/>
          <w:sz w:val="28"/>
          <w:szCs w:val="28"/>
          <w:lang w:eastAsia="ru-RU" w:bidi="ru-RU"/>
        </w:rPr>
        <w:t>Как оформляется передача документов?</w:t>
      </w:r>
      <w:bookmarkEnd w:id="2"/>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Передача документов оформляется договором. Документы предварительно принимаются по описи (по сдаточной описи), часть из них может впоследствии быть возвращена владельцу документов по акту. При окончательном приеме отобранных документов на постоянное хранение в архив составляется опись дел, документов постоянного срока хранения.</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Участники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иные лица, осуществляющие передачу документов и иных материалов на хранение в государственный или муниципальный архив, не несут никакой финансовой нагрузки.</w:t>
      </w:r>
    </w:p>
    <w:p w:rsidR="00922DA2" w:rsidRPr="00922DA2" w:rsidRDefault="00922DA2" w:rsidP="00922DA2">
      <w:pPr>
        <w:spacing w:line="374" w:lineRule="exact"/>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Подготовленные архивом описи и акты согласовываются с лицом, </w:t>
      </w:r>
      <w:r w:rsidRPr="00922DA2">
        <w:rPr>
          <w:rFonts w:ascii="Times New Roman" w:hAnsi="Times New Roman" w:cs="Times New Roman"/>
          <w:sz w:val="28"/>
          <w:szCs w:val="28"/>
        </w:rPr>
        <w:lastRenderedPageBreak/>
        <w:t>передающим документы.</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Отобранные документы формируются в отдельный фонд личного происхождения или включаются в коллекцию, сформированную из документов разных лиц по тематическому, видовому или иному признаку.</w:t>
      </w:r>
    </w:p>
    <w:p w:rsidR="00922DA2" w:rsidRPr="00922DA2" w:rsidRDefault="00922DA2" w:rsidP="00922DA2">
      <w:pPr>
        <w:ind w:firstLine="760"/>
        <w:jc w:val="both"/>
        <w:rPr>
          <w:rFonts w:ascii="Times New Roman" w:hAnsi="Times New Roman" w:cs="Times New Roman"/>
          <w:sz w:val="28"/>
          <w:szCs w:val="28"/>
        </w:rPr>
      </w:pPr>
      <w:r w:rsidRPr="00922DA2">
        <w:rPr>
          <w:rStyle w:val="20"/>
          <w:rFonts w:eastAsia="Arial Unicode MS"/>
          <w:sz w:val="28"/>
          <w:szCs w:val="28"/>
        </w:rPr>
        <w:t xml:space="preserve">Важно. </w:t>
      </w:r>
      <w:r w:rsidRPr="00922DA2">
        <w:rPr>
          <w:rFonts w:ascii="Times New Roman" w:hAnsi="Times New Roman" w:cs="Times New Roman"/>
          <w:sz w:val="28"/>
          <w:szCs w:val="28"/>
        </w:rPr>
        <w:t xml:space="preserve">Доступ к передаваемым документам может быть ограничен на 75 лет в соответствии с частью 3 статьи 25 Федерального закона от 22 октября 2004 г. № 125-ФЗ «Об архивном деле в Российской Федерации». Участник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иное лицо, передающее документы и другие материалы, имеет право установить иной срок ограничения доступа к его документам (срок ограничения может быть снят, снижен или увеличен по желанию передающей стороны). Данные ограничения устанавливаются в договоре передачи документов личного происхождения в государственный, муниципальный архив.</w:t>
      </w:r>
    </w:p>
    <w:p w:rsidR="00922DA2" w:rsidRPr="00922DA2" w:rsidRDefault="00922DA2" w:rsidP="00922DA2">
      <w:pPr>
        <w:spacing w:after="388"/>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Передача документов в архив может быть организована как торжественное мероприятие, с приглашением почетных гостей и представителей СМИ. Передача документов может осуществляться также в рамках проведения уроков мужества для детей и молодежи, других информационных и просветительских проектов, посвященных событиям и героям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во время встреч с участниками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иными лицами.</w:t>
      </w:r>
    </w:p>
    <w:p w:rsidR="00922DA2" w:rsidRPr="00922DA2" w:rsidRDefault="00922DA2" w:rsidP="00922DA2">
      <w:pPr>
        <w:pStyle w:val="10"/>
        <w:keepNext/>
        <w:keepLines/>
        <w:shd w:val="clear" w:color="auto" w:fill="auto"/>
        <w:spacing w:after="334" w:line="260" w:lineRule="exact"/>
        <w:ind w:firstLine="760"/>
        <w:jc w:val="both"/>
        <w:rPr>
          <w:sz w:val="28"/>
          <w:szCs w:val="28"/>
        </w:rPr>
      </w:pPr>
      <w:bookmarkStart w:id="3" w:name="bookmark3"/>
      <w:r w:rsidRPr="00922DA2">
        <w:rPr>
          <w:color w:val="000000"/>
          <w:sz w:val="28"/>
          <w:szCs w:val="28"/>
          <w:lang w:eastAsia="ru-RU" w:bidi="ru-RU"/>
        </w:rPr>
        <w:t>Как заявить о своем желании передать документы?</w:t>
      </w:r>
      <w:bookmarkEnd w:id="3"/>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 xml:space="preserve">Участник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иное лицо, изъявившее желание передать документы на постоянное хранение, может обратиться в устной или письменной форме в государственный, муниципальный архив (обращение может быть составлено в электронном виде и (или) на бумажном носителе) (рекомендуемая форма заявления прилагается):</w:t>
      </w:r>
    </w:p>
    <w:p w:rsidR="00922DA2" w:rsidRPr="00922DA2" w:rsidRDefault="00922DA2" w:rsidP="00922DA2">
      <w:pPr>
        <w:ind w:firstLine="760"/>
        <w:jc w:val="both"/>
        <w:rPr>
          <w:rFonts w:ascii="Times New Roman" w:hAnsi="Times New Roman" w:cs="Times New Roman"/>
          <w:sz w:val="28"/>
          <w:szCs w:val="28"/>
        </w:rPr>
      </w:pPr>
      <w:r w:rsidRPr="00922DA2">
        <w:rPr>
          <w:rFonts w:ascii="Times New Roman" w:hAnsi="Times New Roman" w:cs="Times New Roman"/>
          <w:sz w:val="28"/>
          <w:szCs w:val="28"/>
        </w:rPr>
        <w:t>при личном посещении архива;</w:t>
      </w:r>
    </w:p>
    <w:p w:rsidR="00922DA2" w:rsidRPr="00922DA2" w:rsidRDefault="00922DA2" w:rsidP="00922DA2">
      <w:pPr>
        <w:spacing w:line="346" w:lineRule="exact"/>
        <w:ind w:firstLine="760"/>
        <w:jc w:val="both"/>
        <w:rPr>
          <w:rFonts w:ascii="Times New Roman" w:hAnsi="Times New Roman" w:cs="Times New Roman"/>
          <w:sz w:val="28"/>
          <w:szCs w:val="28"/>
        </w:rPr>
      </w:pPr>
      <w:r w:rsidRPr="00922DA2">
        <w:rPr>
          <w:rFonts w:ascii="Times New Roman" w:hAnsi="Times New Roman" w:cs="Times New Roman"/>
          <w:sz w:val="28"/>
          <w:szCs w:val="28"/>
        </w:rPr>
        <w:t>по почте (или любым другим доступным способом) в соответствующий архив;</w:t>
      </w:r>
    </w:p>
    <w:p w:rsidR="00922DA2" w:rsidRPr="00922DA2" w:rsidRDefault="00922DA2" w:rsidP="00922DA2">
      <w:pPr>
        <w:spacing w:line="355" w:lineRule="exact"/>
        <w:ind w:firstLine="760"/>
        <w:jc w:val="both"/>
        <w:rPr>
          <w:rFonts w:ascii="Times New Roman" w:hAnsi="Times New Roman" w:cs="Times New Roman"/>
          <w:sz w:val="28"/>
          <w:szCs w:val="28"/>
        </w:rPr>
      </w:pPr>
      <w:r w:rsidRPr="00922DA2">
        <w:rPr>
          <w:rFonts w:ascii="Times New Roman" w:hAnsi="Times New Roman" w:cs="Times New Roman"/>
          <w:sz w:val="28"/>
          <w:szCs w:val="28"/>
        </w:rPr>
        <w:t>по номерам телефонов контактных лиц государственных, муниципальных архивов.</w:t>
      </w:r>
    </w:p>
    <w:p w:rsidR="00922DA2" w:rsidRPr="00922DA2" w:rsidRDefault="00922DA2" w:rsidP="00922DA2">
      <w:pPr>
        <w:ind w:left="740"/>
        <w:jc w:val="both"/>
        <w:rPr>
          <w:rFonts w:ascii="Times New Roman" w:hAnsi="Times New Roman" w:cs="Times New Roman"/>
          <w:sz w:val="28"/>
          <w:szCs w:val="28"/>
        </w:rPr>
      </w:pPr>
      <w:r w:rsidRPr="00922DA2">
        <w:rPr>
          <w:rFonts w:ascii="Times New Roman" w:hAnsi="Times New Roman" w:cs="Times New Roman"/>
          <w:sz w:val="28"/>
          <w:szCs w:val="28"/>
        </w:rPr>
        <w:t xml:space="preserve">Письменное обращение должно содержать: </w:t>
      </w:r>
    </w:p>
    <w:p w:rsidR="00922DA2" w:rsidRPr="00922DA2" w:rsidRDefault="00922DA2" w:rsidP="00922DA2">
      <w:pPr>
        <w:ind w:left="740"/>
        <w:jc w:val="both"/>
        <w:rPr>
          <w:rFonts w:ascii="Times New Roman" w:hAnsi="Times New Roman" w:cs="Times New Roman"/>
          <w:sz w:val="28"/>
          <w:szCs w:val="28"/>
        </w:rPr>
      </w:pPr>
      <w:r w:rsidRPr="00922DA2">
        <w:rPr>
          <w:rFonts w:ascii="Times New Roman" w:hAnsi="Times New Roman" w:cs="Times New Roman"/>
          <w:sz w:val="28"/>
          <w:szCs w:val="28"/>
        </w:rPr>
        <w:t>наименование архива;</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фамилию, имя, отчество участника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иного лица; </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почтовый адрес или адрес электронной почты, иные контактные данные участника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иного лица для направления ему ответа; </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изложение сути обращения;</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сведения о документах или материалах, которые планируется передать на постоянное хранение;</w:t>
      </w:r>
    </w:p>
    <w:p w:rsidR="00922DA2" w:rsidRPr="00922DA2" w:rsidRDefault="00922DA2" w:rsidP="00922DA2">
      <w:pPr>
        <w:ind w:left="740"/>
        <w:jc w:val="both"/>
        <w:rPr>
          <w:rFonts w:ascii="Times New Roman" w:hAnsi="Times New Roman" w:cs="Times New Roman"/>
          <w:sz w:val="28"/>
          <w:szCs w:val="28"/>
        </w:rPr>
      </w:pPr>
      <w:r w:rsidRPr="00922DA2">
        <w:rPr>
          <w:rFonts w:ascii="Times New Roman" w:hAnsi="Times New Roman" w:cs="Times New Roman"/>
          <w:sz w:val="28"/>
          <w:szCs w:val="28"/>
        </w:rPr>
        <w:t>личную подпись и дату.</w:t>
      </w:r>
    </w:p>
    <w:p w:rsidR="00922DA2" w:rsidRPr="00922DA2" w:rsidRDefault="00922DA2" w:rsidP="00922DA2">
      <w:pPr>
        <w:spacing w:after="388"/>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Как устные, так и письменные обращения участников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 иного лица подлежат обязательному рассмотрению.</w:t>
      </w:r>
    </w:p>
    <w:p w:rsidR="00922DA2" w:rsidRPr="00922DA2" w:rsidRDefault="00922DA2" w:rsidP="00922DA2">
      <w:pPr>
        <w:pStyle w:val="10"/>
        <w:keepNext/>
        <w:keepLines/>
        <w:shd w:val="clear" w:color="auto" w:fill="auto"/>
        <w:spacing w:after="324" w:line="260" w:lineRule="exact"/>
        <w:ind w:left="740"/>
        <w:jc w:val="both"/>
        <w:rPr>
          <w:sz w:val="28"/>
          <w:szCs w:val="28"/>
        </w:rPr>
      </w:pPr>
      <w:bookmarkStart w:id="4" w:name="bookmark4"/>
      <w:r w:rsidRPr="00922DA2">
        <w:rPr>
          <w:color w:val="000000"/>
          <w:sz w:val="28"/>
          <w:szCs w:val="28"/>
          <w:lang w:eastAsia="ru-RU" w:bidi="ru-RU"/>
        </w:rPr>
        <w:lastRenderedPageBreak/>
        <w:t>Как узнать, в какой архив необходимо обратиться?</w:t>
      </w:r>
      <w:bookmarkEnd w:id="4"/>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Участник </w:t>
      </w:r>
      <w:proofErr w:type="spellStart"/>
      <w:r w:rsidRPr="00922DA2">
        <w:rPr>
          <w:rFonts w:ascii="Times New Roman" w:hAnsi="Times New Roman" w:cs="Times New Roman"/>
          <w:sz w:val="28"/>
          <w:szCs w:val="28"/>
        </w:rPr>
        <w:t>СВО</w:t>
      </w:r>
      <w:proofErr w:type="spellEnd"/>
      <w:r w:rsidRPr="00922DA2">
        <w:rPr>
          <w:rFonts w:ascii="Times New Roman" w:hAnsi="Times New Roman" w:cs="Times New Roman"/>
          <w:sz w:val="28"/>
          <w:szCs w:val="28"/>
        </w:rPr>
        <w:t xml:space="preserve"> или иное лицо, желающее передать документы на постоянное хранение, может обратиться </w:t>
      </w:r>
      <w:proofErr w:type="gramStart"/>
      <w:r w:rsidRPr="00922DA2">
        <w:rPr>
          <w:rFonts w:ascii="Times New Roman" w:hAnsi="Times New Roman" w:cs="Times New Roman"/>
          <w:sz w:val="28"/>
          <w:szCs w:val="28"/>
        </w:rPr>
        <w:t>в</w:t>
      </w:r>
      <w:proofErr w:type="gramEnd"/>
      <w:r w:rsidRPr="00922DA2">
        <w:rPr>
          <w:rFonts w:ascii="Times New Roman" w:hAnsi="Times New Roman" w:cs="Times New Roman"/>
          <w:sz w:val="28"/>
          <w:szCs w:val="28"/>
        </w:rPr>
        <w:t xml:space="preserve">: </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федеральный государственный архив; </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государственный архив субъекта Российской Федерации; </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муниципальный архив.</w:t>
      </w:r>
    </w:p>
    <w:p w:rsidR="00922DA2" w:rsidRPr="00922DA2" w:rsidRDefault="00922DA2" w:rsidP="00922DA2">
      <w:pPr>
        <w:ind w:firstLine="740"/>
        <w:jc w:val="both"/>
        <w:rPr>
          <w:rFonts w:ascii="Times New Roman" w:hAnsi="Times New Roman" w:cs="Times New Roman"/>
          <w:sz w:val="28"/>
          <w:szCs w:val="28"/>
        </w:rPr>
      </w:pPr>
      <w:r w:rsidRPr="00922DA2">
        <w:rPr>
          <w:rFonts w:ascii="Times New Roman" w:hAnsi="Times New Roman" w:cs="Times New Roman"/>
          <w:sz w:val="28"/>
          <w:szCs w:val="28"/>
        </w:rPr>
        <w:t>Информацию об адресах, контактных данных можно уточнить на официальном сайте «Портал Архивы России» на главной странице в разделе «Архивная сеть Российской Федерации».</w:t>
      </w:r>
    </w:p>
    <w:p w:rsidR="00922DA2" w:rsidRPr="00922DA2" w:rsidRDefault="00922DA2" w:rsidP="00922DA2">
      <w:pPr>
        <w:spacing w:line="370" w:lineRule="exact"/>
        <w:ind w:firstLine="740"/>
        <w:jc w:val="both"/>
        <w:rPr>
          <w:rFonts w:ascii="Times New Roman" w:hAnsi="Times New Roman" w:cs="Times New Roman"/>
          <w:sz w:val="28"/>
          <w:szCs w:val="28"/>
        </w:rPr>
      </w:pPr>
      <w:r w:rsidRPr="00922DA2">
        <w:rPr>
          <w:rFonts w:ascii="Times New Roman" w:hAnsi="Times New Roman" w:cs="Times New Roman"/>
          <w:sz w:val="28"/>
          <w:szCs w:val="28"/>
        </w:rPr>
        <w:t xml:space="preserve">Информация об адресах, контактных данных должностных лиц федеральных государственных архивов, размещена в разделе «Федеральные архивные учреждения». Рекомендуем обращаться в Федеральное казенное учреждение «Российский государственный архив </w:t>
      </w:r>
      <w:proofErr w:type="spellStart"/>
      <w:r w:rsidRPr="00922DA2">
        <w:rPr>
          <w:rFonts w:ascii="Times New Roman" w:hAnsi="Times New Roman" w:cs="Times New Roman"/>
          <w:sz w:val="28"/>
          <w:szCs w:val="28"/>
        </w:rPr>
        <w:t>кинофотофонодокументов</w:t>
      </w:r>
      <w:proofErr w:type="spellEnd"/>
      <w:r w:rsidRPr="00922DA2">
        <w:rPr>
          <w:rFonts w:ascii="Times New Roman" w:hAnsi="Times New Roman" w:cs="Times New Roman"/>
          <w:sz w:val="28"/>
          <w:szCs w:val="28"/>
        </w:rPr>
        <w:t xml:space="preserve">» (далее - </w:t>
      </w:r>
      <w:proofErr w:type="spellStart"/>
      <w:r w:rsidRPr="00922DA2">
        <w:rPr>
          <w:rFonts w:ascii="Times New Roman" w:hAnsi="Times New Roman" w:cs="Times New Roman"/>
          <w:sz w:val="28"/>
          <w:szCs w:val="28"/>
        </w:rPr>
        <w:t>РГАКФФД</w:t>
      </w:r>
      <w:proofErr w:type="spellEnd"/>
      <w:r w:rsidRPr="00922DA2">
        <w:rPr>
          <w:rFonts w:ascii="Times New Roman" w:hAnsi="Times New Roman" w:cs="Times New Roman"/>
          <w:sz w:val="28"/>
          <w:szCs w:val="28"/>
        </w:rPr>
        <w:t xml:space="preserve">), Федеральное казенное учреждение «Российский государственный военный архив» (далее - </w:t>
      </w:r>
      <w:proofErr w:type="spellStart"/>
      <w:r w:rsidRPr="00922DA2">
        <w:rPr>
          <w:rFonts w:ascii="Times New Roman" w:hAnsi="Times New Roman" w:cs="Times New Roman"/>
          <w:sz w:val="28"/>
          <w:szCs w:val="28"/>
        </w:rPr>
        <w:t>РГВА</w:t>
      </w:r>
      <w:proofErr w:type="spellEnd"/>
      <w:r w:rsidRPr="00922DA2">
        <w:rPr>
          <w:rFonts w:ascii="Times New Roman" w:hAnsi="Times New Roman" w:cs="Times New Roman"/>
          <w:sz w:val="28"/>
          <w:szCs w:val="28"/>
        </w:rPr>
        <w:t>):</w:t>
      </w:r>
    </w:p>
    <w:p w:rsidR="00922DA2" w:rsidRPr="00922DA2" w:rsidRDefault="00922DA2" w:rsidP="00922DA2">
      <w:pPr>
        <w:pStyle w:val="10"/>
        <w:keepNext/>
        <w:keepLines/>
        <w:shd w:val="clear" w:color="auto" w:fill="auto"/>
        <w:spacing w:after="0" w:line="370" w:lineRule="exact"/>
        <w:ind w:left="740"/>
        <w:jc w:val="both"/>
        <w:rPr>
          <w:sz w:val="28"/>
          <w:szCs w:val="28"/>
        </w:rPr>
      </w:pPr>
      <w:bookmarkStart w:id="5" w:name="bookmark5"/>
      <w:proofErr w:type="spellStart"/>
      <w:r w:rsidRPr="00922DA2">
        <w:rPr>
          <w:color w:val="000000"/>
          <w:sz w:val="28"/>
          <w:szCs w:val="28"/>
          <w:lang w:eastAsia="ru-RU" w:bidi="ru-RU"/>
        </w:rPr>
        <w:t>РГАКФФД</w:t>
      </w:r>
      <w:bookmarkEnd w:id="5"/>
      <w:proofErr w:type="spellEnd"/>
    </w:p>
    <w:p w:rsidR="00922DA2" w:rsidRPr="00922DA2" w:rsidRDefault="00922DA2" w:rsidP="00922DA2">
      <w:pPr>
        <w:spacing w:line="370" w:lineRule="exact"/>
        <w:ind w:left="740"/>
        <w:jc w:val="both"/>
        <w:rPr>
          <w:rFonts w:ascii="Times New Roman" w:hAnsi="Times New Roman" w:cs="Times New Roman"/>
          <w:sz w:val="28"/>
          <w:szCs w:val="28"/>
        </w:rPr>
      </w:pPr>
      <w:r w:rsidRPr="00922DA2">
        <w:rPr>
          <w:rFonts w:ascii="Times New Roman" w:hAnsi="Times New Roman" w:cs="Times New Roman"/>
          <w:sz w:val="28"/>
          <w:szCs w:val="28"/>
        </w:rPr>
        <w:t xml:space="preserve">Адрес: 143400, Московская область, </w:t>
      </w:r>
      <w:proofErr w:type="gramStart"/>
      <w:r w:rsidRPr="00922DA2">
        <w:rPr>
          <w:rFonts w:ascii="Times New Roman" w:hAnsi="Times New Roman" w:cs="Times New Roman"/>
          <w:sz w:val="28"/>
          <w:szCs w:val="28"/>
        </w:rPr>
        <w:t>г</w:t>
      </w:r>
      <w:proofErr w:type="gramEnd"/>
      <w:r w:rsidRPr="00922DA2">
        <w:rPr>
          <w:rFonts w:ascii="Times New Roman" w:hAnsi="Times New Roman" w:cs="Times New Roman"/>
          <w:sz w:val="28"/>
          <w:szCs w:val="28"/>
        </w:rPr>
        <w:t>. Красногорск, ул. Речная, 1</w:t>
      </w:r>
    </w:p>
    <w:p w:rsidR="00922DA2" w:rsidRPr="00922DA2" w:rsidRDefault="00922DA2" w:rsidP="00922DA2">
      <w:pPr>
        <w:spacing w:line="370" w:lineRule="exact"/>
        <w:ind w:left="740"/>
        <w:jc w:val="both"/>
        <w:rPr>
          <w:rFonts w:ascii="Times New Roman" w:hAnsi="Times New Roman" w:cs="Times New Roman"/>
          <w:sz w:val="28"/>
          <w:szCs w:val="28"/>
        </w:rPr>
      </w:pPr>
      <w:r w:rsidRPr="00922DA2">
        <w:rPr>
          <w:rFonts w:ascii="Times New Roman" w:hAnsi="Times New Roman" w:cs="Times New Roman"/>
          <w:sz w:val="28"/>
          <w:szCs w:val="28"/>
        </w:rPr>
        <w:t xml:space="preserve">Телефон: 8 (495) 562-14-64 </w:t>
      </w:r>
    </w:p>
    <w:p w:rsidR="00922DA2" w:rsidRPr="00922DA2" w:rsidRDefault="00922DA2" w:rsidP="00922DA2">
      <w:pPr>
        <w:spacing w:line="370" w:lineRule="exact"/>
        <w:ind w:left="740"/>
        <w:jc w:val="both"/>
        <w:rPr>
          <w:rFonts w:ascii="Times New Roman" w:hAnsi="Times New Roman" w:cs="Times New Roman"/>
          <w:sz w:val="28"/>
          <w:szCs w:val="28"/>
          <w:lang w:eastAsia="en-US" w:bidi="en-US"/>
        </w:rPr>
      </w:pPr>
      <w:r w:rsidRPr="00922DA2">
        <w:rPr>
          <w:rFonts w:ascii="Times New Roman" w:hAnsi="Times New Roman" w:cs="Times New Roman"/>
          <w:sz w:val="28"/>
          <w:szCs w:val="28"/>
        </w:rPr>
        <w:t xml:space="preserve">Электронная почта: </w:t>
      </w:r>
      <w:hyperlink r:id="rId6" w:history="1">
        <w:r w:rsidRPr="00922DA2">
          <w:rPr>
            <w:rStyle w:val="a3"/>
            <w:rFonts w:ascii="Times New Roman" w:hAnsi="Times New Roman" w:cs="Times New Roman"/>
            <w:sz w:val="28"/>
            <w:szCs w:val="28"/>
            <w:lang w:val="en-US" w:eastAsia="en-US" w:bidi="en-US"/>
          </w:rPr>
          <w:t>info</w:t>
        </w:r>
        <w:r w:rsidRPr="00922DA2">
          <w:rPr>
            <w:rStyle w:val="a3"/>
            <w:rFonts w:ascii="Times New Roman" w:hAnsi="Times New Roman" w:cs="Times New Roman"/>
            <w:sz w:val="28"/>
            <w:szCs w:val="28"/>
            <w:lang w:eastAsia="en-US" w:bidi="en-US"/>
          </w:rPr>
          <w:t>@</w:t>
        </w:r>
        <w:proofErr w:type="spellStart"/>
        <w:r w:rsidRPr="00922DA2">
          <w:rPr>
            <w:rStyle w:val="a3"/>
            <w:rFonts w:ascii="Times New Roman" w:hAnsi="Times New Roman" w:cs="Times New Roman"/>
            <w:sz w:val="28"/>
            <w:szCs w:val="28"/>
            <w:lang w:val="en-US" w:eastAsia="en-US" w:bidi="en-US"/>
          </w:rPr>
          <w:t>rgakffd</w:t>
        </w:r>
        <w:proofErr w:type="spellEnd"/>
        <w:r w:rsidRPr="00922DA2">
          <w:rPr>
            <w:rStyle w:val="a3"/>
            <w:rFonts w:ascii="Times New Roman" w:hAnsi="Times New Roman" w:cs="Times New Roman"/>
            <w:sz w:val="28"/>
            <w:szCs w:val="28"/>
            <w:lang w:eastAsia="en-US" w:bidi="en-US"/>
          </w:rPr>
          <w:t>.</w:t>
        </w:r>
        <w:proofErr w:type="spellStart"/>
        <w:r w:rsidRPr="00922DA2">
          <w:rPr>
            <w:rStyle w:val="a3"/>
            <w:rFonts w:ascii="Times New Roman" w:hAnsi="Times New Roman" w:cs="Times New Roman"/>
            <w:sz w:val="28"/>
            <w:szCs w:val="28"/>
            <w:lang w:val="en-US" w:eastAsia="en-US" w:bidi="en-US"/>
          </w:rPr>
          <w:t>ni</w:t>
        </w:r>
        <w:proofErr w:type="spellEnd"/>
      </w:hyperlink>
      <w:r w:rsidRPr="00922DA2">
        <w:rPr>
          <w:rFonts w:ascii="Times New Roman" w:hAnsi="Times New Roman" w:cs="Times New Roman"/>
          <w:sz w:val="28"/>
          <w:szCs w:val="28"/>
          <w:lang w:eastAsia="en-US" w:bidi="en-US"/>
        </w:rPr>
        <w:t xml:space="preserve"> </w:t>
      </w:r>
    </w:p>
    <w:p w:rsidR="00922DA2" w:rsidRPr="00922DA2" w:rsidRDefault="00922DA2" w:rsidP="00922DA2">
      <w:pPr>
        <w:ind w:left="740"/>
        <w:jc w:val="both"/>
        <w:rPr>
          <w:rFonts w:ascii="Times New Roman" w:hAnsi="Times New Roman" w:cs="Times New Roman"/>
          <w:sz w:val="28"/>
          <w:szCs w:val="28"/>
        </w:rPr>
      </w:pPr>
      <w:r w:rsidRPr="00922DA2">
        <w:rPr>
          <w:rFonts w:ascii="Times New Roman" w:hAnsi="Times New Roman" w:cs="Times New Roman"/>
          <w:sz w:val="28"/>
          <w:szCs w:val="28"/>
        </w:rPr>
        <w:t xml:space="preserve">Официальный сайт: </w:t>
      </w:r>
    </w:p>
    <w:p w:rsidR="00922DA2" w:rsidRPr="00922DA2" w:rsidRDefault="00E32DF3" w:rsidP="00922DA2">
      <w:pPr>
        <w:ind w:left="740"/>
        <w:jc w:val="both"/>
        <w:rPr>
          <w:rFonts w:ascii="Times New Roman" w:hAnsi="Times New Roman" w:cs="Times New Roman"/>
          <w:sz w:val="28"/>
          <w:szCs w:val="28"/>
          <w:lang w:eastAsia="en-US" w:bidi="en-US"/>
        </w:rPr>
      </w:pPr>
      <w:hyperlink r:id="rId7" w:history="1">
        <w:r w:rsidR="00922DA2" w:rsidRPr="00922DA2">
          <w:rPr>
            <w:rStyle w:val="a3"/>
            <w:rFonts w:ascii="Times New Roman" w:hAnsi="Times New Roman" w:cs="Times New Roman"/>
            <w:sz w:val="28"/>
            <w:szCs w:val="28"/>
            <w:lang w:val="en-US" w:eastAsia="en-US" w:bidi="en-US"/>
          </w:rPr>
          <w:t>http</w:t>
        </w:r>
        <w:r w:rsidR="00922DA2" w:rsidRPr="00922DA2">
          <w:rPr>
            <w:rStyle w:val="a3"/>
            <w:rFonts w:ascii="Times New Roman" w:hAnsi="Times New Roman" w:cs="Times New Roman"/>
            <w:sz w:val="28"/>
            <w:szCs w:val="28"/>
            <w:lang w:eastAsia="en-US" w:bidi="en-US"/>
          </w:rPr>
          <w:t>://</w:t>
        </w:r>
        <w:proofErr w:type="spellStart"/>
        <w:r w:rsidR="00922DA2" w:rsidRPr="00922DA2">
          <w:rPr>
            <w:rStyle w:val="a3"/>
            <w:rFonts w:ascii="Times New Roman" w:hAnsi="Times New Roman" w:cs="Times New Roman"/>
            <w:sz w:val="28"/>
            <w:szCs w:val="28"/>
            <w:lang w:val="en-US" w:eastAsia="en-US" w:bidi="en-US"/>
          </w:rPr>
          <w:t>rgakfd</w:t>
        </w:r>
        <w:proofErr w:type="spellEnd"/>
        <w:r w:rsidR="00922DA2" w:rsidRPr="00922DA2">
          <w:rPr>
            <w:rStyle w:val="a3"/>
            <w:rFonts w:ascii="Times New Roman" w:hAnsi="Times New Roman" w:cs="Times New Roman"/>
            <w:sz w:val="28"/>
            <w:szCs w:val="28"/>
            <w:lang w:eastAsia="en-US" w:bidi="en-US"/>
          </w:rPr>
          <w:t>.</w:t>
        </w:r>
        <w:proofErr w:type="spellStart"/>
        <w:r w:rsidR="00922DA2" w:rsidRPr="00922DA2">
          <w:rPr>
            <w:rStyle w:val="a3"/>
            <w:rFonts w:ascii="Times New Roman" w:hAnsi="Times New Roman" w:cs="Times New Roman"/>
            <w:sz w:val="28"/>
            <w:szCs w:val="28"/>
            <w:lang w:val="en-US" w:eastAsia="en-US" w:bidi="en-US"/>
          </w:rPr>
          <w:t>rn</w:t>
        </w:r>
        <w:proofErr w:type="spellEnd"/>
      </w:hyperlink>
      <w:r w:rsidR="00922DA2" w:rsidRPr="00922DA2">
        <w:rPr>
          <w:rFonts w:ascii="Times New Roman" w:hAnsi="Times New Roman" w:cs="Times New Roman"/>
          <w:sz w:val="28"/>
          <w:szCs w:val="28"/>
          <w:lang w:eastAsia="en-US" w:bidi="en-US"/>
        </w:rPr>
        <w:t xml:space="preserve"> </w:t>
      </w:r>
    </w:p>
    <w:p w:rsidR="00922DA2" w:rsidRPr="00922DA2" w:rsidRDefault="00E32DF3" w:rsidP="00922DA2">
      <w:pPr>
        <w:ind w:left="740"/>
        <w:jc w:val="both"/>
        <w:rPr>
          <w:rFonts w:ascii="Times New Roman" w:hAnsi="Times New Roman" w:cs="Times New Roman"/>
          <w:sz w:val="28"/>
          <w:szCs w:val="28"/>
          <w:lang w:eastAsia="en-US" w:bidi="en-US"/>
        </w:rPr>
      </w:pPr>
      <w:hyperlink r:id="rId8" w:history="1">
        <w:r w:rsidR="00922DA2" w:rsidRPr="00922DA2">
          <w:rPr>
            <w:rStyle w:val="a3"/>
            <w:rFonts w:ascii="Times New Roman" w:hAnsi="Times New Roman" w:cs="Times New Roman"/>
            <w:sz w:val="28"/>
            <w:szCs w:val="28"/>
            <w:lang w:eastAsia="en-US" w:bidi="en-US"/>
          </w:rPr>
          <w:t>http://ргакфд.рф</w:t>
        </w:r>
      </w:hyperlink>
      <w:r w:rsidR="00922DA2" w:rsidRPr="00922DA2">
        <w:rPr>
          <w:rFonts w:ascii="Times New Roman" w:hAnsi="Times New Roman" w:cs="Times New Roman"/>
          <w:sz w:val="28"/>
          <w:szCs w:val="28"/>
          <w:lang w:eastAsia="en-US" w:bidi="en-US"/>
        </w:rPr>
        <w:t xml:space="preserve"> </w:t>
      </w:r>
    </w:p>
    <w:p w:rsidR="00922DA2" w:rsidRPr="00922DA2" w:rsidRDefault="00922DA2" w:rsidP="00922DA2">
      <w:pPr>
        <w:pStyle w:val="10"/>
        <w:keepNext/>
        <w:keepLines/>
        <w:shd w:val="clear" w:color="auto" w:fill="auto"/>
        <w:spacing w:after="0" w:line="370" w:lineRule="exact"/>
        <w:ind w:left="740"/>
        <w:jc w:val="both"/>
        <w:rPr>
          <w:sz w:val="28"/>
          <w:szCs w:val="28"/>
        </w:rPr>
      </w:pPr>
      <w:bookmarkStart w:id="6" w:name="bookmark6"/>
    </w:p>
    <w:p w:rsidR="00922DA2" w:rsidRPr="00922DA2" w:rsidRDefault="00922DA2" w:rsidP="00922DA2">
      <w:pPr>
        <w:pStyle w:val="10"/>
        <w:keepNext/>
        <w:keepLines/>
        <w:shd w:val="clear" w:color="auto" w:fill="auto"/>
        <w:spacing w:after="0" w:line="370" w:lineRule="exact"/>
        <w:ind w:left="740"/>
        <w:jc w:val="both"/>
        <w:rPr>
          <w:sz w:val="28"/>
          <w:szCs w:val="28"/>
        </w:rPr>
      </w:pPr>
      <w:proofErr w:type="spellStart"/>
      <w:r w:rsidRPr="00922DA2">
        <w:rPr>
          <w:color w:val="000000"/>
          <w:sz w:val="28"/>
          <w:szCs w:val="28"/>
          <w:lang w:eastAsia="ru-RU" w:bidi="ru-RU"/>
        </w:rPr>
        <w:t>РГВА</w:t>
      </w:r>
      <w:bookmarkEnd w:id="6"/>
      <w:proofErr w:type="spellEnd"/>
    </w:p>
    <w:p w:rsidR="00922DA2" w:rsidRPr="00922DA2" w:rsidRDefault="00922DA2" w:rsidP="00922DA2">
      <w:pPr>
        <w:spacing w:line="370" w:lineRule="exact"/>
        <w:ind w:left="740"/>
        <w:jc w:val="both"/>
        <w:rPr>
          <w:rFonts w:ascii="Times New Roman" w:hAnsi="Times New Roman" w:cs="Times New Roman"/>
          <w:sz w:val="28"/>
          <w:szCs w:val="28"/>
        </w:rPr>
      </w:pPr>
      <w:r w:rsidRPr="00922DA2">
        <w:rPr>
          <w:rFonts w:ascii="Times New Roman" w:hAnsi="Times New Roman" w:cs="Times New Roman"/>
          <w:sz w:val="28"/>
          <w:szCs w:val="28"/>
        </w:rPr>
        <w:t>Адрес: 125212, г. Москва, ул. Адмирала Макарова, д. 29</w:t>
      </w:r>
    </w:p>
    <w:p w:rsidR="00922DA2" w:rsidRPr="00922DA2" w:rsidRDefault="00922DA2" w:rsidP="00922DA2">
      <w:pPr>
        <w:ind w:left="740" w:right="4360"/>
        <w:jc w:val="both"/>
        <w:rPr>
          <w:rFonts w:ascii="Times New Roman" w:hAnsi="Times New Roman" w:cs="Times New Roman"/>
          <w:sz w:val="28"/>
          <w:szCs w:val="28"/>
        </w:rPr>
      </w:pPr>
      <w:r w:rsidRPr="00922DA2">
        <w:rPr>
          <w:rFonts w:ascii="Times New Roman" w:hAnsi="Times New Roman" w:cs="Times New Roman"/>
          <w:sz w:val="28"/>
          <w:szCs w:val="28"/>
        </w:rPr>
        <w:t xml:space="preserve">Телефон: 8 (499) 159-80-91 Электронная почта: </w:t>
      </w:r>
      <w:hyperlink r:id="rId9" w:history="1">
        <w:r w:rsidRPr="00922DA2">
          <w:rPr>
            <w:rStyle w:val="a3"/>
            <w:rFonts w:ascii="Times New Roman" w:hAnsi="Times New Roman" w:cs="Times New Roman"/>
            <w:sz w:val="28"/>
            <w:szCs w:val="28"/>
            <w:lang w:val="en-US" w:eastAsia="en-US" w:bidi="en-US"/>
          </w:rPr>
          <w:t>rgva</w:t>
        </w:r>
        <w:r w:rsidRPr="00922DA2">
          <w:rPr>
            <w:rStyle w:val="a3"/>
            <w:rFonts w:ascii="Times New Roman" w:hAnsi="Times New Roman" w:cs="Times New Roman"/>
            <w:sz w:val="28"/>
            <w:szCs w:val="28"/>
            <w:lang w:eastAsia="en-US" w:bidi="en-US"/>
          </w:rPr>
          <w:t>_</w:t>
        </w:r>
        <w:r w:rsidRPr="00922DA2">
          <w:rPr>
            <w:rStyle w:val="a3"/>
            <w:rFonts w:ascii="Times New Roman" w:hAnsi="Times New Roman" w:cs="Times New Roman"/>
            <w:sz w:val="28"/>
            <w:szCs w:val="28"/>
            <w:lang w:val="en-US" w:eastAsia="en-US" w:bidi="en-US"/>
          </w:rPr>
          <w:t>rf</w:t>
        </w:r>
        <w:r w:rsidRPr="00922DA2">
          <w:rPr>
            <w:rStyle w:val="a3"/>
            <w:rFonts w:ascii="Times New Roman" w:hAnsi="Times New Roman" w:cs="Times New Roman"/>
            <w:sz w:val="28"/>
            <w:szCs w:val="28"/>
            <w:lang w:eastAsia="en-US" w:bidi="en-US"/>
          </w:rPr>
          <w:t>@</w:t>
        </w:r>
        <w:r w:rsidRPr="00922DA2">
          <w:rPr>
            <w:rStyle w:val="a3"/>
            <w:rFonts w:ascii="Times New Roman" w:hAnsi="Times New Roman" w:cs="Times New Roman"/>
            <w:sz w:val="28"/>
            <w:szCs w:val="28"/>
            <w:lang w:val="en-US" w:eastAsia="en-US" w:bidi="en-US"/>
          </w:rPr>
          <w:t>mail</w:t>
        </w:r>
        <w:r w:rsidRPr="00922DA2">
          <w:rPr>
            <w:rStyle w:val="a3"/>
            <w:rFonts w:ascii="Times New Roman" w:hAnsi="Times New Roman" w:cs="Times New Roman"/>
            <w:sz w:val="28"/>
            <w:szCs w:val="28"/>
            <w:lang w:eastAsia="en-US" w:bidi="en-US"/>
          </w:rPr>
          <w:t>.</w:t>
        </w:r>
        <w:r w:rsidRPr="00922DA2">
          <w:rPr>
            <w:rStyle w:val="a3"/>
            <w:rFonts w:ascii="Times New Roman" w:hAnsi="Times New Roman" w:cs="Times New Roman"/>
            <w:sz w:val="28"/>
            <w:szCs w:val="28"/>
            <w:lang w:val="en-US" w:eastAsia="en-US" w:bidi="en-US"/>
          </w:rPr>
          <w:t>ru</w:t>
        </w:r>
      </w:hyperlink>
      <w:r w:rsidRPr="00922DA2">
        <w:rPr>
          <w:rFonts w:ascii="Times New Roman" w:hAnsi="Times New Roman" w:cs="Times New Roman"/>
          <w:sz w:val="28"/>
          <w:szCs w:val="28"/>
          <w:lang w:eastAsia="en-US" w:bidi="en-US"/>
        </w:rPr>
        <w:t xml:space="preserve"> </w:t>
      </w:r>
      <w:r w:rsidRPr="00922DA2">
        <w:rPr>
          <w:rFonts w:ascii="Times New Roman" w:hAnsi="Times New Roman" w:cs="Times New Roman"/>
          <w:sz w:val="28"/>
          <w:szCs w:val="28"/>
        </w:rPr>
        <w:t xml:space="preserve">Официальный сайт: </w:t>
      </w:r>
    </w:p>
    <w:p w:rsidR="00922DA2" w:rsidRPr="00922DA2" w:rsidRDefault="00E32DF3" w:rsidP="00922DA2">
      <w:pPr>
        <w:spacing w:line="370" w:lineRule="exact"/>
        <w:ind w:left="740" w:right="4360"/>
        <w:jc w:val="both"/>
        <w:rPr>
          <w:rFonts w:ascii="Times New Roman" w:hAnsi="Times New Roman" w:cs="Times New Roman"/>
          <w:sz w:val="28"/>
          <w:szCs w:val="28"/>
        </w:rPr>
      </w:pPr>
      <w:hyperlink r:id="rId10" w:history="1">
        <w:r w:rsidR="00922DA2" w:rsidRPr="00922DA2">
          <w:rPr>
            <w:rStyle w:val="a3"/>
            <w:rFonts w:ascii="Times New Roman" w:hAnsi="Times New Roman" w:cs="Times New Roman"/>
            <w:sz w:val="28"/>
            <w:szCs w:val="28"/>
            <w:lang w:val="en-US" w:eastAsia="en-US" w:bidi="en-US"/>
          </w:rPr>
          <w:t>http</w:t>
        </w:r>
        <w:r w:rsidR="00922DA2" w:rsidRPr="00922DA2">
          <w:rPr>
            <w:rStyle w:val="a3"/>
            <w:rFonts w:ascii="Times New Roman" w:hAnsi="Times New Roman" w:cs="Times New Roman"/>
            <w:sz w:val="28"/>
            <w:szCs w:val="28"/>
            <w:lang w:eastAsia="en-US" w:bidi="en-US"/>
          </w:rPr>
          <w:t>://</w:t>
        </w:r>
        <w:proofErr w:type="spellStart"/>
        <w:r w:rsidR="00922DA2" w:rsidRPr="00922DA2">
          <w:rPr>
            <w:rStyle w:val="a3"/>
            <w:rFonts w:ascii="Times New Roman" w:hAnsi="Times New Roman" w:cs="Times New Roman"/>
            <w:sz w:val="28"/>
            <w:szCs w:val="28"/>
            <w:lang w:val="en-US" w:eastAsia="en-US" w:bidi="en-US"/>
          </w:rPr>
          <w:t>rgvarchive</w:t>
        </w:r>
        <w:proofErr w:type="spellEnd"/>
        <w:r w:rsidR="00922DA2" w:rsidRPr="00922DA2">
          <w:rPr>
            <w:rStyle w:val="a3"/>
            <w:rFonts w:ascii="Times New Roman" w:hAnsi="Times New Roman" w:cs="Times New Roman"/>
            <w:sz w:val="28"/>
            <w:szCs w:val="28"/>
            <w:lang w:eastAsia="en-US" w:bidi="en-US"/>
          </w:rPr>
          <w:t>.</w:t>
        </w:r>
        <w:proofErr w:type="spellStart"/>
        <w:r w:rsidR="00922DA2" w:rsidRPr="00922DA2">
          <w:rPr>
            <w:rStyle w:val="a3"/>
            <w:rFonts w:ascii="Times New Roman" w:hAnsi="Times New Roman" w:cs="Times New Roman"/>
            <w:sz w:val="28"/>
            <w:szCs w:val="28"/>
            <w:lang w:val="en-US" w:eastAsia="en-US" w:bidi="en-US"/>
          </w:rPr>
          <w:t>ru</w:t>
        </w:r>
        <w:proofErr w:type="spellEnd"/>
      </w:hyperlink>
    </w:p>
    <w:p w:rsidR="00922DA2" w:rsidRPr="00922DA2" w:rsidRDefault="00922DA2" w:rsidP="00922DA2">
      <w:pPr>
        <w:ind w:firstLine="740"/>
        <w:jc w:val="both"/>
        <w:rPr>
          <w:rFonts w:ascii="Times New Roman" w:hAnsi="Times New Roman" w:cs="Times New Roman"/>
          <w:sz w:val="28"/>
          <w:szCs w:val="28"/>
        </w:rPr>
      </w:pPr>
    </w:p>
    <w:p w:rsidR="00922DA2" w:rsidRDefault="00922DA2" w:rsidP="00922DA2">
      <w:pPr>
        <w:spacing w:line="370" w:lineRule="exact"/>
        <w:ind w:firstLine="740"/>
        <w:jc w:val="both"/>
        <w:rPr>
          <w:rFonts w:ascii="Times New Roman" w:hAnsi="Times New Roman" w:cs="Times New Roman"/>
          <w:sz w:val="28"/>
          <w:szCs w:val="28"/>
        </w:rPr>
      </w:pPr>
      <w:r w:rsidRPr="00922DA2">
        <w:rPr>
          <w:rFonts w:ascii="Times New Roman" w:hAnsi="Times New Roman" w:cs="Times New Roman"/>
          <w:sz w:val="28"/>
          <w:szCs w:val="28"/>
        </w:rPr>
        <w:t>Информация об адресах, контактных данных должностных лиц государственных архивов субъектов Российской Федерации и муниципальных архивов, размещена в разделе «Органы управления архивным делом и архивы субъектов Российской Федерации».</w:t>
      </w:r>
    </w:p>
    <w:p w:rsidR="00922DA2" w:rsidRDefault="00922DA2" w:rsidP="00922DA2">
      <w:pPr>
        <w:spacing w:line="370" w:lineRule="exact"/>
        <w:ind w:firstLine="740"/>
        <w:jc w:val="both"/>
        <w:sectPr w:rsidR="00922DA2">
          <w:headerReference w:type="default" r:id="rId11"/>
          <w:pgSz w:w="11900" w:h="16840"/>
          <w:pgMar w:top="1225" w:right="981" w:bottom="1161" w:left="1473" w:header="0" w:footer="3" w:gutter="0"/>
          <w:cols w:space="720"/>
          <w:noEndnote/>
          <w:titlePg/>
          <w:docGrid w:linePitch="360"/>
        </w:sectPr>
      </w:pPr>
    </w:p>
    <w:p w:rsidR="00922DA2" w:rsidRPr="00922DA2" w:rsidRDefault="00922DA2" w:rsidP="00922DA2">
      <w:pPr>
        <w:spacing w:after="100" w:line="260" w:lineRule="exact"/>
        <w:jc w:val="right"/>
        <w:rPr>
          <w:rFonts w:ascii="Times New Roman" w:hAnsi="Times New Roman" w:cs="Times New Roman"/>
          <w:sz w:val="28"/>
          <w:szCs w:val="28"/>
        </w:rPr>
      </w:pPr>
      <w:r w:rsidRPr="00922DA2">
        <w:rPr>
          <w:rFonts w:ascii="Times New Roman" w:hAnsi="Times New Roman" w:cs="Times New Roman"/>
          <w:sz w:val="28"/>
          <w:szCs w:val="28"/>
        </w:rPr>
        <w:lastRenderedPageBreak/>
        <w:t>Приложение № 1</w:t>
      </w:r>
    </w:p>
    <w:p w:rsidR="00B07A6B" w:rsidRDefault="00B07A6B" w:rsidP="00922DA2">
      <w:pPr>
        <w:pStyle w:val="10"/>
        <w:keepNext/>
        <w:keepLines/>
        <w:shd w:val="clear" w:color="auto" w:fill="auto"/>
        <w:spacing w:after="370" w:line="326" w:lineRule="exact"/>
        <w:ind w:left="3740"/>
        <w:jc w:val="both"/>
        <w:rPr>
          <w:color w:val="000000"/>
          <w:lang w:eastAsia="ru-RU" w:bidi="ru-RU"/>
        </w:rPr>
      </w:pPr>
      <w:bookmarkStart w:id="7" w:name="bookmark8"/>
    </w:p>
    <w:p w:rsidR="00922DA2" w:rsidRDefault="00922DA2" w:rsidP="00922DA2">
      <w:pPr>
        <w:pStyle w:val="10"/>
        <w:keepNext/>
        <w:keepLines/>
        <w:shd w:val="clear" w:color="auto" w:fill="auto"/>
        <w:spacing w:after="370" w:line="326" w:lineRule="exact"/>
        <w:ind w:left="3740"/>
        <w:jc w:val="both"/>
      </w:pPr>
      <w:r>
        <w:rPr>
          <w:color w:val="000000"/>
          <w:lang w:eastAsia="ru-RU" w:bidi="ru-RU"/>
        </w:rPr>
        <w:t>Форма заявления о намерении передать документы на постоянное хранение</w:t>
      </w:r>
    </w:p>
    <w:p w:rsidR="00922DA2" w:rsidRPr="00922DA2" w:rsidRDefault="00922DA2" w:rsidP="00922DA2">
      <w:pPr>
        <w:tabs>
          <w:tab w:val="left" w:leader="underscore" w:pos="9348"/>
        </w:tabs>
        <w:spacing w:line="389" w:lineRule="exact"/>
        <w:ind w:left="4600"/>
        <w:rPr>
          <w:rFonts w:ascii="Times New Roman" w:hAnsi="Times New Roman" w:cs="Times New Roman"/>
        </w:rPr>
      </w:pPr>
      <w:r w:rsidRPr="00922DA2">
        <w:rPr>
          <w:rFonts w:ascii="Times New Roman" w:hAnsi="Times New Roman" w:cs="Times New Roman"/>
        </w:rPr>
        <w:t>Директору</w:t>
      </w:r>
      <w:r w:rsidRPr="00922DA2">
        <w:rPr>
          <w:rStyle w:val="21"/>
          <w:rFonts w:eastAsia="Arial Unicode MS"/>
        </w:rPr>
        <w:tab/>
      </w:r>
    </w:p>
    <w:p w:rsidR="00922DA2" w:rsidRPr="00922DA2" w:rsidRDefault="00922DA2" w:rsidP="00922DA2">
      <w:pPr>
        <w:pStyle w:val="30"/>
        <w:shd w:val="clear" w:color="auto" w:fill="auto"/>
        <w:ind w:left="6020"/>
      </w:pPr>
      <w:r w:rsidRPr="00922DA2">
        <w:rPr>
          <w:color w:val="000000"/>
          <w:lang w:eastAsia="ru-RU" w:bidi="ru-RU"/>
        </w:rPr>
        <w:t>(наименование архива)</w:t>
      </w:r>
    </w:p>
    <w:p w:rsidR="00922DA2" w:rsidRPr="00922DA2" w:rsidRDefault="00922DA2" w:rsidP="00922DA2">
      <w:pPr>
        <w:tabs>
          <w:tab w:val="left" w:leader="underscore" w:pos="7600"/>
        </w:tabs>
        <w:spacing w:line="389" w:lineRule="exact"/>
        <w:ind w:left="4600"/>
        <w:rPr>
          <w:rFonts w:ascii="Times New Roman" w:hAnsi="Times New Roman" w:cs="Times New Roman"/>
        </w:rPr>
      </w:pPr>
      <w:r w:rsidRPr="00922DA2">
        <w:rPr>
          <w:rFonts w:ascii="Times New Roman" w:hAnsi="Times New Roman" w:cs="Times New Roman"/>
        </w:rPr>
        <w:tab/>
        <w:t xml:space="preserve">(далее </w:t>
      </w:r>
      <w:r w:rsidRPr="00922DA2">
        <w:rPr>
          <w:rStyle w:val="21"/>
          <w:rFonts w:eastAsia="Arial Unicode MS"/>
        </w:rPr>
        <w:t xml:space="preserve">- </w:t>
      </w:r>
      <w:r w:rsidRPr="00922DA2">
        <w:rPr>
          <w:rFonts w:ascii="Times New Roman" w:hAnsi="Times New Roman" w:cs="Times New Roman"/>
        </w:rPr>
        <w:t xml:space="preserve">Архив) </w:t>
      </w:r>
      <w:proofErr w:type="gramStart"/>
      <w:r w:rsidRPr="00922DA2">
        <w:rPr>
          <w:rFonts w:ascii="Times New Roman" w:hAnsi="Times New Roman" w:cs="Times New Roman"/>
        </w:rPr>
        <w:t>от</w:t>
      </w:r>
      <w:proofErr w:type="gramEnd"/>
      <w:r w:rsidRPr="00922DA2">
        <w:rPr>
          <w:rFonts w:ascii="Times New Roman" w:hAnsi="Times New Roman" w:cs="Times New Roman"/>
        </w:rPr>
        <w:t>___________________________________</w:t>
      </w:r>
      <w:r>
        <w:rPr>
          <w:rFonts w:ascii="Times New Roman" w:hAnsi="Times New Roman" w:cs="Times New Roman"/>
        </w:rPr>
        <w:t>_</w:t>
      </w:r>
    </w:p>
    <w:p w:rsidR="00922DA2" w:rsidRPr="00922DA2" w:rsidRDefault="00922DA2" w:rsidP="00922DA2">
      <w:pPr>
        <w:pStyle w:val="30"/>
        <w:shd w:val="clear" w:color="auto" w:fill="auto"/>
        <w:spacing w:after="117" w:line="200" w:lineRule="exact"/>
        <w:ind w:left="6220"/>
      </w:pPr>
      <w:r w:rsidRPr="00922DA2">
        <w:rPr>
          <w:color w:val="000000"/>
          <w:lang w:eastAsia="ru-RU" w:bidi="ru-RU"/>
        </w:rPr>
        <w:t>(ФИО полностью)</w:t>
      </w:r>
    </w:p>
    <w:p w:rsidR="00922DA2" w:rsidRPr="00922DA2" w:rsidRDefault="00922DA2" w:rsidP="00922DA2">
      <w:pPr>
        <w:spacing w:line="370" w:lineRule="exact"/>
        <w:ind w:left="4598"/>
        <w:rPr>
          <w:rFonts w:ascii="Times New Roman" w:hAnsi="Times New Roman" w:cs="Times New Roman"/>
        </w:rPr>
      </w:pPr>
      <w:proofErr w:type="gramStart"/>
      <w:r w:rsidRPr="00922DA2">
        <w:rPr>
          <w:rFonts w:ascii="Times New Roman" w:hAnsi="Times New Roman" w:cs="Times New Roman"/>
        </w:rPr>
        <w:t>проживающего</w:t>
      </w:r>
      <w:proofErr w:type="gramEnd"/>
      <w:r w:rsidRPr="00922DA2">
        <w:rPr>
          <w:rFonts w:ascii="Times New Roman" w:hAnsi="Times New Roman" w:cs="Times New Roman"/>
        </w:rPr>
        <w:t xml:space="preserve"> по адресу ______________</w:t>
      </w:r>
      <w:r>
        <w:rPr>
          <w:rFonts w:ascii="Times New Roman" w:hAnsi="Times New Roman" w:cs="Times New Roman"/>
        </w:rPr>
        <w:t>__</w:t>
      </w:r>
    </w:p>
    <w:p w:rsidR="00922DA2" w:rsidRPr="00922DA2" w:rsidRDefault="00922DA2" w:rsidP="00922DA2">
      <w:pPr>
        <w:spacing w:line="400" w:lineRule="exact"/>
        <w:ind w:left="4598"/>
        <w:rPr>
          <w:rFonts w:ascii="Times New Roman" w:hAnsi="Times New Roman" w:cs="Times New Roman"/>
        </w:rPr>
      </w:pPr>
      <w:r w:rsidRPr="00922DA2">
        <w:rPr>
          <w:rFonts w:ascii="Times New Roman" w:hAnsi="Times New Roman" w:cs="Times New Roman"/>
        </w:rPr>
        <w:t>_____________________________________</w:t>
      </w:r>
      <w:r>
        <w:rPr>
          <w:rFonts w:ascii="Times New Roman" w:hAnsi="Times New Roman" w:cs="Times New Roman"/>
        </w:rPr>
        <w:t>_</w:t>
      </w:r>
    </w:p>
    <w:p w:rsidR="00922DA2" w:rsidRPr="00922DA2" w:rsidRDefault="00922DA2" w:rsidP="00922DA2">
      <w:pPr>
        <w:tabs>
          <w:tab w:val="left" w:leader="underscore" w:pos="6880"/>
        </w:tabs>
        <w:spacing w:line="400" w:lineRule="exact"/>
        <w:ind w:left="4600"/>
        <w:rPr>
          <w:rFonts w:ascii="Times New Roman" w:hAnsi="Times New Roman" w:cs="Times New Roman"/>
        </w:rPr>
      </w:pPr>
      <w:r w:rsidRPr="00922DA2">
        <w:rPr>
          <w:rFonts w:ascii="Times New Roman" w:hAnsi="Times New Roman" w:cs="Times New Roman"/>
        </w:rPr>
        <w:t>паспорт: серия</w:t>
      </w:r>
      <w:r w:rsidRPr="00922DA2">
        <w:rPr>
          <w:rFonts w:ascii="Times New Roman" w:hAnsi="Times New Roman" w:cs="Times New Roman"/>
        </w:rPr>
        <w:tab/>
        <w:t>№ _________________</w:t>
      </w:r>
    </w:p>
    <w:p w:rsidR="00922DA2" w:rsidRPr="00922DA2" w:rsidRDefault="00922DA2" w:rsidP="00922DA2">
      <w:pPr>
        <w:tabs>
          <w:tab w:val="left" w:leader="underscore" w:pos="7154"/>
        </w:tabs>
        <w:spacing w:line="400" w:lineRule="exact"/>
        <w:ind w:left="4600"/>
        <w:rPr>
          <w:rFonts w:ascii="Times New Roman" w:hAnsi="Times New Roman" w:cs="Times New Roman"/>
        </w:rPr>
      </w:pPr>
      <w:r w:rsidRPr="00922DA2">
        <w:rPr>
          <w:rFonts w:ascii="Times New Roman" w:hAnsi="Times New Roman" w:cs="Times New Roman"/>
        </w:rPr>
        <w:t>выдан:_______________________________</w:t>
      </w:r>
      <w:r>
        <w:rPr>
          <w:rFonts w:ascii="Times New Roman" w:hAnsi="Times New Roman" w:cs="Times New Roman"/>
        </w:rPr>
        <w:t>_</w:t>
      </w:r>
    </w:p>
    <w:p w:rsidR="00922DA2" w:rsidRDefault="00922DA2" w:rsidP="00922DA2">
      <w:pPr>
        <w:tabs>
          <w:tab w:val="left" w:leader="underscore" w:pos="7154"/>
        </w:tabs>
        <w:spacing w:line="400" w:lineRule="exact"/>
        <w:ind w:left="4600"/>
        <w:rPr>
          <w:rFonts w:ascii="Times New Roman" w:hAnsi="Times New Roman" w:cs="Times New Roman"/>
        </w:rPr>
      </w:pPr>
      <w:r w:rsidRPr="00922DA2">
        <w:rPr>
          <w:rFonts w:ascii="Times New Roman" w:hAnsi="Times New Roman" w:cs="Times New Roman"/>
        </w:rPr>
        <w:t>_____________________________________</w:t>
      </w:r>
      <w:r>
        <w:rPr>
          <w:rFonts w:ascii="Times New Roman" w:hAnsi="Times New Roman" w:cs="Times New Roman"/>
        </w:rPr>
        <w:t>_</w:t>
      </w:r>
    </w:p>
    <w:p w:rsidR="00922DA2" w:rsidRPr="00922DA2" w:rsidRDefault="00922DA2" w:rsidP="00922DA2">
      <w:pPr>
        <w:tabs>
          <w:tab w:val="left" w:leader="underscore" w:pos="7154"/>
        </w:tabs>
        <w:spacing w:line="400" w:lineRule="exact"/>
        <w:ind w:left="4600"/>
        <w:rPr>
          <w:rFonts w:ascii="Times New Roman" w:hAnsi="Times New Roman" w:cs="Times New Roman"/>
        </w:rPr>
      </w:pPr>
      <w:r w:rsidRPr="00922DA2">
        <w:rPr>
          <w:rFonts w:ascii="Times New Roman" w:hAnsi="Times New Roman" w:cs="Times New Roman"/>
        </w:rPr>
        <w:t>тел.: ________________________________</w:t>
      </w:r>
      <w:r>
        <w:rPr>
          <w:rFonts w:ascii="Times New Roman" w:hAnsi="Times New Roman" w:cs="Times New Roman"/>
        </w:rPr>
        <w:t>__</w:t>
      </w:r>
    </w:p>
    <w:p w:rsidR="00922DA2" w:rsidRPr="00922DA2" w:rsidRDefault="00922DA2" w:rsidP="00922DA2">
      <w:pPr>
        <w:pStyle w:val="120"/>
        <w:keepNext/>
        <w:keepLines/>
        <w:shd w:val="clear" w:color="auto" w:fill="auto"/>
        <w:spacing w:before="0" w:after="592" w:line="260" w:lineRule="exact"/>
        <w:rPr>
          <w:sz w:val="28"/>
          <w:szCs w:val="28"/>
        </w:rPr>
      </w:pPr>
    </w:p>
    <w:p w:rsidR="00922DA2" w:rsidRDefault="00922DA2" w:rsidP="00922DA2">
      <w:pPr>
        <w:pStyle w:val="120"/>
        <w:keepNext/>
        <w:keepLines/>
        <w:shd w:val="clear" w:color="auto" w:fill="auto"/>
        <w:spacing w:before="0" w:after="592" w:line="260" w:lineRule="exact"/>
      </w:pPr>
      <w:r>
        <w:rPr>
          <w:color w:val="000000"/>
          <w:lang w:eastAsia="ru-RU" w:bidi="ru-RU"/>
        </w:rPr>
        <w:t>Заявление</w:t>
      </w:r>
      <w:bookmarkEnd w:id="7"/>
    </w:p>
    <w:p w:rsidR="00922DA2" w:rsidRPr="00922DA2" w:rsidRDefault="00922DA2" w:rsidP="00922DA2">
      <w:pPr>
        <w:tabs>
          <w:tab w:val="left" w:leader="underscore" w:pos="9348"/>
        </w:tabs>
        <w:spacing w:after="162" w:line="260" w:lineRule="exact"/>
        <w:ind w:left="740"/>
        <w:jc w:val="both"/>
        <w:rPr>
          <w:rFonts w:ascii="Times New Roman" w:hAnsi="Times New Roman" w:cs="Times New Roman"/>
        </w:rPr>
      </w:pPr>
      <w:r w:rsidRPr="00922DA2">
        <w:rPr>
          <w:rFonts w:ascii="Times New Roman" w:hAnsi="Times New Roman" w:cs="Times New Roman"/>
        </w:rPr>
        <w:t>Я,</w:t>
      </w:r>
      <w:r w:rsidRPr="00922DA2">
        <w:rPr>
          <w:rFonts w:ascii="Times New Roman" w:hAnsi="Times New Roman" w:cs="Times New Roman"/>
        </w:rPr>
        <w:tab/>
      </w:r>
    </w:p>
    <w:p w:rsidR="00922DA2" w:rsidRPr="00922DA2" w:rsidRDefault="00922DA2" w:rsidP="00922DA2">
      <w:pPr>
        <w:pStyle w:val="30"/>
        <w:shd w:val="clear" w:color="auto" w:fill="auto"/>
        <w:spacing w:after="25" w:line="200" w:lineRule="exact"/>
        <w:jc w:val="center"/>
      </w:pPr>
      <w:r w:rsidRPr="00922DA2">
        <w:rPr>
          <w:color w:val="000000"/>
          <w:lang w:eastAsia="ru-RU" w:bidi="ru-RU"/>
        </w:rPr>
        <w:t>(ФИО полностью)</w:t>
      </w:r>
    </w:p>
    <w:p w:rsidR="00922DA2" w:rsidRPr="00922DA2" w:rsidRDefault="00922DA2" w:rsidP="00922DA2">
      <w:pPr>
        <w:spacing w:line="400" w:lineRule="exact"/>
        <w:jc w:val="both"/>
        <w:rPr>
          <w:rFonts w:ascii="Times New Roman" w:hAnsi="Times New Roman" w:cs="Times New Roman"/>
        </w:rPr>
      </w:pPr>
      <w:r w:rsidRPr="00922DA2">
        <w:rPr>
          <w:rFonts w:ascii="Times New Roman" w:hAnsi="Times New Roman" w:cs="Times New Roman"/>
        </w:rPr>
        <w:t>прошу провести комплекс работ по изучению документов, находящихся в моем распоряжении, с целью их отбора полностью или частично на постоянное хранение.</w:t>
      </w:r>
    </w:p>
    <w:p w:rsidR="00922DA2" w:rsidRPr="00922DA2" w:rsidRDefault="00922DA2" w:rsidP="00922DA2">
      <w:pPr>
        <w:tabs>
          <w:tab w:val="left" w:leader="underscore" w:pos="9348"/>
        </w:tabs>
        <w:spacing w:line="400" w:lineRule="exact"/>
        <w:jc w:val="both"/>
        <w:rPr>
          <w:rFonts w:ascii="Times New Roman" w:hAnsi="Times New Roman" w:cs="Times New Roman"/>
        </w:rPr>
      </w:pPr>
      <w:r w:rsidRPr="00922DA2">
        <w:rPr>
          <w:rFonts w:ascii="Times New Roman" w:hAnsi="Times New Roman" w:cs="Times New Roman"/>
        </w:rPr>
        <w:t>Подписывая настоящее заявление, я,</w:t>
      </w:r>
      <w:r w:rsidRPr="00922DA2">
        <w:rPr>
          <w:rFonts w:ascii="Times New Roman" w:hAnsi="Times New Roman" w:cs="Times New Roman"/>
        </w:rPr>
        <w:tab/>
      </w:r>
    </w:p>
    <w:p w:rsidR="00922DA2" w:rsidRPr="00922DA2" w:rsidRDefault="00922DA2" w:rsidP="00922DA2">
      <w:pPr>
        <w:pStyle w:val="30"/>
        <w:shd w:val="clear" w:color="auto" w:fill="auto"/>
        <w:spacing w:after="30" w:line="200" w:lineRule="exact"/>
        <w:jc w:val="center"/>
      </w:pPr>
      <w:r>
        <w:rPr>
          <w:color w:val="000000"/>
          <w:lang w:eastAsia="ru-RU" w:bidi="ru-RU"/>
        </w:rPr>
        <w:t xml:space="preserve">                                                     </w:t>
      </w:r>
      <w:r w:rsidRPr="00922DA2">
        <w:rPr>
          <w:color w:val="000000"/>
          <w:lang w:eastAsia="ru-RU" w:bidi="ru-RU"/>
        </w:rPr>
        <w:t>(ФИО полностью)</w:t>
      </w:r>
    </w:p>
    <w:p w:rsidR="00922DA2" w:rsidRPr="00922DA2" w:rsidRDefault="00922DA2" w:rsidP="00922DA2">
      <w:pPr>
        <w:spacing w:after="569" w:line="446" w:lineRule="exact"/>
        <w:jc w:val="both"/>
        <w:rPr>
          <w:rFonts w:ascii="Times New Roman" w:hAnsi="Times New Roman" w:cs="Times New Roman"/>
        </w:rPr>
      </w:pPr>
      <w:r w:rsidRPr="00922DA2">
        <w:rPr>
          <w:rFonts w:ascii="Times New Roman" w:hAnsi="Times New Roman" w:cs="Times New Roman"/>
        </w:rPr>
        <w:t>даю согласие на обработку Архивом своих персональных данных (включая ФИО, место проживания, паспортные данные и телефон, а также иные данные, необходимых для организации работы по отбору документов на постоянное хранение) для целей выполнения работ, указанных в настоящем Заявлении.</w:t>
      </w:r>
    </w:p>
    <w:p w:rsidR="00922DA2" w:rsidRPr="00922DA2" w:rsidRDefault="00922DA2" w:rsidP="00922DA2">
      <w:pPr>
        <w:tabs>
          <w:tab w:val="left" w:leader="underscore" w:pos="4070"/>
        </w:tabs>
        <w:spacing w:line="260" w:lineRule="exact"/>
        <w:jc w:val="both"/>
        <w:rPr>
          <w:rFonts w:ascii="Times New Roman" w:hAnsi="Times New Roman" w:cs="Times New Roman"/>
        </w:rPr>
      </w:pPr>
      <w:r w:rsidRPr="00922DA2">
        <w:rPr>
          <w:rFonts w:ascii="Times New Roman" w:hAnsi="Times New Roman" w:cs="Times New Roman"/>
        </w:rPr>
        <w:t>__________________________________/Расшифровка подписи/</w:t>
      </w:r>
    </w:p>
    <w:p w:rsidR="00922DA2" w:rsidRDefault="00922DA2" w:rsidP="00922DA2">
      <w:pPr>
        <w:pStyle w:val="30"/>
        <w:shd w:val="clear" w:color="auto" w:fill="auto"/>
        <w:spacing w:line="200" w:lineRule="exact"/>
        <w:ind w:left="1580"/>
      </w:pPr>
      <w:r>
        <w:rPr>
          <w:color w:val="000000"/>
          <w:lang w:eastAsia="ru-RU" w:bidi="ru-RU"/>
        </w:rPr>
        <w:t>(подпись)</w:t>
      </w:r>
    </w:p>
    <w:p w:rsidR="00922DA2" w:rsidRDefault="00922DA2">
      <w:pPr>
        <w:rPr>
          <w:rFonts w:ascii="Times New Roman" w:hAnsi="Times New Roman" w:cs="Times New Roman"/>
        </w:rPr>
      </w:pPr>
    </w:p>
    <w:p w:rsidR="00136765" w:rsidRPr="00922DA2" w:rsidRDefault="00922DA2">
      <w:pPr>
        <w:rPr>
          <w:rFonts w:ascii="Times New Roman" w:hAnsi="Times New Roman" w:cs="Times New Roman"/>
        </w:rPr>
      </w:pPr>
      <w:r w:rsidRPr="00922DA2">
        <w:rPr>
          <w:rFonts w:ascii="Times New Roman" w:hAnsi="Times New Roman" w:cs="Times New Roman"/>
        </w:rPr>
        <w:t>«____» ____________ 20____ г.</w:t>
      </w:r>
    </w:p>
    <w:sectPr w:rsidR="00136765" w:rsidRPr="00922DA2" w:rsidSect="0013676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915" w:rsidRDefault="00947915" w:rsidP="00E32DF3">
      <w:r>
        <w:separator/>
      </w:r>
    </w:p>
  </w:endnote>
  <w:endnote w:type="continuationSeparator" w:id="0">
    <w:p w:rsidR="00947915" w:rsidRDefault="00947915" w:rsidP="00E32D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915" w:rsidRDefault="00947915" w:rsidP="00E32DF3">
      <w:r>
        <w:separator/>
      </w:r>
    </w:p>
  </w:footnote>
  <w:footnote w:type="continuationSeparator" w:id="0">
    <w:p w:rsidR="00947915" w:rsidRDefault="00947915" w:rsidP="00E32D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5255" w:rsidRDefault="00E32DF3">
    <w:pPr>
      <w:rPr>
        <w:sz w:val="2"/>
        <w:szCs w:val="2"/>
      </w:rPr>
    </w:pPr>
    <w:r w:rsidRPr="00E32DF3">
      <w:pict>
        <v:shapetype id="_x0000_t202" coordsize="21600,21600" o:spt="202" path="m,l,21600r21600,l21600,xe">
          <v:stroke joinstyle="miter"/>
          <v:path gradientshapeok="t" o:connecttype="rect"/>
        </v:shapetype>
        <v:shape id="_x0000_s1025" type="#_x0000_t202" style="position:absolute;margin-left:308.6pt;margin-top:36.1pt;width:4.3pt;height:7.2pt;z-index:-251658752;mso-wrap-style:none;mso-wrap-distance-left:5pt;mso-wrap-distance-right:5pt;mso-position-horizontal-relative:page;mso-position-vertical-relative:page" wrapcoords="0 0" filled="f" stroked="f">
          <v:textbox style="mso-fit-shape-to-text:t" inset="0,0,0,0">
            <w:txbxContent>
              <w:p w:rsidR="00B95255" w:rsidRDefault="00E32DF3">
                <w:r>
                  <w:fldChar w:fldCharType="begin"/>
                </w:r>
                <w:r w:rsidR="00D21FDF">
                  <w:instrText xml:space="preserve"> PAGE \* MERGEFORMAT </w:instrText>
                </w:r>
                <w:r>
                  <w:fldChar w:fldCharType="separate"/>
                </w:r>
                <w:r w:rsidR="00B07A6B" w:rsidRPr="00B07A6B">
                  <w:rPr>
                    <w:rStyle w:val="a5"/>
                    <w:rFonts w:eastAsia="Arial Unicode MS"/>
                    <w:noProof/>
                  </w:rPr>
                  <w:t>4</w:t>
                </w:r>
                <w:r>
                  <w:fldChar w:fldCharType="end"/>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922DA2"/>
    <w:rsid w:val="00136765"/>
    <w:rsid w:val="00922DA2"/>
    <w:rsid w:val="00947915"/>
    <w:rsid w:val="00997866"/>
    <w:rsid w:val="00B07A6B"/>
    <w:rsid w:val="00D21FDF"/>
    <w:rsid w:val="00E32D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22DA2"/>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22DA2"/>
    <w:rPr>
      <w:color w:val="0066CC"/>
      <w:u w:val="single"/>
    </w:rPr>
  </w:style>
  <w:style w:type="character" w:customStyle="1" w:styleId="1">
    <w:name w:val="Заголовок №1_"/>
    <w:basedOn w:val="a0"/>
    <w:link w:val="10"/>
    <w:rsid w:val="00922DA2"/>
    <w:rPr>
      <w:rFonts w:ascii="Times New Roman" w:eastAsia="Times New Roman" w:hAnsi="Times New Roman" w:cs="Times New Roman"/>
      <w:b/>
      <w:bCs/>
      <w:sz w:val="26"/>
      <w:szCs w:val="26"/>
      <w:shd w:val="clear" w:color="auto" w:fill="FFFFFF"/>
    </w:rPr>
  </w:style>
  <w:style w:type="character" w:customStyle="1" w:styleId="2">
    <w:name w:val="Основной текст (2)_"/>
    <w:basedOn w:val="a0"/>
    <w:rsid w:val="00922DA2"/>
    <w:rPr>
      <w:rFonts w:ascii="Times New Roman" w:eastAsia="Times New Roman" w:hAnsi="Times New Roman" w:cs="Times New Roman"/>
      <w:b w:val="0"/>
      <w:bCs w:val="0"/>
      <w:i w:val="0"/>
      <w:iCs w:val="0"/>
      <w:smallCaps w:val="0"/>
      <w:strike w:val="0"/>
      <w:sz w:val="26"/>
      <w:szCs w:val="26"/>
      <w:u w:val="none"/>
    </w:rPr>
  </w:style>
  <w:style w:type="character" w:customStyle="1" w:styleId="a4">
    <w:name w:val="Колонтитул_"/>
    <w:basedOn w:val="a0"/>
    <w:rsid w:val="00922DA2"/>
    <w:rPr>
      <w:rFonts w:ascii="Times New Roman" w:eastAsia="Times New Roman" w:hAnsi="Times New Roman" w:cs="Times New Roman"/>
      <w:b w:val="0"/>
      <w:bCs w:val="0"/>
      <w:i w:val="0"/>
      <w:iCs w:val="0"/>
      <w:smallCaps w:val="0"/>
      <w:strike w:val="0"/>
      <w:sz w:val="21"/>
      <w:szCs w:val="21"/>
      <w:u w:val="none"/>
    </w:rPr>
  </w:style>
  <w:style w:type="character" w:customStyle="1" w:styleId="a5">
    <w:name w:val="Колонтитул"/>
    <w:basedOn w:val="a4"/>
    <w:rsid w:val="00922DA2"/>
    <w:rPr>
      <w:color w:val="000000"/>
      <w:spacing w:val="0"/>
      <w:w w:val="100"/>
      <w:position w:val="0"/>
      <w:lang w:val="ru-RU" w:eastAsia="ru-RU" w:bidi="ru-RU"/>
    </w:rPr>
  </w:style>
  <w:style w:type="character" w:customStyle="1" w:styleId="20">
    <w:name w:val="Основной текст (2) + Полужирный"/>
    <w:basedOn w:val="2"/>
    <w:rsid w:val="00922DA2"/>
    <w:rPr>
      <w:b/>
      <w:bCs/>
      <w:color w:val="000000"/>
      <w:spacing w:val="0"/>
      <w:w w:val="100"/>
      <w:position w:val="0"/>
      <w:lang w:val="ru-RU" w:eastAsia="ru-RU" w:bidi="ru-RU"/>
    </w:rPr>
  </w:style>
  <w:style w:type="character" w:customStyle="1" w:styleId="21">
    <w:name w:val="Основной текст (2)"/>
    <w:basedOn w:val="2"/>
    <w:rsid w:val="00922DA2"/>
    <w:rPr>
      <w:color w:val="000000"/>
      <w:spacing w:val="0"/>
      <w:w w:val="100"/>
      <w:position w:val="0"/>
      <w:lang w:val="ru-RU" w:eastAsia="ru-RU" w:bidi="ru-RU"/>
    </w:rPr>
  </w:style>
  <w:style w:type="character" w:customStyle="1" w:styleId="3">
    <w:name w:val="Основной текст (3)_"/>
    <w:basedOn w:val="a0"/>
    <w:link w:val="30"/>
    <w:rsid w:val="00922DA2"/>
    <w:rPr>
      <w:rFonts w:ascii="Times New Roman" w:eastAsia="Times New Roman" w:hAnsi="Times New Roman" w:cs="Times New Roman"/>
      <w:sz w:val="20"/>
      <w:szCs w:val="20"/>
      <w:shd w:val="clear" w:color="auto" w:fill="FFFFFF"/>
    </w:rPr>
  </w:style>
  <w:style w:type="character" w:customStyle="1" w:styleId="12">
    <w:name w:val="Заголовок №1 (2)_"/>
    <w:basedOn w:val="a0"/>
    <w:link w:val="120"/>
    <w:rsid w:val="00922DA2"/>
    <w:rPr>
      <w:rFonts w:ascii="Times New Roman" w:eastAsia="Times New Roman" w:hAnsi="Times New Roman" w:cs="Times New Roman"/>
      <w:b/>
      <w:bCs/>
      <w:sz w:val="26"/>
      <w:szCs w:val="26"/>
      <w:shd w:val="clear" w:color="auto" w:fill="FFFFFF"/>
    </w:rPr>
  </w:style>
  <w:style w:type="paragraph" w:customStyle="1" w:styleId="10">
    <w:name w:val="Заголовок №1"/>
    <w:basedOn w:val="a"/>
    <w:link w:val="1"/>
    <w:rsid w:val="00922DA2"/>
    <w:pPr>
      <w:shd w:val="clear" w:color="auto" w:fill="FFFFFF"/>
      <w:spacing w:after="300" w:line="365" w:lineRule="exact"/>
      <w:jc w:val="center"/>
      <w:outlineLvl w:val="0"/>
    </w:pPr>
    <w:rPr>
      <w:rFonts w:ascii="Times New Roman" w:eastAsia="Times New Roman" w:hAnsi="Times New Roman" w:cs="Times New Roman"/>
      <w:b/>
      <w:bCs/>
      <w:color w:val="auto"/>
      <w:sz w:val="26"/>
      <w:szCs w:val="26"/>
      <w:lang w:eastAsia="en-US" w:bidi="ar-SA"/>
    </w:rPr>
  </w:style>
  <w:style w:type="paragraph" w:customStyle="1" w:styleId="30">
    <w:name w:val="Основной текст (3)"/>
    <w:basedOn w:val="a"/>
    <w:link w:val="3"/>
    <w:rsid w:val="00922DA2"/>
    <w:pPr>
      <w:shd w:val="clear" w:color="auto" w:fill="FFFFFF"/>
      <w:spacing w:line="389" w:lineRule="exact"/>
    </w:pPr>
    <w:rPr>
      <w:rFonts w:ascii="Times New Roman" w:eastAsia="Times New Roman" w:hAnsi="Times New Roman" w:cs="Times New Roman"/>
      <w:color w:val="auto"/>
      <w:sz w:val="20"/>
      <w:szCs w:val="20"/>
      <w:lang w:eastAsia="en-US" w:bidi="ar-SA"/>
    </w:rPr>
  </w:style>
  <w:style w:type="paragraph" w:customStyle="1" w:styleId="120">
    <w:name w:val="Заголовок №1 (2)"/>
    <w:basedOn w:val="a"/>
    <w:link w:val="12"/>
    <w:rsid w:val="00922DA2"/>
    <w:pPr>
      <w:shd w:val="clear" w:color="auto" w:fill="FFFFFF"/>
      <w:spacing w:before="660" w:after="660" w:line="0" w:lineRule="atLeast"/>
      <w:jc w:val="center"/>
      <w:outlineLvl w:val="0"/>
    </w:pPr>
    <w:rPr>
      <w:rFonts w:ascii="Times New Roman" w:eastAsia="Times New Roman" w:hAnsi="Times New Roman" w:cs="Times New Roman"/>
      <w:b/>
      <w:bCs/>
      <w:color w:val="auto"/>
      <w:sz w:val="26"/>
      <w:szCs w:val="26"/>
      <w:lang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88;&#1075;&#1072;&#1082;&#1092;&#1076;.&#1088;&#1092;"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rgakfd.r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rgakffd.ni"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rgvarchive.ru" TargetMode="External"/><Relationship Id="rId4" Type="http://schemas.openxmlformats.org/officeDocument/2006/relationships/footnotes" Target="footnotes.xml"/><Relationship Id="rId9" Type="http://schemas.openxmlformats.org/officeDocument/2006/relationships/hyperlink" Target="mailto:rgva_rf@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1035</Words>
  <Characters>5906</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2026-09-04T13:13:00Z</dcterms:created>
  <dcterms:modified xsi:type="dcterms:W3CDTF">2026-09-04T13:23:00Z</dcterms:modified>
</cp:coreProperties>
</file>