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6F4A05" w:rsidRPr="006F4A05" w:rsidTr="006F4A05">
        <w:trPr>
          <w:jc w:val="right"/>
        </w:trPr>
        <w:tc>
          <w:tcPr>
            <w:tcW w:w="4390" w:type="dxa"/>
          </w:tcPr>
          <w:p w:rsidR="006F4A05" w:rsidRPr="006F4A05" w:rsidRDefault="006F4A05" w:rsidP="006F4A0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  <w:p w:rsidR="006402F7" w:rsidRDefault="006402F7" w:rsidP="006402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 Перечню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6402F7" w:rsidRDefault="006402F7" w:rsidP="006402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6402F7" w:rsidRDefault="006402F7" w:rsidP="006402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утвержденных приказом Министерства юстиции Республики Дагестан</w:t>
            </w:r>
          </w:p>
          <w:p w:rsidR="006F4A05" w:rsidRPr="006F4A05" w:rsidRDefault="009E14DE" w:rsidP="006402F7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21.09.2020 г. № 119-ОД</w:t>
            </w:r>
          </w:p>
        </w:tc>
      </w:tr>
    </w:tbl>
    <w:p w:rsidR="006F4A05" w:rsidRDefault="006F4A05" w:rsidP="006F4A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4A05" w:rsidRDefault="006F4A05" w:rsidP="006F4A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A05" w:rsidRPr="006F4A05" w:rsidRDefault="006F4A05" w:rsidP="006F4A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ИНСТРУКЦИЯ</w:t>
      </w:r>
    </w:p>
    <w:p w:rsidR="006F4A05" w:rsidRPr="006F4A05" w:rsidRDefault="006F4A05" w:rsidP="006F4A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охране труда при работе на персональном компьютере</w:t>
      </w:r>
    </w:p>
    <w:p w:rsidR="006F4A05" w:rsidRDefault="006F4A05" w:rsidP="006F4A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4A05" w:rsidRPr="006F4A05" w:rsidRDefault="006F4A05" w:rsidP="007D5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требования безопасности</w:t>
      </w:r>
    </w:p>
    <w:p w:rsidR="006F4A05" w:rsidRPr="006F4A05" w:rsidRDefault="006F4A05" w:rsidP="006F4A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работе на персональном компьютере допускаются лица, прошедшие обучение безопасным методам труда, вводный инструктаж, первичный инструктаж на рабочем месте.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01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При эксплуатации персонального компьютера на работника могут оказывать действие следующие опасные и вредные производственные факторы:</w:t>
      </w:r>
      <w:bookmarkEnd w:id="1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повышенный уровень электромагнитных излучений;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повышенный уровень статического электричества;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пониженная ионизация воздуха;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статические физические перегрузки;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перенапряжение зрительных анализаторов.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01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Работник обязан:</w:t>
      </w:r>
      <w:bookmarkEnd w:id="2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50131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Выполнять только ту работу, которая определена его должностной инструкцией.</w:t>
      </w:r>
      <w:bookmarkEnd w:id="3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5013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Содержать в чистоте рабочее место.</w:t>
      </w:r>
      <w:bookmarkEnd w:id="4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5013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 Соблюдать режим труда и отдыха в зависимости от продолжительности, вида и категории трудовой деятельности. </w:t>
      </w:r>
      <w:bookmarkEnd w:id="5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0134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Соблюдать меры пожарной безопасности.</w:t>
      </w:r>
      <w:bookmarkEnd w:id="6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014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 компьютерами должны размещаться таким образом, чтобы расстояние от экрана одного видеомонитора до тыла другого было не менее 2,0 м, а расстояние между боковыми поверхностями видеомониторов - не менее 1,2 м.</w:t>
      </w:r>
      <w:bookmarkEnd w:id="7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015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  <w:bookmarkEnd w:id="8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5016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Оконные проемы в помещениях, где используются персональные компьютеры должны, быть оборудованы регулируемыми устройствами типа: жалюзи, занавесей, внешних козырьков и др.</w:t>
      </w:r>
      <w:bookmarkEnd w:id="9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017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мебель для пользователей компьютерной техникой должна отвечать следующим требованиям:</w:t>
      </w:r>
      <w:bookmarkEnd w:id="10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рабочей поверхности стола должна регулироваться в пределах 680-800 мм; при отсутствии такой возможности высота рабочей поверхности стола должна составлять 725 мм;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стол должен иметь пространство для ног высотой не менее 600 мм, глубиной на уровне колен - не менее 450 мм и на уровне вытянутых ног - не менее 650 мм;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рабочий стул (кресло) должен быть подъемно-поворотным и регулируемым по высоте и углам наклона сиденья и спинки, а также - расстоянию спинки от переднего края сиденья;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рабочее место должно быть оборудовано подставкой для ног, имеющей ширину не менее 300 мм, глубину не менее 400 мм, регулировку по высоте в пределах до 150 мм и по углу наклона опорной поверхности подставки до 20 градусов; поверхность подставки должна быть рифленой и иметь по переднему краю бортик высотой 10 мм;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рабочее место с персональным компьютером должно быть оснащено легко перемещаемым пюпитром для документов.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018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Для нормализации аэроионного фактора помещений с компьютерами необходимо использовать устройства автоматического регулирования ионного режима воздушной среды (например, аэроионизатор стабилизирующий </w:t>
      </w:r>
      <w:r w:rsidR="009300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Москва-СА1</w:t>
      </w:r>
      <w:r w:rsidR="00930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End w:id="11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5019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Женщины со времени установления беременности и в период кормления грудью к выполнению всех видов работ, связанных с использованием компьютеров, не допускаются.</w:t>
      </w:r>
      <w:bookmarkEnd w:id="12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50110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За невыполнение данной инструкции виновные привлекаются к ответственности согласно правилам внутреннего трудового распорядка или взысканиям, определенным Кодексом законов о труде Российской Федерации.</w:t>
      </w:r>
      <w:bookmarkEnd w:id="13"/>
    </w:p>
    <w:p w:rsidR="006F4A05" w:rsidRPr="006F4A05" w:rsidRDefault="006F4A05" w:rsidP="006F4A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05" w:rsidRPr="006F4A05" w:rsidRDefault="006F4A05" w:rsidP="007D5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Требования безопасности перед началом работ</w:t>
      </w:r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021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Подготовить рабочее место.</w:t>
      </w:r>
      <w:bookmarkEnd w:id="14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502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Отрегулировать освещение на рабочем месте, убедиться в отсутствии бликов на экране.</w:t>
      </w:r>
      <w:bookmarkEnd w:id="15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502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Проверить правильность подключения оборудования к электросети.</w:t>
      </w:r>
      <w:bookmarkEnd w:id="16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024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проводов питания и отсутствие оголенных участков проводов.</w:t>
      </w:r>
      <w:bookmarkEnd w:id="17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5025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в наличии заземления системного блока, монитора и защитного экрана.</w:t>
      </w:r>
      <w:bookmarkEnd w:id="18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5026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Протереть антистатической салфеткой поверхность экрана монитора и защитного экрана.</w:t>
      </w:r>
      <w:bookmarkEnd w:id="19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5027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правильность установки стола, стула, подставки для ног, пюпитра, угла наклона экрана, положение клавиатуры, положение </w:t>
      </w:r>
      <w:r w:rsidR="00AD75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</w:t>
      </w:r>
      <w:r w:rsidR="00AD75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  <w:bookmarkEnd w:id="20"/>
    </w:p>
    <w:p w:rsid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223" w:rsidRPr="006F4A05" w:rsidRDefault="00362223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7D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05"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безопасности во время работ</w:t>
      </w:r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5031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Работнику при работе на ПК запрещается:</w:t>
      </w:r>
      <w:bookmarkEnd w:id="21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задней панели системного блока (процессора) при включенном питании;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переключать разъемы интерфейсных кабелей периферийных устройств при включенном питании;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самостоятельное вскрытие и ремонт оборудования;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 компьютере при снятых кожухах;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отключать оборудование от электросети и выдергивать электровилку, держась за шнур.</w:t>
      </w: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503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E302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работы с компьютером без регламентированного перерыва не должна превышать 2-х часов.</w:t>
      </w:r>
      <w:bookmarkEnd w:id="22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503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монотонического утомления выполнять комплексы упражнений.</w:t>
      </w:r>
      <w:bookmarkEnd w:id="23"/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7D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05">
        <w:rPr>
          <w:rFonts w:ascii="Times New Roman" w:hAnsi="Times New Roman" w:cs="Times New Roman"/>
          <w:b/>
          <w:sz w:val="28"/>
          <w:szCs w:val="28"/>
        </w:rPr>
        <w:t>4. Требования безопасности в аварийных ситуациях</w:t>
      </w:r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5041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Во всех случаях обрыва проводов питания, неисправности заземления и других повреждений, появления гари, немедленно отключить питание и сообщить об аварийной ситуации руководителю.</w:t>
      </w:r>
      <w:bookmarkEnd w:id="24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504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 приступать к работе до устранения неисправностей.</w:t>
      </w:r>
      <w:bookmarkEnd w:id="25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504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 или внезапном заболевании немедленно известить своего руководителя, организовать первую доврачебную помощь или вызвать скорую медицинскую помощь.</w:t>
      </w:r>
      <w:bookmarkEnd w:id="26"/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7D5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A05">
        <w:rPr>
          <w:rFonts w:ascii="Times New Roman" w:hAnsi="Times New Roman" w:cs="Times New Roman"/>
          <w:b/>
          <w:sz w:val="28"/>
          <w:szCs w:val="28"/>
        </w:rPr>
        <w:t>5. Требования безопасности по окончании работ</w:t>
      </w:r>
    </w:p>
    <w:p w:rsidR="006F4A05" w:rsidRPr="006F4A05" w:rsidRDefault="006F4A05" w:rsidP="006F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5051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Отключить питание компьютера.</w:t>
      </w:r>
      <w:bookmarkEnd w:id="27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5052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Привести в порядок рабочее место.</w:t>
      </w:r>
      <w:bookmarkEnd w:id="28"/>
    </w:p>
    <w:p w:rsidR="006F4A05" w:rsidRPr="006F4A05" w:rsidRDefault="006F4A05" w:rsidP="006F4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5053"/>
      <w:r w:rsidRPr="006F4A0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Выполнить упражнения для глаз и пальцев рук на расслабление.</w:t>
      </w:r>
      <w:bookmarkEnd w:id="29"/>
    </w:p>
    <w:p w:rsidR="006F4A05" w:rsidRPr="006F4A05" w:rsidRDefault="006F4A05" w:rsidP="006F4A05">
      <w:pPr>
        <w:spacing w:after="0" w:line="240" w:lineRule="auto"/>
        <w:jc w:val="both"/>
        <w:rPr>
          <w:sz w:val="28"/>
          <w:szCs w:val="28"/>
        </w:rPr>
      </w:pPr>
    </w:p>
    <w:sectPr w:rsidR="006F4A05" w:rsidRPr="006F4A05" w:rsidSect="006F4A0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DE" w:rsidRDefault="004859DE" w:rsidP="006F4A05">
      <w:pPr>
        <w:spacing w:after="0" w:line="240" w:lineRule="auto"/>
      </w:pPr>
      <w:r>
        <w:separator/>
      </w:r>
    </w:p>
  </w:endnote>
  <w:endnote w:type="continuationSeparator" w:id="1">
    <w:p w:rsidR="004859DE" w:rsidRDefault="004859DE" w:rsidP="006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DE" w:rsidRDefault="004859DE" w:rsidP="006F4A05">
      <w:pPr>
        <w:spacing w:after="0" w:line="240" w:lineRule="auto"/>
      </w:pPr>
      <w:r>
        <w:separator/>
      </w:r>
    </w:p>
  </w:footnote>
  <w:footnote w:type="continuationSeparator" w:id="1">
    <w:p w:rsidR="004859DE" w:rsidRDefault="004859DE" w:rsidP="006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435342"/>
    </w:sdtPr>
    <w:sdtEndPr>
      <w:rPr>
        <w:rFonts w:ascii="Times New Roman" w:hAnsi="Times New Roman" w:cs="Times New Roman"/>
      </w:rPr>
    </w:sdtEndPr>
    <w:sdtContent>
      <w:p w:rsidR="006F4A05" w:rsidRPr="006F4A05" w:rsidRDefault="00885315">
        <w:pPr>
          <w:pStyle w:val="a5"/>
          <w:jc w:val="center"/>
          <w:rPr>
            <w:rFonts w:ascii="Times New Roman" w:hAnsi="Times New Roman" w:cs="Times New Roman"/>
          </w:rPr>
        </w:pPr>
        <w:r w:rsidRPr="006F4A05">
          <w:rPr>
            <w:rFonts w:ascii="Times New Roman" w:hAnsi="Times New Roman" w:cs="Times New Roman"/>
          </w:rPr>
          <w:fldChar w:fldCharType="begin"/>
        </w:r>
        <w:r w:rsidR="006F4A05" w:rsidRPr="006F4A05">
          <w:rPr>
            <w:rFonts w:ascii="Times New Roman" w:hAnsi="Times New Roman" w:cs="Times New Roman"/>
          </w:rPr>
          <w:instrText>PAGE   \* MERGEFORMAT</w:instrText>
        </w:r>
        <w:r w:rsidRPr="006F4A05">
          <w:rPr>
            <w:rFonts w:ascii="Times New Roman" w:hAnsi="Times New Roman" w:cs="Times New Roman"/>
          </w:rPr>
          <w:fldChar w:fldCharType="separate"/>
        </w:r>
        <w:r w:rsidR="009E14DE">
          <w:rPr>
            <w:rFonts w:ascii="Times New Roman" w:hAnsi="Times New Roman" w:cs="Times New Roman"/>
            <w:noProof/>
          </w:rPr>
          <w:t>3</w:t>
        </w:r>
        <w:r w:rsidRPr="006F4A05">
          <w:rPr>
            <w:rFonts w:ascii="Times New Roman" w:hAnsi="Times New Roman" w:cs="Times New Roman"/>
          </w:rPr>
          <w:fldChar w:fldCharType="end"/>
        </w:r>
      </w:p>
    </w:sdtContent>
  </w:sdt>
  <w:p w:rsidR="006F4A05" w:rsidRDefault="006F4A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A05"/>
    <w:rsid w:val="00002FD2"/>
    <w:rsid w:val="00022724"/>
    <w:rsid w:val="0007520A"/>
    <w:rsid w:val="000B3C4B"/>
    <w:rsid w:val="000C3259"/>
    <w:rsid w:val="000C3A07"/>
    <w:rsid w:val="00130D3C"/>
    <w:rsid w:val="00144602"/>
    <w:rsid w:val="00181800"/>
    <w:rsid w:val="001971F6"/>
    <w:rsid w:val="001A0864"/>
    <w:rsid w:val="001C3489"/>
    <w:rsid w:val="001E06D2"/>
    <w:rsid w:val="001E2C28"/>
    <w:rsid w:val="001E2D18"/>
    <w:rsid w:val="003006EB"/>
    <w:rsid w:val="00362223"/>
    <w:rsid w:val="00365CCC"/>
    <w:rsid w:val="00372776"/>
    <w:rsid w:val="003866EE"/>
    <w:rsid w:val="003A1540"/>
    <w:rsid w:val="00430028"/>
    <w:rsid w:val="004859DE"/>
    <w:rsid w:val="004C1D61"/>
    <w:rsid w:val="004D54AD"/>
    <w:rsid w:val="0050745E"/>
    <w:rsid w:val="00513761"/>
    <w:rsid w:val="00534996"/>
    <w:rsid w:val="00556F16"/>
    <w:rsid w:val="00596EEB"/>
    <w:rsid w:val="005D17C3"/>
    <w:rsid w:val="00631CDF"/>
    <w:rsid w:val="006402F7"/>
    <w:rsid w:val="00656598"/>
    <w:rsid w:val="00690009"/>
    <w:rsid w:val="006D51F6"/>
    <w:rsid w:val="006F4A05"/>
    <w:rsid w:val="00774606"/>
    <w:rsid w:val="007C7DA0"/>
    <w:rsid w:val="007D257C"/>
    <w:rsid w:val="007D5B6E"/>
    <w:rsid w:val="007E2594"/>
    <w:rsid w:val="007F75F0"/>
    <w:rsid w:val="00837E31"/>
    <w:rsid w:val="00885315"/>
    <w:rsid w:val="009077E8"/>
    <w:rsid w:val="009300C3"/>
    <w:rsid w:val="00961345"/>
    <w:rsid w:val="00991C72"/>
    <w:rsid w:val="009C1237"/>
    <w:rsid w:val="009E14DE"/>
    <w:rsid w:val="009F0F23"/>
    <w:rsid w:val="00A24662"/>
    <w:rsid w:val="00A76C77"/>
    <w:rsid w:val="00A91E0B"/>
    <w:rsid w:val="00AB3AB4"/>
    <w:rsid w:val="00AD2656"/>
    <w:rsid w:val="00AD75A1"/>
    <w:rsid w:val="00AF0649"/>
    <w:rsid w:val="00B32986"/>
    <w:rsid w:val="00B87BE4"/>
    <w:rsid w:val="00BB6FA4"/>
    <w:rsid w:val="00BF6662"/>
    <w:rsid w:val="00C24827"/>
    <w:rsid w:val="00C330A4"/>
    <w:rsid w:val="00C53929"/>
    <w:rsid w:val="00CB0C81"/>
    <w:rsid w:val="00CD1244"/>
    <w:rsid w:val="00CD13ED"/>
    <w:rsid w:val="00CE594C"/>
    <w:rsid w:val="00D046B9"/>
    <w:rsid w:val="00D92688"/>
    <w:rsid w:val="00DB1539"/>
    <w:rsid w:val="00E302FF"/>
    <w:rsid w:val="00E71E2C"/>
    <w:rsid w:val="00E83F19"/>
    <w:rsid w:val="00EB311C"/>
    <w:rsid w:val="00F371A6"/>
    <w:rsid w:val="00FB45A0"/>
    <w:rsid w:val="00FF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A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4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A05"/>
  </w:style>
  <w:style w:type="paragraph" w:styleId="a7">
    <w:name w:val="footer"/>
    <w:basedOn w:val="a"/>
    <w:link w:val="a8"/>
    <w:uiPriority w:val="99"/>
    <w:unhideWhenUsed/>
    <w:rsid w:val="006F4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A05"/>
  </w:style>
  <w:style w:type="paragraph" w:styleId="a9">
    <w:name w:val="Balloon Text"/>
    <w:basedOn w:val="a"/>
    <w:link w:val="aa"/>
    <w:uiPriority w:val="99"/>
    <w:semiHidden/>
    <w:unhideWhenUsed/>
    <w:rsid w:val="007D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5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2019-02-22T08:31:00Z</cp:lastPrinted>
  <dcterms:created xsi:type="dcterms:W3CDTF">2019-02-22T06:26:00Z</dcterms:created>
  <dcterms:modified xsi:type="dcterms:W3CDTF">2020-09-22T08:28:00Z</dcterms:modified>
</cp:coreProperties>
</file>