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E7B" w:rsidRDefault="00A56E7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56E7B" w:rsidRDefault="00A56E7B">
      <w:pPr>
        <w:pStyle w:val="ConsPlusNormal"/>
        <w:jc w:val="both"/>
        <w:outlineLvl w:val="0"/>
      </w:pPr>
    </w:p>
    <w:p w:rsidR="00A56E7B" w:rsidRDefault="00A56E7B">
      <w:pPr>
        <w:pStyle w:val="ConsPlusTitle"/>
        <w:jc w:val="center"/>
        <w:outlineLvl w:val="0"/>
      </w:pPr>
      <w:r>
        <w:t>МИНИСТЕРСТВО ЮСТИЦИИ РЕСПУБЛИКИ ДАГЕСТАН</w:t>
      </w:r>
    </w:p>
    <w:p w:rsidR="00A56E7B" w:rsidRDefault="00A56E7B">
      <w:pPr>
        <w:pStyle w:val="ConsPlusTitle"/>
        <w:jc w:val="center"/>
      </w:pPr>
    </w:p>
    <w:p w:rsidR="00A56E7B" w:rsidRDefault="00A56E7B">
      <w:pPr>
        <w:pStyle w:val="ConsPlusTitle"/>
        <w:jc w:val="center"/>
      </w:pPr>
      <w:r>
        <w:t>ПРИКАЗ</w:t>
      </w:r>
    </w:p>
    <w:p w:rsidR="00A56E7B" w:rsidRDefault="00A56E7B">
      <w:pPr>
        <w:pStyle w:val="ConsPlusTitle"/>
        <w:jc w:val="center"/>
      </w:pPr>
      <w:r>
        <w:t>от 4 марта 2016 г. N 18-ОД</w:t>
      </w:r>
    </w:p>
    <w:p w:rsidR="00A56E7B" w:rsidRDefault="00A56E7B">
      <w:pPr>
        <w:pStyle w:val="ConsPlusTitle"/>
        <w:jc w:val="center"/>
      </w:pPr>
    </w:p>
    <w:p w:rsidR="00A56E7B" w:rsidRDefault="00A56E7B">
      <w:pPr>
        <w:pStyle w:val="ConsPlusTitle"/>
        <w:jc w:val="center"/>
      </w:pPr>
      <w:r>
        <w:t>ОБ УТВЕРЖДЕНИИ ПОЛОЖЕНИЯ О КАДРОВОМ РЕЗЕРВЕ</w:t>
      </w:r>
    </w:p>
    <w:p w:rsidR="00A56E7B" w:rsidRDefault="00A56E7B">
      <w:pPr>
        <w:pStyle w:val="ConsPlusTitle"/>
        <w:jc w:val="center"/>
      </w:pPr>
      <w:r>
        <w:t>НА ГОСУДАРСТВЕННОЙ ГРАЖДАНСКОЙ СЛУЖБЕ РЕСПУБЛИКИ</w:t>
      </w:r>
    </w:p>
    <w:p w:rsidR="00A56E7B" w:rsidRDefault="00A56E7B">
      <w:pPr>
        <w:pStyle w:val="ConsPlusTitle"/>
        <w:jc w:val="center"/>
      </w:pPr>
      <w:r>
        <w:t>ДАГЕСТАН В МИНИСТЕРСТВЕ ЮСТИЦИИ РЕСПУБЛИКИ ДАГЕСТАН</w:t>
      </w: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62</w:t>
        </w:r>
      </w:hyperlink>
      <w:r>
        <w:t xml:space="preserve"> Закона Республики Дагестан от 12 октября 2005 г. N 32 "О государственной гражданской службе Республики Дагестан", </w:t>
      </w:r>
      <w:hyperlink r:id="rId6" w:history="1">
        <w:r>
          <w:rPr>
            <w:color w:val="0000FF"/>
          </w:rPr>
          <w:t>Указом</w:t>
        </w:r>
      </w:hyperlink>
      <w:r>
        <w:t xml:space="preserve"> Главы Республики Дагестан от 15 мая 2015 года N 105 "Об утверждении Положения о кадровом резерве на государственной гражданской службе Республики Дагестан" и </w:t>
      </w:r>
      <w:hyperlink r:id="rId7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приказываю:</w:t>
      </w:r>
    </w:p>
    <w:p w:rsidR="00A56E7B" w:rsidRDefault="00A56E7B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6" w:history="1">
        <w:r>
          <w:rPr>
            <w:color w:val="0000FF"/>
          </w:rPr>
          <w:t>Положение</w:t>
        </w:r>
      </w:hyperlink>
      <w:r>
        <w:t xml:space="preserve"> о кадровом резерве на государственной гражданской службе Республики Дагестан в Министерстве юстиции Республики Дагестан.</w:t>
      </w:r>
    </w:p>
    <w:p w:rsidR="00A56E7B" w:rsidRDefault="00A56E7B">
      <w:pPr>
        <w:pStyle w:val="ConsPlusNormal"/>
        <w:ind w:firstLine="540"/>
        <w:jc w:val="both"/>
      </w:pPr>
      <w:r>
        <w:t>2. Обеспечить постоянную работу с лицами, включенными в кадровый резерв, в том числе проведение мероприятий по повышению их квалификации и организации стажировки.</w:t>
      </w:r>
    </w:p>
    <w:p w:rsidR="00A56E7B" w:rsidRDefault="00A56E7B">
      <w:pPr>
        <w:pStyle w:val="ConsPlusNormal"/>
        <w:ind w:firstLine="540"/>
        <w:jc w:val="both"/>
      </w:pPr>
      <w:r>
        <w:t>3. Возложить функции по формированию кадрового резерва на государственной гражданской службе Республики Дагестан в Министерстве юстиции Республики Дагестан на отдел финансов, государственной службы и кадров Министерства юстиции Республики Дагестан.</w:t>
      </w:r>
    </w:p>
    <w:p w:rsidR="00A56E7B" w:rsidRDefault="00A56E7B">
      <w:pPr>
        <w:pStyle w:val="ConsPlusNormal"/>
        <w:ind w:firstLine="540"/>
        <w:jc w:val="both"/>
      </w:pPr>
      <w:r>
        <w:t xml:space="preserve">4. Образовать конкурсную комиссию по проведению конкурса на замещение вакантной должности государственной гражданской службы Республики Дагестан в Министерстве юстиции Республики Дагестан и по формированию кадрового резерва на конкурсной основе для замещения вакантных должностей государственной гражданской службы Республики Дагестан в Министерстве юстиции Республики Дагестан и утвердить ее </w:t>
      </w:r>
      <w:hyperlink w:anchor="P287" w:history="1">
        <w:r>
          <w:rPr>
            <w:color w:val="0000FF"/>
          </w:rPr>
          <w:t>состав</w:t>
        </w:r>
      </w:hyperlink>
      <w:r>
        <w:t xml:space="preserve"> согласно приложению N 1.</w:t>
      </w:r>
    </w:p>
    <w:p w:rsidR="00A56E7B" w:rsidRDefault="00A56E7B">
      <w:pPr>
        <w:pStyle w:val="ConsPlusNormal"/>
        <w:ind w:firstLine="540"/>
        <w:jc w:val="both"/>
      </w:pPr>
      <w:r>
        <w:t xml:space="preserve">5. Утвердить </w:t>
      </w:r>
      <w:hyperlink w:anchor="P347" w:history="1">
        <w:r>
          <w:rPr>
            <w:color w:val="0000FF"/>
          </w:rPr>
          <w:t>порядок</w:t>
        </w:r>
      </w:hyperlink>
      <w:r>
        <w:t xml:space="preserve"> и сроки работы конкурсной комиссии по проведению конкурса на замещение вакантной должности государственной гражданской службы в Министерстве юстиции Республики Дагестан и по формированию кадрового резерва на конкурсной основе для замещения вакантных должностей государственной гражданской службы Республики Дагестан в Министерстве юстиции Республики Дагестан согласно приложению N 2.</w:t>
      </w:r>
    </w:p>
    <w:p w:rsidR="00A56E7B" w:rsidRDefault="00A56E7B">
      <w:pPr>
        <w:pStyle w:val="ConsPlusNormal"/>
        <w:ind w:firstLine="540"/>
        <w:jc w:val="both"/>
      </w:pPr>
      <w:r>
        <w:t xml:space="preserve">6. Утвердить </w:t>
      </w:r>
      <w:hyperlink w:anchor="P395" w:history="1">
        <w:r>
          <w:rPr>
            <w:color w:val="0000FF"/>
          </w:rPr>
          <w:t>Методику</w:t>
        </w:r>
      </w:hyperlink>
      <w:r>
        <w:t xml:space="preserve"> проведения конкурса на замещение вакантной должности государственной гражданской службы в Министерстве юстиции Республики Дагестан и по формированию кадрового резерва на конкурсной основе для замещения вакантных должностей государственной гражданской службы Республики Дагестан в Министерстве юстиции Республики Дагестан согласно приложению N 3.</w:t>
      </w:r>
    </w:p>
    <w:p w:rsidR="00A56E7B" w:rsidRDefault="00A56E7B">
      <w:pPr>
        <w:pStyle w:val="ConsPlusNormal"/>
        <w:ind w:firstLine="540"/>
        <w:jc w:val="both"/>
      </w:pPr>
      <w:r>
        <w:t>7. Начальнику отдела информационных технологий и использования документов Т.Ф.Кочетковой разместить настоящий приказ на официальном сайте Министерства юстиции Республики Дагестан в информационно-телекоммуникационной сети "Интернет".</w:t>
      </w:r>
    </w:p>
    <w:p w:rsidR="00A56E7B" w:rsidRDefault="00A56E7B">
      <w:pPr>
        <w:pStyle w:val="ConsPlusNormal"/>
        <w:ind w:firstLine="540"/>
        <w:jc w:val="both"/>
      </w:pPr>
      <w:r>
        <w:t>8. Начальнику отдела регистрации ведомственных нормативных правовых актов З.А.Гаджиеву подготовить настоящий приказ для государственной регистрации.</w:t>
      </w:r>
    </w:p>
    <w:p w:rsidR="00A56E7B" w:rsidRDefault="00A56E7B">
      <w:pPr>
        <w:pStyle w:val="ConsPlusNormal"/>
        <w:ind w:firstLine="540"/>
        <w:jc w:val="both"/>
      </w:pPr>
      <w:r>
        <w:t xml:space="preserve">9. Признать утратившими силу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юстиции Республики Дагестан от 30 января 2014 года N 11-од (за исключением </w:t>
      </w:r>
      <w:hyperlink r:id="rId9" w:history="1">
        <w:r>
          <w:rPr>
            <w:color w:val="0000FF"/>
          </w:rPr>
          <w:t>пункта 6</w:t>
        </w:r>
      </w:hyperlink>
      <w:r>
        <w:t>), приказ Министерства юстиции Республики Дагестан от 22 декабря 2014 года N 180-ОД.</w:t>
      </w:r>
    </w:p>
    <w:p w:rsidR="00A56E7B" w:rsidRDefault="00A56E7B">
      <w:pPr>
        <w:pStyle w:val="ConsPlusNormal"/>
        <w:ind w:firstLine="540"/>
        <w:jc w:val="both"/>
      </w:pPr>
      <w:r>
        <w:t>10. Настоящий приказ вступает в силу в установленном законодательством порядке.</w:t>
      </w:r>
    </w:p>
    <w:p w:rsidR="00A56E7B" w:rsidRDefault="00A56E7B">
      <w:pPr>
        <w:pStyle w:val="ConsPlusNormal"/>
        <w:ind w:firstLine="540"/>
        <w:jc w:val="both"/>
      </w:pPr>
      <w:r>
        <w:t xml:space="preserve">11. Контроль за исполнением настоящего приказа возложить на заместителя министра юстиции Республики Дагестан </w:t>
      </w:r>
      <w:proofErr w:type="spellStart"/>
      <w:r>
        <w:t>Р.А.Закавову</w:t>
      </w:r>
      <w:proofErr w:type="spellEnd"/>
      <w:r>
        <w:t>.</w:t>
      </w: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right"/>
      </w:pPr>
      <w:r>
        <w:t>Министр юстиции</w:t>
      </w:r>
    </w:p>
    <w:p w:rsidR="00A56E7B" w:rsidRDefault="00A56E7B">
      <w:pPr>
        <w:pStyle w:val="ConsPlusNormal"/>
        <w:jc w:val="right"/>
      </w:pPr>
      <w:r>
        <w:t>Республики Дагестан</w:t>
      </w:r>
    </w:p>
    <w:p w:rsidR="00A56E7B" w:rsidRDefault="00A56E7B">
      <w:pPr>
        <w:pStyle w:val="ConsPlusNormal"/>
        <w:jc w:val="right"/>
      </w:pPr>
      <w:r>
        <w:lastRenderedPageBreak/>
        <w:t>А.ГАСАНОВ</w:t>
      </w: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right"/>
        <w:outlineLvl w:val="0"/>
      </w:pPr>
      <w:r>
        <w:t>Утверждено</w:t>
      </w:r>
    </w:p>
    <w:p w:rsidR="00A56E7B" w:rsidRDefault="00A56E7B">
      <w:pPr>
        <w:pStyle w:val="ConsPlusNormal"/>
        <w:jc w:val="right"/>
      </w:pPr>
      <w:r>
        <w:t>приказом Министерства юстиции</w:t>
      </w:r>
    </w:p>
    <w:p w:rsidR="00A56E7B" w:rsidRDefault="00A56E7B">
      <w:pPr>
        <w:pStyle w:val="ConsPlusNormal"/>
        <w:jc w:val="right"/>
      </w:pPr>
      <w:r>
        <w:t>Республики Дагестан</w:t>
      </w:r>
    </w:p>
    <w:p w:rsidR="00A56E7B" w:rsidRDefault="00A56E7B">
      <w:pPr>
        <w:pStyle w:val="ConsPlusNormal"/>
        <w:jc w:val="right"/>
      </w:pPr>
      <w:r>
        <w:t xml:space="preserve">от </w:t>
      </w:r>
      <w:r w:rsidR="006E6785" w:rsidRPr="006E6785">
        <w:t>0</w:t>
      </w:r>
      <w:r w:rsidR="006E6785">
        <w:rPr>
          <w:lang w:val="en-US"/>
        </w:rPr>
        <w:t>4</w:t>
      </w:r>
      <w:r w:rsidR="006E6785">
        <w:t>.</w:t>
      </w:r>
      <w:r w:rsidR="006E6785">
        <w:rPr>
          <w:lang w:val="en-US"/>
        </w:rPr>
        <w:t>03</w:t>
      </w:r>
      <w:r w:rsidR="006E6785">
        <w:t>.</w:t>
      </w:r>
      <w:r>
        <w:t xml:space="preserve">2016 г. N </w:t>
      </w:r>
      <w:r w:rsidR="006E6785">
        <w:t>18-ОД</w:t>
      </w: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Title"/>
        <w:jc w:val="center"/>
      </w:pPr>
      <w:bookmarkStart w:id="0" w:name="P36"/>
      <w:bookmarkEnd w:id="0"/>
      <w:r>
        <w:t>ПОЛОЖЕНИЕ</w:t>
      </w:r>
    </w:p>
    <w:p w:rsidR="00A56E7B" w:rsidRDefault="00A56E7B">
      <w:pPr>
        <w:pStyle w:val="ConsPlusTitle"/>
        <w:jc w:val="center"/>
      </w:pPr>
      <w:r>
        <w:t>О КАДРОВОМ РЕЗЕРВЕ НА ГОСУДАРСТВЕННОЙ ГРАЖДАНСКОЙ</w:t>
      </w:r>
    </w:p>
    <w:p w:rsidR="00A56E7B" w:rsidRDefault="00A56E7B">
      <w:pPr>
        <w:pStyle w:val="ConsPlusTitle"/>
        <w:jc w:val="center"/>
      </w:pPr>
      <w:r>
        <w:t>СЛУЖБЕ РЕСПУБЛИКИ ДАГЕСТАН В МИНИСТЕРСТВЕ ЮСТИЦИИ</w:t>
      </w:r>
    </w:p>
    <w:p w:rsidR="00A56E7B" w:rsidRDefault="00A56E7B">
      <w:pPr>
        <w:pStyle w:val="ConsPlusTitle"/>
        <w:jc w:val="center"/>
      </w:pPr>
      <w:r>
        <w:t>РЕСПУБЛИКИ ДАГЕСТАН</w:t>
      </w: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ind w:firstLine="540"/>
        <w:jc w:val="both"/>
      </w:pPr>
      <w:r>
        <w:t>1. Настоящим Положением определяется порядок формирования кадрового резерва на государственной гражданской службе Республики Дагестан в Министерстве юстиции Республики Дагестан (далее - кадровый резерв).</w:t>
      </w:r>
    </w:p>
    <w:p w:rsidR="00A56E7B" w:rsidRDefault="00A56E7B">
      <w:pPr>
        <w:pStyle w:val="ConsPlusNormal"/>
        <w:ind w:firstLine="540"/>
        <w:jc w:val="both"/>
      </w:pPr>
      <w:r>
        <w:t xml:space="preserve">2. Кадровый резерв представляет собой сформированные в порядке, установленном </w:t>
      </w:r>
      <w:hyperlink r:id="rId10" w:history="1">
        <w:r>
          <w:rPr>
            <w:color w:val="0000FF"/>
          </w:rPr>
          <w:t>статьей 62</w:t>
        </w:r>
      </w:hyperlink>
      <w:r>
        <w:t xml:space="preserve"> Закона Республики Дагестан от 12 октября 2005 г. N 32 "О государственной гражданской службе Республики Дагестан" (далее - Закон Республики Дагестан "О государственной гражданской службе Республики Дагестан"), группы государственных гражданских служащих Республики Дагестан (далее - гражданские служащие) и граждан Российской Федерации, не состоящих на государственной гражданской службе Республики Дагестан (далее - граждане), соответствующих квалификационным требованиям и обладающих профессиональными и личностными качествами, необходимыми для их назначения на должности гражданской службы.</w:t>
      </w:r>
    </w:p>
    <w:p w:rsidR="00A56E7B" w:rsidRDefault="00A56E7B">
      <w:pPr>
        <w:pStyle w:val="ConsPlusNormal"/>
        <w:ind w:firstLine="540"/>
        <w:jc w:val="both"/>
      </w:pPr>
      <w:r>
        <w:t>Включение гражданских служащих (граждан) в кадровый резерв производится с указанием группы должностей государственной гражданской службы Республики Дагестан (далее - должности гражданской службы), на которые они могут быть назначены.</w:t>
      </w:r>
    </w:p>
    <w:p w:rsidR="00A56E7B" w:rsidRDefault="00A56E7B">
      <w:pPr>
        <w:pStyle w:val="ConsPlusNormal"/>
        <w:ind w:firstLine="540"/>
        <w:jc w:val="both"/>
      </w:pPr>
      <w:r>
        <w:t>3. Принципами формирования кадрового резерва являются:</w:t>
      </w:r>
    </w:p>
    <w:p w:rsidR="00A56E7B" w:rsidRDefault="00A56E7B">
      <w:pPr>
        <w:pStyle w:val="ConsPlusNormal"/>
        <w:ind w:firstLine="540"/>
        <w:jc w:val="both"/>
      </w:pPr>
      <w:r>
        <w:t>а) гласность при формировании кадрового резерва;</w:t>
      </w:r>
    </w:p>
    <w:p w:rsidR="00A56E7B" w:rsidRDefault="00A56E7B">
      <w:pPr>
        <w:pStyle w:val="ConsPlusNormal"/>
        <w:ind w:firstLine="540"/>
        <w:jc w:val="both"/>
      </w:pPr>
      <w:r>
        <w:t>б) соблюдение равенства прав граждан при формировании кадрового резерва;</w:t>
      </w:r>
    </w:p>
    <w:p w:rsidR="00A56E7B" w:rsidRDefault="00A56E7B">
      <w:pPr>
        <w:pStyle w:val="ConsPlusNormal"/>
        <w:ind w:firstLine="540"/>
        <w:jc w:val="both"/>
      </w:pPr>
      <w:r>
        <w:t>в) добровольность включения в кадровый резерв;</w:t>
      </w:r>
    </w:p>
    <w:p w:rsidR="00A56E7B" w:rsidRDefault="00A56E7B">
      <w:pPr>
        <w:pStyle w:val="ConsPlusNormal"/>
        <w:ind w:firstLine="540"/>
        <w:jc w:val="both"/>
      </w:pPr>
      <w:r>
        <w:t>г) подбор кандидатов с учетом перспективной потребности в замещении должностей гражданской службы;</w:t>
      </w:r>
    </w:p>
    <w:p w:rsidR="00A56E7B" w:rsidRDefault="00A56E7B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взаимосвязь карьерного роста гражданских служащих с результатами оценки их профессиональной компетентности;</w:t>
      </w:r>
    </w:p>
    <w:p w:rsidR="00A56E7B" w:rsidRDefault="00A56E7B">
      <w:pPr>
        <w:pStyle w:val="ConsPlusNormal"/>
        <w:ind w:firstLine="540"/>
        <w:jc w:val="both"/>
      </w:pPr>
      <w:r>
        <w:t>е) персональная ответственность министра юстиции Республики Дагестан (далее - Министр) за качество отбора гражданских служащих в кадровый резерв и создание условий для их должностного роста;</w:t>
      </w:r>
    </w:p>
    <w:p w:rsidR="00A56E7B" w:rsidRDefault="00A56E7B">
      <w:pPr>
        <w:pStyle w:val="ConsPlusNormal"/>
        <w:ind w:firstLine="540"/>
        <w:jc w:val="both"/>
      </w:pPr>
      <w:r>
        <w:t>ж) объективность оценки профессиональных и личностных качеств гражданских служащих (граждан), претендующих на включение в кадровый резерв.</w:t>
      </w:r>
    </w:p>
    <w:p w:rsidR="00A56E7B" w:rsidRDefault="00A56E7B">
      <w:pPr>
        <w:pStyle w:val="ConsPlusNormal"/>
        <w:ind w:firstLine="540"/>
        <w:jc w:val="both"/>
      </w:pPr>
      <w:r>
        <w:t>4. Формирование кадрового резерва и работа с ним включают в себя:</w:t>
      </w:r>
    </w:p>
    <w:p w:rsidR="00A56E7B" w:rsidRDefault="00A56E7B">
      <w:pPr>
        <w:pStyle w:val="ConsPlusNormal"/>
        <w:ind w:firstLine="540"/>
        <w:jc w:val="both"/>
      </w:pPr>
      <w:r>
        <w:t>а) определение потребностей Министерства юстиции Республики Дагестан (далее - Министерство) в кадрах;</w:t>
      </w:r>
    </w:p>
    <w:p w:rsidR="00A56E7B" w:rsidRDefault="00A56E7B">
      <w:pPr>
        <w:pStyle w:val="ConsPlusNormal"/>
        <w:ind w:firstLine="540"/>
        <w:jc w:val="both"/>
      </w:pPr>
      <w:r>
        <w:t>б) включение в кадровый резерв Министерства гражданских служащих и граждан;</w:t>
      </w:r>
    </w:p>
    <w:p w:rsidR="00A56E7B" w:rsidRDefault="00A56E7B">
      <w:pPr>
        <w:pStyle w:val="ConsPlusNormal"/>
        <w:ind w:firstLine="540"/>
        <w:jc w:val="both"/>
      </w:pPr>
      <w:r>
        <w:t>в) ведение кадрового резерва Министерства;</w:t>
      </w:r>
    </w:p>
    <w:p w:rsidR="00A56E7B" w:rsidRDefault="00A56E7B">
      <w:pPr>
        <w:pStyle w:val="ConsPlusNormal"/>
        <w:ind w:firstLine="540"/>
        <w:jc w:val="both"/>
      </w:pPr>
      <w:r>
        <w:t>г) замещение вакантных должностей гражданской службы гражданскими служащими и гражданами, состоящими в кадровых резервах;</w:t>
      </w:r>
    </w:p>
    <w:p w:rsidR="00A56E7B" w:rsidRDefault="00A56E7B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исключение гражданских служащих и граждан из кадрового резерва Министерства.</w:t>
      </w:r>
    </w:p>
    <w:p w:rsidR="00A56E7B" w:rsidRDefault="00A56E7B">
      <w:pPr>
        <w:pStyle w:val="ConsPlusNormal"/>
        <w:ind w:firstLine="540"/>
        <w:jc w:val="both"/>
      </w:pPr>
      <w:r>
        <w:t>5. Формирование кадрового резерва и работа с ним осуществляются отделом финансов, государственной службы и кадров Министерства юстиции Республики Дагестан.</w:t>
      </w:r>
    </w:p>
    <w:p w:rsidR="00A56E7B" w:rsidRDefault="00A56E7B">
      <w:pPr>
        <w:pStyle w:val="ConsPlusNormal"/>
        <w:ind w:firstLine="540"/>
        <w:jc w:val="both"/>
      </w:pPr>
      <w:r>
        <w:t>6. При анализе потребности Министерства в кадровом резерве учитываются:</w:t>
      </w:r>
    </w:p>
    <w:p w:rsidR="00A56E7B" w:rsidRDefault="00A56E7B">
      <w:pPr>
        <w:pStyle w:val="ConsPlusNormal"/>
        <w:ind w:firstLine="540"/>
        <w:jc w:val="both"/>
      </w:pPr>
      <w:r>
        <w:lastRenderedPageBreak/>
        <w:t>а) должности, по которым формируется кадровый резерв;</w:t>
      </w:r>
    </w:p>
    <w:p w:rsidR="00A56E7B" w:rsidRDefault="00A56E7B">
      <w:pPr>
        <w:pStyle w:val="ConsPlusNormal"/>
        <w:ind w:firstLine="540"/>
        <w:jc w:val="both"/>
      </w:pPr>
      <w:r>
        <w:t>б) итоги работы с кадровым резервом за предыдущий календарный год;</w:t>
      </w:r>
    </w:p>
    <w:p w:rsidR="00A56E7B" w:rsidRDefault="00A56E7B">
      <w:pPr>
        <w:pStyle w:val="ConsPlusNormal"/>
        <w:ind w:firstLine="540"/>
        <w:jc w:val="both"/>
      </w:pPr>
      <w:r>
        <w:t>в) оценка состояния и прогноз текучести кадров гражданских служащих;</w:t>
      </w:r>
    </w:p>
    <w:p w:rsidR="00A56E7B" w:rsidRDefault="00A56E7B">
      <w:pPr>
        <w:pStyle w:val="ConsPlusNormal"/>
        <w:ind w:firstLine="540"/>
        <w:jc w:val="both"/>
      </w:pPr>
      <w:r>
        <w:t>г) прогноз изменения организационной структуры и (или) штатной численности Министерства;</w:t>
      </w:r>
    </w:p>
    <w:p w:rsidR="00A56E7B" w:rsidRDefault="00A56E7B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степень обеспеченности кадровым резервом;</w:t>
      </w:r>
    </w:p>
    <w:p w:rsidR="00A56E7B" w:rsidRDefault="00A56E7B">
      <w:pPr>
        <w:pStyle w:val="ConsPlusNormal"/>
        <w:ind w:firstLine="540"/>
        <w:jc w:val="both"/>
      </w:pPr>
      <w:r>
        <w:t>е) прогноз исключения гражданских служащих и граждан из кадрового резерва.</w:t>
      </w:r>
    </w:p>
    <w:p w:rsidR="00A56E7B" w:rsidRDefault="00A56E7B">
      <w:pPr>
        <w:pStyle w:val="ConsPlusNormal"/>
        <w:ind w:firstLine="540"/>
        <w:jc w:val="both"/>
      </w:pPr>
      <w:r>
        <w:t>7. Кадровый резерв формируется отделом финансов, государственной службы и кадров Министерства юстиции Республики Дагестан.</w:t>
      </w:r>
    </w:p>
    <w:p w:rsidR="00A56E7B" w:rsidRDefault="00A56E7B">
      <w:pPr>
        <w:pStyle w:val="ConsPlusNormal"/>
        <w:ind w:firstLine="540"/>
        <w:jc w:val="both"/>
      </w:pPr>
      <w:r>
        <w:t>Положение о кадровом резерве утверждается приказом Министерства (далее - приказ).</w:t>
      </w:r>
    </w:p>
    <w:p w:rsidR="00A56E7B" w:rsidRDefault="00A56E7B">
      <w:pPr>
        <w:pStyle w:val="ConsPlusNormal"/>
        <w:ind w:firstLine="540"/>
        <w:jc w:val="both"/>
      </w:pPr>
      <w:r>
        <w:t>8. Кадровый резерв формируется для замещения вакантных должностей гражданской службы в Министерстве.</w:t>
      </w:r>
    </w:p>
    <w:p w:rsidR="00A56E7B" w:rsidRDefault="00A56E7B">
      <w:pPr>
        <w:pStyle w:val="ConsPlusNormal"/>
        <w:ind w:firstLine="540"/>
        <w:jc w:val="both"/>
      </w:pPr>
      <w:r>
        <w:t>Кадровый резерв для замещения вакантных должностей младшей группы может формироваться по решению Министра.</w:t>
      </w:r>
    </w:p>
    <w:p w:rsidR="00A56E7B" w:rsidRDefault="00A56E7B">
      <w:pPr>
        <w:pStyle w:val="ConsPlusNormal"/>
        <w:ind w:firstLine="540"/>
        <w:jc w:val="both"/>
      </w:pPr>
      <w:r>
        <w:t xml:space="preserve">9. В соответствии с </w:t>
      </w:r>
      <w:hyperlink r:id="rId11" w:history="1">
        <w:r>
          <w:rPr>
            <w:color w:val="0000FF"/>
          </w:rPr>
          <w:t>Законом</w:t>
        </w:r>
      </w:hyperlink>
      <w:r>
        <w:t xml:space="preserve"> Республики Дагестан от 12 октября 2005 года N 32 "О государственной гражданской службе Республики Дагестан" включение в кадровый резерв производится:</w:t>
      </w:r>
    </w:p>
    <w:p w:rsidR="00A56E7B" w:rsidRDefault="00A56E7B">
      <w:pPr>
        <w:pStyle w:val="ConsPlusNormal"/>
        <w:ind w:firstLine="540"/>
        <w:jc w:val="both"/>
      </w:pPr>
      <w:r>
        <w:t>а) граждан - по результатам конкурса на включение в кадровый резерв Министерства;</w:t>
      </w:r>
    </w:p>
    <w:p w:rsidR="00A56E7B" w:rsidRDefault="00A56E7B">
      <w:pPr>
        <w:pStyle w:val="ConsPlusNormal"/>
        <w:ind w:firstLine="540"/>
        <w:jc w:val="both"/>
      </w:pPr>
      <w:r>
        <w:t>б) граждан - по результатам конкурса на замещение вакантной должности гражданской службы с согласия указанных граждан;</w:t>
      </w:r>
    </w:p>
    <w:p w:rsidR="00A56E7B" w:rsidRDefault="00A56E7B">
      <w:pPr>
        <w:pStyle w:val="ConsPlusNormal"/>
        <w:ind w:firstLine="540"/>
        <w:jc w:val="both"/>
      </w:pPr>
      <w:r>
        <w:t>в) гражданских служащих для замещения вакантной должности гражданской службы в порядке должностного роста - по результатам конкурса на включение в кадровый резерв Министерства;</w:t>
      </w:r>
    </w:p>
    <w:p w:rsidR="00A56E7B" w:rsidRDefault="00A56E7B">
      <w:pPr>
        <w:pStyle w:val="ConsPlusNormal"/>
        <w:ind w:firstLine="540"/>
        <w:jc w:val="both"/>
      </w:pPr>
      <w:r>
        <w:t>г) гражданских служащих для замещения вакантной должности гражданской службы в порядке должностного роста - по результатам конкурса на замещение вакантной должности гражданской службы с согласия указанных гражданских служащих;</w:t>
      </w:r>
    </w:p>
    <w:p w:rsidR="00A56E7B" w:rsidRDefault="00A56E7B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 xml:space="preserve">) гражданских служащих для замещения вакантной должности гражданской службы в порядке должностного роста - по результатам аттестации в соответствии с </w:t>
      </w:r>
      <w:hyperlink r:id="rId12" w:history="1">
        <w:r>
          <w:rPr>
            <w:color w:val="0000FF"/>
          </w:rPr>
          <w:t>пунктом 1 части 16 статьи 46</w:t>
        </w:r>
      </w:hyperlink>
      <w:r>
        <w:t xml:space="preserve"> Закона Республики Дагестан "О государственной гражданской службе Республики Дагестан" от 12 октября 2005 года N 32, с согласия указанных гражданских служащих;</w:t>
      </w:r>
    </w:p>
    <w:p w:rsidR="00A56E7B" w:rsidRDefault="00A56E7B">
      <w:pPr>
        <w:pStyle w:val="ConsPlusNormal"/>
        <w:ind w:firstLine="540"/>
        <w:jc w:val="both"/>
      </w:pPr>
      <w:bookmarkStart w:id="1" w:name="P76"/>
      <w:bookmarkEnd w:id="1"/>
      <w:r>
        <w:t xml:space="preserve">е) гражданских служащих, увольняемых с гражданской службы в связи с сокращением должностей гражданской службы в соответствии с </w:t>
      </w:r>
      <w:hyperlink r:id="rId13" w:history="1">
        <w:r>
          <w:rPr>
            <w:color w:val="0000FF"/>
          </w:rPr>
          <w:t>пунктом 8.2 части 1 статьи 35</w:t>
        </w:r>
      </w:hyperlink>
      <w:r>
        <w:t xml:space="preserve"> Закона Республики Дагестан от 12 октября 2005 года N 32 "О государственной гражданской службе Республики Дагестан" либо упразднением Министерства в соответствии с </w:t>
      </w:r>
      <w:hyperlink r:id="rId14" w:history="1">
        <w:r>
          <w:rPr>
            <w:color w:val="0000FF"/>
          </w:rPr>
          <w:t>пунктом 8.3 части 1 статьи 35</w:t>
        </w:r>
      </w:hyperlink>
      <w:r>
        <w:t xml:space="preserve"> Закона Республики Дагестан от 12 октября 2005 года N 32 "О государственной гражданской службе Республики Дагестан", - по решению Министра, в которой сокращаются должности гражданской службы, либо государственного органа, которому переданы функции Министерства, с согласия указанных гражданских служащих;</w:t>
      </w:r>
    </w:p>
    <w:p w:rsidR="00A56E7B" w:rsidRDefault="00A56E7B">
      <w:pPr>
        <w:pStyle w:val="ConsPlusNormal"/>
        <w:ind w:firstLine="540"/>
        <w:jc w:val="both"/>
      </w:pPr>
      <w:bookmarkStart w:id="2" w:name="P77"/>
      <w:bookmarkEnd w:id="2"/>
      <w:r>
        <w:t xml:space="preserve">ж) гражданских служащих, увольняемых с гражданской службы по основаниям, предусмотренным </w:t>
      </w:r>
      <w:hyperlink r:id="rId15" w:history="1">
        <w:r>
          <w:rPr>
            <w:color w:val="0000FF"/>
          </w:rPr>
          <w:t>частью 1 статьи 37</w:t>
        </w:r>
      </w:hyperlink>
      <w:r>
        <w:t xml:space="preserve"> Закона Республики Дагестан от 12 октября 2005 года N 32 "О государственной гражданской службе Республики Дагестан", с согласия указанных гражданских служащих.</w:t>
      </w:r>
    </w:p>
    <w:p w:rsidR="00A56E7B" w:rsidRDefault="00A56E7B">
      <w:pPr>
        <w:pStyle w:val="ConsPlusNormal"/>
        <w:ind w:firstLine="540"/>
        <w:jc w:val="both"/>
      </w:pPr>
      <w:r>
        <w:t>10. Количество гражданских служащих (граждан), включаемых в кадровый резерв, не ограничивается.</w:t>
      </w:r>
    </w:p>
    <w:p w:rsidR="00A56E7B" w:rsidRDefault="00A56E7B">
      <w:pPr>
        <w:pStyle w:val="ConsPlusNormal"/>
        <w:ind w:firstLine="540"/>
        <w:jc w:val="both"/>
      </w:pPr>
      <w:r>
        <w:t>11. Конкурс на включение в кадровый резерв объявляется по решению Министра.</w:t>
      </w:r>
    </w:p>
    <w:p w:rsidR="00A56E7B" w:rsidRDefault="00A56E7B">
      <w:pPr>
        <w:pStyle w:val="ConsPlusNormal"/>
        <w:ind w:firstLine="540"/>
        <w:jc w:val="both"/>
      </w:pPr>
      <w:r>
        <w:t xml:space="preserve">12. Конкурс на включение в кадровый резерв проводится в соответствии с порядком, установленным </w:t>
      </w:r>
      <w:hyperlink r:id="rId1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 февраля 2005 г. N 112 "О конкурсе на замещение вакантной должности государственной гражданской службы Российской Федерации" и </w:t>
      </w:r>
      <w:hyperlink r:id="rId17" w:history="1">
        <w:r>
          <w:rPr>
            <w:color w:val="0000FF"/>
          </w:rPr>
          <w:t>статьей 20</w:t>
        </w:r>
      </w:hyperlink>
      <w:r>
        <w:t xml:space="preserve"> Закона Республики Дагестан от 12 октября 2005 года N 32 "О государственной гражданской службе Республики Дагестан", конкурсной комиссией.</w:t>
      </w:r>
    </w:p>
    <w:p w:rsidR="00A56E7B" w:rsidRDefault="00A56E7B">
      <w:pPr>
        <w:pStyle w:val="ConsPlusNormal"/>
        <w:ind w:firstLine="540"/>
        <w:jc w:val="both"/>
      </w:pPr>
      <w:r>
        <w:t>13. В кадровый резерв по результатам конкурса на включение в кадровый резерв включаются гражданские служащие для замещения вакантной должности гражданской службы в порядке должностного роста и граждане.</w:t>
      </w:r>
    </w:p>
    <w:p w:rsidR="00A56E7B" w:rsidRDefault="00A56E7B">
      <w:pPr>
        <w:pStyle w:val="ConsPlusNormal"/>
        <w:ind w:firstLine="540"/>
        <w:jc w:val="both"/>
      </w:pPr>
      <w:r>
        <w:t xml:space="preserve">14. Участвующий в конкурсе на замещение вакантной должности гражданской службы </w:t>
      </w:r>
      <w:r>
        <w:lastRenderedPageBreak/>
        <w:t>гражданский служащий (гражданин), соответствующий квалификационным требованиям для замещения соответствующей должности гражданской службы, но не ставший его победителем, по решению Министра, основанному на решении конкурсной комиссии, и с согласия участника конкурса включается в кадровый резерв для замещения должностей гражданской службы группы, квалификационным требованиям в отношении которой он соответствует.</w:t>
      </w:r>
    </w:p>
    <w:p w:rsidR="00A56E7B" w:rsidRDefault="00A56E7B">
      <w:pPr>
        <w:pStyle w:val="ConsPlusNormal"/>
        <w:ind w:firstLine="540"/>
        <w:jc w:val="both"/>
      </w:pPr>
      <w:r>
        <w:t xml:space="preserve">15. По результатам аттестации в соответствии с </w:t>
      </w:r>
      <w:hyperlink r:id="rId18" w:history="1">
        <w:r>
          <w:rPr>
            <w:color w:val="0000FF"/>
          </w:rPr>
          <w:t>пунктом 1 части 16 статьи 46</w:t>
        </w:r>
      </w:hyperlink>
      <w:r>
        <w:t xml:space="preserve"> Закона Республики Дагестан от 12 октября 2005 года N 32 "О государственной гражданской службе Республики Дагестан" гражданский служащий включается в кадровый резерв по решению Министра, основанному на решении аттестационной комиссии Министерства (далее - аттестационная комиссия). При этом в решениях аттестационной комиссии и Министра указывается группа должностей гражданской службы, для замещения которых гражданский служащий включается в кадровый резерв.</w:t>
      </w:r>
    </w:p>
    <w:p w:rsidR="00A56E7B" w:rsidRDefault="00A56E7B">
      <w:pPr>
        <w:pStyle w:val="ConsPlusNormal"/>
        <w:ind w:firstLine="540"/>
        <w:jc w:val="both"/>
      </w:pPr>
      <w:r>
        <w:t xml:space="preserve">16. Включение в кадровый резерв гражданских служащих в соответствии с </w:t>
      </w:r>
      <w:hyperlink w:anchor="P76" w:history="1">
        <w:r>
          <w:rPr>
            <w:color w:val="0000FF"/>
          </w:rPr>
          <w:t>подпунктами "е"</w:t>
        </w:r>
      </w:hyperlink>
      <w:r>
        <w:t xml:space="preserve"> и </w:t>
      </w:r>
      <w:hyperlink w:anchor="P77" w:history="1">
        <w:r>
          <w:rPr>
            <w:color w:val="0000FF"/>
          </w:rPr>
          <w:t>"ж" пункта 9</w:t>
        </w:r>
      </w:hyperlink>
      <w:r>
        <w:t xml:space="preserve"> настоящего Положения осуществляется для замещения должностей гражданской службы той же группы должностей гражданской службы, к которой относится последняя замещаемая гражданским служащим должность гражданской службы.</w:t>
      </w:r>
    </w:p>
    <w:p w:rsidR="00A56E7B" w:rsidRDefault="00A56E7B">
      <w:pPr>
        <w:pStyle w:val="ConsPlusNormal"/>
        <w:ind w:firstLine="540"/>
        <w:jc w:val="both"/>
      </w:pPr>
      <w:r>
        <w:t>17. Решение о включении гражданского служащего (гражданина) в кадровый резерв оформляется приказом Министерства в течение одного месяца со дня принятия такого решения.</w:t>
      </w:r>
    </w:p>
    <w:p w:rsidR="00A56E7B" w:rsidRDefault="00A56E7B">
      <w:pPr>
        <w:pStyle w:val="ConsPlusNormal"/>
        <w:ind w:firstLine="540"/>
        <w:jc w:val="both"/>
      </w:pPr>
      <w:r>
        <w:t>18. Включение гражданских служащих (граждан) в кадровый резерв производится с указанием группы должностей гражданской службы, на которые они могут быть назначены.</w:t>
      </w:r>
    </w:p>
    <w:p w:rsidR="00A56E7B" w:rsidRDefault="00A56E7B">
      <w:pPr>
        <w:pStyle w:val="ConsPlusNormal"/>
        <w:ind w:firstLine="540"/>
        <w:jc w:val="both"/>
      </w:pPr>
      <w:r>
        <w:t>19. Гражданским служащим и гражданам, включенным в кадровый резерв (исключенным из кадрового резерва), в течение трех рабочих дней со дня издания приказа Министерства вручается (направляется по почте) копия приказа (выписка из приказа). Приказы хранятся в личных делах гражданских служащих.</w:t>
      </w:r>
    </w:p>
    <w:p w:rsidR="00A56E7B" w:rsidRDefault="00A56E7B">
      <w:pPr>
        <w:pStyle w:val="ConsPlusNormal"/>
        <w:ind w:firstLine="540"/>
        <w:jc w:val="both"/>
      </w:pPr>
      <w:r>
        <w:t>20. Гражданские служащие и граждане, состоящие (состоявшие) в кадровом резерве, имеют право на основании письменного обращения на имя Министра получить копию приказа (выписку из приказа) о включении их в кадровый резерв (об исключении из кадрового резерва).</w:t>
      </w:r>
    </w:p>
    <w:p w:rsidR="00A56E7B" w:rsidRDefault="00A56E7B">
      <w:pPr>
        <w:pStyle w:val="ConsPlusNormal"/>
        <w:ind w:firstLine="540"/>
        <w:jc w:val="both"/>
      </w:pPr>
      <w:r>
        <w:t>Копия приказа (выписка из приказа) выдается (направляется по почте) в течение трех рабочих дней со дня получения письменного обращения.</w:t>
      </w:r>
    </w:p>
    <w:p w:rsidR="00A56E7B" w:rsidRDefault="00A56E7B">
      <w:pPr>
        <w:pStyle w:val="ConsPlusNormal"/>
        <w:ind w:firstLine="540"/>
        <w:jc w:val="both"/>
      </w:pPr>
      <w:r>
        <w:t xml:space="preserve">21. Ведение кадрового резерва осуществляется отделом финансов, государственной службы и кадров Министерства юстиции Республики Дагестан на бумажном и электронном носителях по формам согласно </w:t>
      </w:r>
      <w:hyperlink w:anchor="P133" w:history="1">
        <w:r>
          <w:rPr>
            <w:color w:val="0000FF"/>
          </w:rPr>
          <w:t>приложениям N 1</w:t>
        </w:r>
      </w:hyperlink>
      <w:r>
        <w:t xml:space="preserve"> и </w:t>
      </w:r>
      <w:hyperlink w:anchor="P191" w:history="1">
        <w:r>
          <w:rPr>
            <w:color w:val="0000FF"/>
          </w:rPr>
          <w:t>N 2</w:t>
        </w:r>
      </w:hyperlink>
      <w:r>
        <w:t xml:space="preserve"> к настоящему Положению.</w:t>
      </w:r>
    </w:p>
    <w:p w:rsidR="00A56E7B" w:rsidRDefault="00A56E7B">
      <w:pPr>
        <w:pStyle w:val="ConsPlusNormal"/>
        <w:ind w:firstLine="540"/>
        <w:jc w:val="both"/>
      </w:pPr>
      <w:r>
        <w:t>22. Министерство в течение трех рабочих дней, следующих за днем принятия приказа о назначении на должность гражданской службы гражданского служащего (гражданина), включенного в кадровый резерв, или об исключении государственного гражданского служащего (гражданина) из кадрового резерва, направляют в государственный орган по управлению государственной службой Республики Дагестан (далее - Уполномоченный орган) копию приказа.</w:t>
      </w:r>
    </w:p>
    <w:p w:rsidR="00A56E7B" w:rsidRDefault="00A56E7B">
      <w:pPr>
        <w:pStyle w:val="ConsPlusNormal"/>
        <w:ind w:firstLine="540"/>
        <w:jc w:val="both"/>
      </w:pPr>
      <w:r>
        <w:t>23. Назначение гражданского служащего (гражданина), состоящего в кадровом резерве, на вакантную должность гражданской службы осуществляется с его согласия по решению Министра в пределах группы должностей гражданской службы, для замещения которой гражданский служащий (гражданин) включен в кадровый резерв.</w:t>
      </w:r>
    </w:p>
    <w:p w:rsidR="00A56E7B" w:rsidRDefault="00A56E7B">
      <w:pPr>
        <w:pStyle w:val="ConsPlusNormal"/>
        <w:ind w:firstLine="540"/>
        <w:jc w:val="both"/>
      </w:pPr>
      <w:r>
        <w:t>24. В случае невозможности замещения вакантной должности гражданской службы главной, ведущей и старшей групп из кадрового резерва (кадровый резерв не сформирован, отсутствуют гражданские служащие (граждане), состоящие в кадровом резерве, соответствующие квалификационным требованиям и обладающие профессиональными и личностными качествами, необходимыми для их назначения на вакантную должность гражданской службы, отказ гражданских служащих (граждан), состоящих в кадровом резерве, от замещения вакантной должности гражданской службы) Министр направляет в Уполномоченный орган запрос о поиске и подборе кандидатур для назначения на вакантную должность гражданской службы из кадрового резерва Республики Дагестан (далее - республиканский кадровый резерв) (далее - запрос).</w:t>
      </w:r>
    </w:p>
    <w:p w:rsidR="00A56E7B" w:rsidRDefault="00A56E7B">
      <w:pPr>
        <w:pStyle w:val="ConsPlusNormal"/>
        <w:ind w:firstLine="540"/>
        <w:jc w:val="both"/>
      </w:pPr>
      <w:r>
        <w:t>25. В запросе указываются:</w:t>
      </w:r>
    </w:p>
    <w:p w:rsidR="00A56E7B" w:rsidRDefault="00A56E7B">
      <w:pPr>
        <w:pStyle w:val="ConsPlusNormal"/>
        <w:ind w:firstLine="540"/>
        <w:jc w:val="both"/>
      </w:pPr>
      <w:r>
        <w:t>а) наименование вакантной должности гражданской службы с указанием структурного подразделения Министерства (при наличии);</w:t>
      </w:r>
    </w:p>
    <w:p w:rsidR="00A56E7B" w:rsidRDefault="00A56E7B">
      <w:pPr>
        <w:pStyle w:val="ConsPlusNormal"/>
        <w:ind w:firstLine="540"/>
        <w:jc w:val="both"/>
      </w:pPr>
      <w:r>
        <w:t>б) категория и группа вакантной должности гражданской службы;</w:t>
      </w:r>
    </w:p>
    <w:p w:rsidR="00A56E7B" w:rsidRDefault="00A56E7B">
      <w:pPr>
        <w:pStyle w:val="ConsPlusNormal"/>
        <w:ind w:firstLine="540"/>
        <w:jc w:val="both"/>
      </w:pPr>
      <w:r>
        <w:lastRenderedPageBreak/>
        <w:t>в) квалификационные требования к уровню профессионального образования, стажу гражданской службы, стажу (опыту) работы по специальности, направлению подготовки по вакантной должности гражданской службы;</w:t>
      </w:r>
    </w:p>
    <w:p w:rsidR="00A56E7B" w:rsidRDefault="00A56E7B">
      <w:pPr>
        <w:pStyle w:val="ConsPlusNormal"/>
        <w:ind w:firstLine="540"/>
        <w:jc w:val="both"/>
      </w:pPr>
      <w:r>
        <w:t>г) требования к профессиональным знаниям и навыкам, личностным качествам, необходимым для исполнения должностных обязанностей;</w:t>
      </w:r>
    </w:p>
    <w:p w:rsidR="00A56E7B" w:rsidRDefault="00A56E7B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иная информация по вакантной должности гражданской службы.</w:t>
      </w:r>
    </w:p>
    <w:p w:rsidR="00A56E7B" w:rsidRDefault="00A56E7B">
      <w:pPr>
        <w:pStyle w:val="ConsPlusNormal"/>
        <w:ind w:firstLine="540"/>
        <w:jc w:val="both"/>
      </w:pPr>
      <w:r>
        <w:t>26. Координация деятельности Министерства по формированию кадровых резервов осуществляется Уполномоченным органом.</w:t>
      </w:r>
    </w:p>
    <w:p w:rsidR="00A56E7B" w:rsidRDefault="00A56E7B">
      <w:pPr>
        <w:pStyle w:val="ConsPlusNormal"/>
        <w:ind w:firstLine="540"/>
        <w:jc w:val="both"/>
      </w:pPr>
      <w:r>
        <w:t>27. Профессиональное развитие гражданского служащего (гражданина), состоящего в кадровом резерве, осуществляется Министерством, в котором гражданский служащий (гражданин) включен в кадровый резерв.</w:t>
      </w:r>
    </w:p>
    <w:p w:rsidR="00A56E7B" w:rsidRDefault="00A56E7B">
      <w:pPr>
        <w:pStyle w:val="ConsPlusNormal"/>
        <w:ind w:firstLine="540"/>
        <w:jc w:val="both"/>
      </w:pPr>
      <w:r>
        <w:t xml:space="preserve">28. Информация о гражданских служащих (гражданах), состоящих и включенных в кадровый резерв для замещения вакантных должностей гражданской службы главной, ведущей и старшей групп, представляется в Уполномоченный орган отделом финансов, государственной службы и кадров Министерства юстиции Республики Дагестан по формам согласно </w:t>
      </w:r>
      <w:hyperlink w:anchor="P133" w:history="1">
        <w:r>
          <w:rPr>
            <w:color w:val="0000FF"/>
          </w:rPr>
          <w:t>приложениям N 1</w:t>
        </w:r>
      </w:hyperlink>
      <w:r>
        <w:t xml:space="preserve"> и </w:t>
      </w:r>
      <w:hyperlink w:anchor="P191" w:history="1">
        <w:r>
          <w:rPr>
            <w:color w:val="0000FF"/>
          </w:rPr>
          <w:t>N 2</w:t>
        </w:r>
      </w:hyperlink>
      <w:r>
        <w:t xml:space="preserve"> к настоящему Положению на бумажном и электронном носителях с одновременным представлением документов о согласии соответствующих лиц на обработку их персональных данных. Указанная информация и документы представляются в течение трех рабочих дней со дня принятия приказа о включении гражданского служащего (гражданина) в кадровый резерв или исключении гражданского служащего (гражданина) из кадрового резерва.</w:t>
      </w:r>
    </w:p>
    <w:p w:rsidR="00A56E7B" w:rsidRDefault="00A56E7B">
      <w:pPr>
        <w:pStyle w:val="ConsPlusNormal"/>
        <w:ind w:firstLine="540"/>
        <w:jc w:val="both"/>
      </w:pPr>
      <w:bookmarkStart w:id="3" w:name="P103"/>
      <w:bookmarkEnd w:id="3"/>
      <w:r>
        <w:t>29. Основаниями исключения гражданского служащего из кадрового резерва являются:</w:t>
      </w:r>
    </w:p>
    <w:p w:rsidR="00A56E7B" w:rsidRDefault="00A56E7B">
      <w:pPr>
        <w:pStyle w:val="ConsPlusNormal"/>
        <w:ind w:firstLine="540"/>
        <w:jc w:val="both"/>
      </w:pPr>
      <w:r>
        <w:t>а) личное заявление;</w:t>
      </w:r>
    </w:p>
    <w:p w:rsidR="00A56E7B" w:rsidRDefault="00A56E7B">
      <w:pPr>
        <w:pStyle w:val="ConsPlusNormal"/>
        <w:ind w:firstLine="540"/>
        <w:jc w:val="both"/>
      </w:pPr>
      <w:r>
        <w:t>б) назначение на должность гражданской службы из кадрового резерва;</w:t>
      </w:r>
    </w:p>
    <w:p w:rsidR="00A56E7B" w:rsidRDefault="00A56E7B">
      <w:pPr>
        <w:pStyle w:val="ConsPlusNormal"/>
        <w:ind w:firstLine="540"/>
        <w:jc w:val="both"/>
      </w:pPr>
      <w:r>
        <w:t xml:space="preserve">в) увольнение с гражданской службы за исключением случаев увольнения по основаниям, предусмотренным </w:t>
      </w:r>
      <w:hyperlink r:id="rId19" w:history="1">
        <w:r>
          <w:rPr>
            <w:color w:val="0000FF"/>
          </w:rPr>
          <w:t>пунктами 8.2</w:t>
        </w:r>
      </w:hyperlink>
      <w:r>
        <w:t xml:space="preserve"> и </w:t>
      </w:r>
      <w:hyperlink r:id="rId20" w:history="1">
        <w:r>
          <w:rPr>
            <w:color w:val="0000FF"/>
          </w:rPr>
          <w:t>8.3 части 1 статьи 35</w:t>
        </w:r>
      </w:hyperlink>
      <w:r>
        <w:t xml:space="preserve"> и </w:t>
      </w:r>
      <w:hyperlink r:id="rId21" w:history="1">
        <w:r>
          <w:rPr>
            <w:color w:val="0000FF"/>
          </w:rPr>
          <w:t>частью 1 статьи 37</w:t>
        </w:r>
      </w:hyperlink>
      <w:r>
        <w:t xml:space="preserve"> Закона Республики Дагестан "О государственной гражданской службе Республики Дагестан";</w:t>
      </w:r>
    </w:p>
    <w:p w:rsidR="00A56E7B" w:rsidRDefault="00A56E7B">
      <w:pPr>
        <w:pStyle w:val="ConsPlusNormal"/>
        <w:ind w:firstLine="540"/>
        <w:jc w:val="both"/>
      </w:pPr>
      <w:r>
        <w:t xml:space="preserve">г) понижение гражданского служащего в должности гражданской службы в соответствии с </w:t>
      </w:r>
      <w:hyperlink r:id="rId22" w:history="1">
        <w:r>
          <w:rPr>
            <w:color w:val="0000FF"/>
          </w:rPr>
          <w:t>пунктом 3 части 16 статьи 46</w:t>
        </w:r>
      </w:hyperlink>
      <w:r>
        <w:t xml:space="preserve"> Закона Республики Дагестан "О государственной гражданской службе Республики Дагестан";</w:t>
      </w:r>
    </w:p>
    <w:p w:rsidR="00A56E7B" w:rsidRDefault="00A56E7B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 xml:space="preserve">) совершение дисциплинарного проступка, за который к гражданскому служащему применено дисциплинарное взыскание, предусмотренное пунктом 3 части 3 </w:t>
      </w:r>
      <w:hyperlink r:id="rId23" w:history="1">
        <w:r>
          <w:rPr>
            <w:color w:val="0000FF"/>
          </w:rPr>
          <w:t>статьи 55</w:t>
        </w:r>
      </w:hyperlink>
      <w:r>
        <w:t xml:space="preserve"> Закона Республики Дагестан "О государственной гражданской службе Республики Дагестан";</w:t>
      </w:r>
    </w:p>
    <w:p w:rsidR="00A56E7B" w:rsidRDefault="00A56E7B">
      <w:pPr>
        <w:pStyle w:val="ConsPlusNormal"/>
        <w:ind w:firstLine="540"/>
        <w:jc w:val="both"/>
      </w:pPr>
      <w:r>
        <w:t>е) смерть (гибель) гражданского служащего либо признание гражданского служащего безвестно отсутствующим или объявление его умершим решением суда, вступившим в законную силу;</w:t>
      </w:r>
    </w:p>
    <w:p w:rsidR="00A56E7B" w:rsidRDefault="00A56E7B">
      <w:pPr>
        <w:pStyle w:val="ConsPlusNormal"/>
        <w:ind w:firstLine="540"/>
        <w:jc w:val="both"/>
      </w:pPr>
      <w:r>
        <w:t>ж) наличие заболевания, препятствующего прохождению гражданской службы, подтвержденного заключением медицинской организации;</w:t>
      </w:r>
    </w:p>
    <w:p w:rsidR="00A56E7B" w:rsidRDefault="00A56E7B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 xml:space="preserve">) достижение предельного возраста пребывания на гражданской службе, установленного </w:t>
      </w:r>
      <w:hyperlink r:id="rId24" w:history="1">
        <w:r>
          <w:rPr>
            <w:color w:val="0000FF"/>
          </w:rPr>
          <w:t>статьей 23.1</w:t>
        </w:r>
      </w:hyperlink>
      <w:r>
        <w:t xml:space="preserve"> Закона Республики Дагестан от 12 октября 2005 года N 32 "О государственной гражданской службе Республики Дагестан".</w:t>
      </w:r>
    </w:p>
    <w:p w:rsidR="00A56E7B" w:rsidRDefault="00A56E7B">
      <w:pPr>
        <w:pStyle w:val="ConsPlusNormal"/>
        <w:ind w:firstLine="540"/>
        <w:jc w:val="both"/>
      </w:pPr>
      <w:bookmarkStart w:id="4" w:name="P112"/>
      <w:bookmarkEnd w:id="4"/>
      <w:r>
        <w:t>30. Основаниями исключения гражданина из кадрового резерва являются:</w:t>
      </w:r>
    </w:p>
    <w:p w:rsidR="00A56E7B" w:rsidRDefault="00A56E7B">
      <w:pPr>
        <w:pStyle w:val="ConsPlusNormal"/>
        <w:ind w:firstLine="540"/>
        <w:jc w:val="both"/>
      </w:pPr>
      <w:r>
        <w:t>а) личное заявление;</w:t>
      </w:r>
    </w:p>
    <w:p w:rsidR="00A56E7B" w:rsidRDefault="00A56E7B">
      <w:pPr>
        <w:pStyle w:val="ConsPlusNormal"/>
        <w:ind w:firstLine="540"/>
        <w:jc w:val="both"/>
      </w:pPr>
      <w:r>
        <w:t>б) назначение на должность гражданской службы из кадрового резерва;</w:t>
      </w:r>
    </w:p>
    <w:p w:rsidR="00A56E7B" w:rsidRDefault="00A56E7B">
      <w:pPr>
        <w:pStyle w:val="ConsPlusNormal"/>
        <w:ind w:firstLine="540"/>
        <w:jc w:val="both"/>
      </w:pPr>
      <w:r>
        <w:t>в)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A56E7B" w:rsidRDefault="00A56E7B">
      <w:pPr>
        <w:pStyle w:val="ConsPlusNormal"/>
        <w:ind w:firstLine="540"/>
        <w:jc w:val="both"/>
      </w:pPr>
      <w:r>
        <w:t>г) наличие заболевания, препятствующего поступлению на гражданскую службу, подтвержденного заключением медицинского учреждения;</w:t>
      </w:r>
    </w:p>
    <w:p w:rsidR="00A56E7B" w:rsidRDefault="00A56E7B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 xml:space="preserve">) достижение предельного возраста пребывания на гражданской службе, установленного </w:t>
      </w:r>
      <w:hyperlink r:id="rId25" w:history="1">
        <w:r>
          <w:rPr>
            <w:color w:val="0000FF"/>
          </w:rPr>
          <w:t>статьей 23.1</w:t>
        </w:r>
      </w:hyperlink>
      <w:r>
        <w:t xml:space="preserve"> Закона Республики Дагестан от 12 октября 2005 года N 32 "О государственной гражданской службе Республики Дагестан";</w:t>
      </w:r>
    </w:p>
    <w:p w:rsidR="00A56E7B" w:rsidRDefault="00A56E7B">
      <w:pPr>
        <w:pStyle w:val="ConsPlusNormal"/>
        <w:ind w:firstLine="540"/>
        <w:jc w:val="both"/>
      </w:pPr>
      <w:r>
        <w:t>е) осуждение гражданина к наказанию, исключающему возможность поступления на гражданскую службу, по приговору суда, вступившему в законную силу, а также в случае наличия неснятой или непогашенной в установленном федеральным законом порядке судимости.</w:t>
      </w:r>
    </w:p>
    <w:p w:rsidR="00A56E7B" w:rsidRDefault="00A56E7B">
      <w:pPr>
        <w:pStyle w:val="ConsPlusNormal"/>
        <w:ind w:firstLine="540"/>
        <w:jc w:val="both"/>
      </w:pPr>
      <w:r>
        <w:t xml:space="preserve">31. Решение об исключении гражданского служащего (гражданина) из кадрового резерва </w:t>
      </w:r>
      <w:r>
        <w:lastRenderedPageBreak/>
        <w:t>Министерства оформляется приказом Министерства.</w:t>
      </w:r>
    </w:p>
    <w:p w:rsidR="00A56E7B" w:rsidRDefault="00A56E7B">
      <w:pPr>
        <w:pStyle w:val="ConsPlusNormal"/>
        <w:ind w:firstLine="540"/>
        <w:jc w:val="both"/>
      </w:pPr>
      <w:r>
        <w:t xml:space="preserve">Решение принимается в течение трех рабочих дней со дня наступления или обнаружения оснований, предусмотренных </w:t>
      </w:r>
      <w:hyperlink w:anchor="P103" w:history="1">
        <w:r>
          <w:rPr>
            <w:color w:val="0000FF"/>
          </w:rPr>
          <w:t>пунктами 29</w:t>
        </w:r>
      </w:hyperlink>
      <w:r>
        <w:t xml:space="preserve">, </w:t>
      </w:r>
      <w:hyperlink w:anchor="P112" w:history="1">
        <w:r>
          <w:rPr>
            <w:color w:val="0000FF"/>
          </w:rPr>
          <w:t>30</w:t>
        </w:r>
      </w:hyperlink>
      <w:r>
        <w:t xml:space="preserve"> настоящего Положения, и в течение трех рабочих дней со дня принятия направляется в Уполномоченный орган и гражданскому служащему (гражданину), состоявшему в кадровом резерве.</w:t>
      </w:r>
    </w:p>
    <w:p w:rsidR="00A56E7B" w:rsidRDefault="00A56E7B">
      <w:pPr>
        <w:pStyle w:val="ConsPlusNormal"/>
        <w:ind w:firstLine="540"/>
        <w:jc w:val="both"/>
      </w:pPr>
      <w:r>
        <w:t>Копия приказа об исключении гражданского служащего из кадрового резерва приобщается к личному делу гражданского служащего.</w:t>
      </w: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sectPr w:rsidR="00A56E7B" w:rsidSect="00027E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E7B" w:rsidRDefault="00A56E7B">
      <w:pPr>
        <w:pStyle w:val="ConsPlusNormal"/>
        <w:jc w:val="right"/>
        <w:outlineLvl w:val="1"/>
      </w:pPr>
      <w:r>
        <w:lastRenderedPageBreak/>
        <w:t>Приложение N 1</w:t>
      </w:r>
    </w:p>
    <w:p w:rsidR="00A56E7B" w:rsidRDefault="00A56E7B">
      <w:pPr>
        <w:pStyle w:val="ConsPlusNormal"/>
        <w:jc w:val="right"/>
      </w:pPr>
      <w:r>
        <w:t>к Положению о кадровом резерве</w:t>
      </w:r>
    </w:p>
    <w:p w:rsidR="00A56E7B" w:rsidRDefault="00A56E7B">
      <w:pPr>
        <w:pStyle w:val="ConsPlusNormal"/>
        <w:jc w:val="right"/>
      </w:pPr>
      <w:r>
        <w:t>на государственной гражданской службе</w:t>
      </w:r>
    </w:p>
    <w:p w:rsidR="00A56E7B" w:rsidRDefault="00A56E7B">
      <w:pPr>
        <w:pStyle w:val="ConsPlusNormal"/>
        <w:jc w:val="right"/>
      </w:pPr>
      <w:r>
        <w:t>Республики Дагестан в Министерстве</w:t>
      </w:r>
    </w:p>
    <w:p w:rsidR="00A56E7B" w:rsidRDefault="00A56E7B">
      <w:pPr>
        <w:pStyle w:val="ConsPlusNormal"/>
        <w:jc w:val="right"/>
      </w:pPr>
      <w:r>
        <w:t>юстиции Республики Дагестан</w:t>
      </w: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center"/>
      </w:pPr>
      <w:bookmarkStart w:id="5" w:name="P133"/>
      <w:bookmarkEnd w:id="5"/>
      <w:r>
        <w:t>КАДРОВЫЙ РЕЗЕРВ</w:t>
      </w:r>
    </w:p>
    <w:p w:rsidR="00A56E7B" w:rsidRDefault="00A56E7B">
      <w:pPr>
        <w:pStyle w:val="ConsPlusNormal"/>
        <w:jc w:val="center"/>
      </w:pPr>
      <w:r>
        <w:t>МИНИСТЕРСТВА ЮСТИЦИИ РЕСПУБЛИКИ ДАГЕСТАН</w:t>
      </w:r>
    </w:p>
    <w:p w:rsidR="00A56E7B" w:rsidRDefault="00A56E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134"/>
        <w:gridCol w:w="1417"/>
        <w:gridCol w:w="1417"/>
        <w:gridCol w:w="1417"/>
        <w:gridCol w:w="1417"/>
        <w:gridCol w:w="1701"/>
        <w:gridCol w:w="1701"/>
        <w:gridCol w:w="1134"/>
        <w:gridCol w:w="1134"/>
        <w:gridCol w:w="1134"/>
        <w:gridCol w:w="1134"/>
      </w:tblGrid>
      <w:tr w:rsidR="00A56E7B">
        <w:tc>
          <w:tcPr>
            <w:tcW w:w="510" w:type="dxa"/>
          </w:tcPr>
          <w:p w:rsidR="00A56E7B" w:rsidRDefault="00A56E7B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34" w:type="dxa"/>
          </w:tcPr>
          <w:p w:rsidR="00A56E7B" w:rsidRDefault="00A56E7B">
            <w:pPr>
              <w:pStyle w:val="ConsPlusNormal"/>
              <w:jc w:val="center"/>
            </w:pPr>
            <w:r>
              <w:t>Фамилия, имя, отчество, дата рождения</w:t>
            </w:r>
          </w:p>
        </w:tc>
        <w:tc>
          <w:tcPr>
            <w:tcW w:w="1417" w:type="dxa"/>
          </w:tcPr>
          <w:p w:rsidR="00A56E7B" w:rsidRDefault="00A56E7B">
            <w:pPr>
              <w:pStyle w:val="ConsPlusNormal"/>
              <w:jc w:val="center"/>
            </w:pPr>
            <w:r>
              <w:t>Замещаемая должность государственной гражданской службы РД (дата и номер приказа, распоряжения о назначении), должность и место работы гражданина</w:t>
            </w:r>
          </w:p>
        </w:tc>
        <w:tc>
          <w:tcPr>
            <w:tcW w:w="1417" w:type="dxa"/>
          </w:tcPr>
          <w:p w:rsidR="00A56E7B" w:rsidRDefault="00A56E7B">
            <w:pPr>
              <w:pStyle w:val="ConsPlusNormal"/>
              <w:jc w:val="center"/>
            </w:pPr>
            <w:r>
              <w:t>Образование (что и когда окончил, специальность, квалификация, N диплома), ученая степень, ученое звание</w:t>
            </w:r>
          </w:p>
        </w:tc>
        <w:tc>
          <w:tcPr>
            <w:tcW w:w="1417" w:type="dxa"/>
          </w:tcPr>
          <w:p w:rsidR="00A56E7B" w:rsidRDefault="00A56E7B">
            <w:pPr>
              <w:pStyle w:val="ConsPlusNormal"/>
              <w:jc w:val="center"/>
            </w:pPr>
            <w:r>
              <w:t>Стаж государственной гражданской службы РД (общий трудовой стаж)</w:t>
            </w:r>
          </w:p>
        </w:tc>
        <w:tc>
          <w:tcPr>
            <w:tcW w:w="1417" w:type="dxa"/>
          </w:tcPr>
          <w:p w:rsidR="00A56E7B" w:rsidRDefault="00A56E7B">
            <w:pPr>
              <w:pStyle w:val="ConsPlusNormal"/>
              <w:jc w:val="center"/>
            </w:pPr>
            <w:r>
              <w:t>Стаж работы по специальности, направлению подготовки</w:t>
            </w:r>
          </w:p>
        </w:tc>
        <w:tc>
          <w:tcPr>
            <w:tcW w:w="1701" w:type="dxa"/>
          </w:tcPr>
          <w:p w:rsidR="00A56E7B" w:rsidRDefault="00A56E7B">
            <w:pPr>
              <w:pStyle w:val="ConsPlusNormal"/>
              <w:jc w:val="center"/>
            </w:pPr>
            <w:r>
              <w:t>Данные о готовности государственного гражданского служащего РД на перевод в другой государственный орган РД для замещения вакантной должности государственной гражданской службы РД</w:t>
            </w:r>
          </w:p>
        </w:tc>
        <w:tc>
          <w:tcPr>
            <w:tcW w:w="1701" w:type="dxa"/>
          </w:tcPr>
          <w:p w:rsidR="00A56E7B" w:rsidRDefault="00A56E7B">
            <w:pPr>
              <w:pStyle w:val="ConsPlusNormal"/>
              <w:jc w:val="center"/>
            </w:pPr>
            <w:r>
              <w:t>Данные о готовности государственного гражданского служащего РД (гражданина) на переезд в другую местность для замещения вакантной должности государственной гражданской службы РД</w:t>
            </w:r>
          </w:p>
        </w:tc>
        <w:tc>
          <w:tcPr>
            <w:tcW w:w="1134" w:type="dxa"/>
          </w:tcPr>
          <w:p w:rsidR="00A56E7B" w:rsidRDefault="00A56E7B">
            <w:pPr>
              <w:pStyle w:val="ConsPlusNormal"/>
              <w:jc w:val="center"/>
            </w:pPr>
            <w:r>
              <w:t>В резерв какой группы должностей включен</w:t>
            </w:r>
          </w:p>
        </w:tc>
        <w:tc>
          <w:tcPr>
            <w:tcW w:w="1134" w:type="dxa"/>
          </w:tcPr>
          <w:p w:rsidR="00A56E7B" w:rsidRDefault="00A56E7B">
            <w:pPr>
              <w:pStyle w:val="ConsPlusNormal"/>
              <w:jc w:val="center"/>
            </w:pPr>
            <w:r>
              <w:t>Дата включения в кадровый резерв, реквизиты правового акта</w:t>
            </w:r>
          </w:p>
        </w:tc>
        <w:tc>
          <w:tcPr>
            <w:tcW w:w="1134" w:type="dxa"/>
          </w:tcPr>
          <w:p w:rsidR="00A56E7B" w:rsidRDefault="00A56E7B">
            <w:pPr>
              <w:pStyle w:val="ConsPlusNormal"/>
              <w:jc w:val="center"/>
            </w:pPr>
            <w:r>
              <w:t>Дата исключения из кадрового резерва, реквизиты правового акта</w:t>
            </w:r>
          </w:p>
        </w:tc>
        <w:tc>
          <w:tcPr>
            <w:tcW w:w="1134" w:type="dxa"/>
          </w:tcPr>
          <w:p w:rsidR="00A56E7B" w:rsidRDefault="00A56E7B">
            <w:pPr>
              <w:pStyle w:val="ConsPlusNormal"/>
              <w:jc w:val="center"/>
            </w:pPr>
            <w:r>
              <w:t>Примечание (основание исключения из кадрового резерва и прочее)</w:t>
            </w:r>
          </w:p>
        </w:tc>
      </w:tr>
      <w:tr w:rsidR="00A56E7B">
        <w:tc>
          <w:tcPr>
            <w:tcW w:w="510" w:type="dxa"/>
          </w:tcPr>
          <w:p w:rsidR="00A56E7B" w:rsidRDefault="00A56E7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56E7B" w:rsidRDefault="00A56E7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56E7B" w:rsidRDefault="00A56E7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A56E7B" w:rsidRDefault="00A56E7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A56E7B" w:rsidRDefault="00A56E7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A56E7B" w:rsidRDefault="00A56E7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A56E7B" w:rsidRDefault="00A56E7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A56E7B" w:rsidRDefault="00A56E7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A56E7B" w:rsidRDefault="00A56E7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A56E7B" w:rsidRDefault="00A56E7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A56E7B" w:rsidRDefault="00A56E7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A56E7B" w:rsidRDefault="00A56E7B">
            <w:pPr>
              <w:pStyle w:val="ConsPlusNormal"/>
              <w:jc w:val="center"/>
            </w:pPr>
            <w:r>
              <w:t>12</w:t>
            </w:r>
          </w:p>
        </w:tc>
      </w:tr>
      <w:tr w:rsidR="00A56E7B">
        <w:tc>
          <w:tcPr>
            <w:tcW w:w="510" w:type="dxa"/>
          </w:tcPr>
          <w:p w:rsidR="00A56E7B" w:rsidRDefault="00A56E7B">
            <w:pPr>
              <w:pStyle w:val="ConsPlusNormal"/>
            </w:pPr>
          </w:p>
        </w:tc>
        <w:tc>
          <w:tcPr>
            <w:tcW w:w="1134" w:type="dxa"/>
          </w:tcPr>
          <w:p w:rsidR="00A56E7B" w:rsidRDefault="00A56E7B">
            <w:pPr>
              <w:pStyle w:val="ConsPlusNormal"/>
            </w:pPr>
          </w:p>
        </w:tc>
        <w:tc>
          <w:tcPr>
            <w:tcW w:w="1417" w:type="dxa"/>
          </w:tcPr>
          <w:p w:rsidR="00A56E7B" w:rsidRDefault="00A56E7B">
            <w:pPr>
              <w:pStyle w:val="ConsPlusNormal"/>
            </w:pPr>
          </w:p>
        </w:tc>
        <w:tc>
          <w:tcPr>
            <w:tcW w:w="1417" w:type="dxa"/>
          </w:tcPr>
          <w:p w:rsidR="00A56E7B" w:rsidRDefault="00A56E7B">
            <w:pPr>
              <w:pStyle w:val="ConsPlusNormal"/>
            </w:pPr>
          </w:p>
        </w:tc>
        <w:tc>
          <w:tcPr>
            <w:tcW w:w="1417" w:type="dxa"/>
          </w:tcPr>
          <w:p w:rsidR="00A56E7B" w:rsidRDefault="00A56E7B">
            <w:pPr>
              <w:pStyle w:val="ConsPlusNormal"/>
            </w:pPr>
          </w:p>
        </w:tc>
        <w:tc>
          <w:tcPr>
            <w:tcW w:w="1417" w:type="dxa"/>
          </w:tcPr>
          <w:p w:rsidR="00A56E7B" w:rsidRDefault="00A56E7B">
            <w:pPr>
              <w:pStyle w:val="ConsPlusNormal"/>
            </w:pPr>
          </w:p>
        </w:tc>
        <w:tc>
          <w:tcPr>
            <w:tcW w:w="1701" w:type="dxa"/>
          </w:tcPr>
          <w:p w:rsidR="00A56E7B" w:rsidRDefault="00A56E7B">
            <w:pPr>
              <w:pStyle w:val="ConsPlusNormal"/>
            </w:pPr>
          </w:p>
        </w:tc>
        <w:tc>
          <w:tcPr>
            <w:tcW w:w="1701" w:type="dxa"/>
          </w:tcPr>
          <w:p w:rsidR="00A56E7B" w:rsidRDefault="00A56E7B">
            <w:pPr>
              <w:pStyle w:val="ConsPlusNormal"/>
            </w:pPr>
          </w:p>
        </w:tc>
        <w:tc>
          <w:tcPr>
            <w:tcW w:w="1134" w:type="dxa"/>
          </w:tcPr>
          <w:p w:rsidR="00A56E7B" w:rsidRDefault="00A56E7B">
            <w:pPr>
              <w:pStyle w:val="ConsPlusNormal"/>
            </w:pPr>
          </w:p>
        </w:tc>
        <w:tc>
          <w:tcPr>
            <w:tcW w:w="1134" w:type="dxa"/>
          </w:tcPr>
          <w:p w:rsidR="00A56E7B" w:rsidRDefault="00A56E7B">
            <w:pPr>
              <w:pStyle w:val="ConsPlusNormal"/>
            </w:pPr>
          </w:p>
        </w:tc>
        <w:tc>
          <w:tcPr>
            <w:tcW w:w="1134" w:type="dxa"/>
          </w:tcPr>
          <w:p w:rsidR="00A56E7B" w:rsidRDefault="00A56E7B">
            <w:pPr>
              <w:pStyle w:val="ConsPlusNormal"/>
            </w:pPr>
          </w:p>
        </w:tc>
        <w:tc>
          <w:tcPr>
            <w:tcW w:w="1134" w:type="dxa"/>
          </w:tcPr>
          <w:p w:rsidR="00A56E7B" w:rsidRDefault="00A56E7B">
            <w:pPr>
              <w:pStyle w:val="ConsPlusNormal"/>
            </w:pPr>
          </w:p>
        </w:tc>
      </w:tr>
    </w:tbl>
    <w:p w:rsidR="00A56E7B" w:rsidRDefault="00A56E7B">
      <w:pPr>
        <w:pStyle w:val="ConsPlusNormal"/>
        <w:jc w:val="both"/>
      </w:pPr>
    </w:p>
    <w:p w:rsidR="00A56E7B" w:rsidRDefault="00A56E7B">
      <w:pPr>
        <w:pStyle w:val="ConsPlusNonformat"/>
        <w:jc w:val="both"/>
      </w:pPr>
      <w:r>
        <w:t xml:space="preserve">    Министр юстиции</w:t>
      </w:r>
    </w:p>
    <w:p w:rsidR="00A56E7B" w:rsidRDefault="00A56E7B">
      <w:pPr>
        <w:pStyle w:val="ConsPlusNonformat"/>
        <w:jc w:val="both"/>
      </w:pPr>
      <w:r>
        <w:t xml:space="preserve">    Республики Дагестан   _________________ ____________________________</w:t>
      </w:r>
    </w:p>
    <w:p w:rsidR="00A56E7B" w:rsidRDefault="00A56E7B">
      <w:pPr>
        <w:pStyle w:val="ConsPlusNonformat"/>
        <w:jc w:val="both"/>
      </w:pPr>
      <w:r>
        <w:t xml:space="preserve">                              (подпись)           (инициалы, фамилия)</w:t>
      </w:r>
    </w:p>
    <w:p w:rsidR="00A56E7B" w:rsidRDefault="00A56E7B">
      <w:pPr>
        <w:pStyle w:val="ConsPlusNonformat"/>
        <w:jc w:val="both"/>
      </w:pPr>
    </w:p>
    <w:p w:rsidR="00A56E7B" w:rsidRDefault="00A56E7B">
      <w:pPr>
        <w:pStyle w:val="ConsPlusNonformat"/>
        <w:jc w:val="both"/>
      </w:pPr>
      <w:r>
        <w:t>(позиция включается при представлении</w:t>
      </w:r>
    </w:p>
    <w:p w:rsidR="00A56E7B" w:rsidRDefault="00A56E7B">
      <w:pPr>
        <w:pStyle w:val="ConsPlusNonformat"/>
        <w:jc w:val="both"/>
      </w:pPr>
      <w:r>
        <w:t xml:space="preserve">    в государственный орган по управлению</w:t>
      </w:r>
    </w:p>
    <w:p w:rsidR="00A56E7B" w:rsidRDefault="00A56E7B">
      <w:pPr>
        <w:pStyle w:val="ConsPlusNonformat"/>
        <w:jc w:val="both"/>
      </w:pPr>
      <w:r>
        <w:lastRenderedPageBreak/>
        <w:t xml:space="preserve">    государственной службой Республики Дагестан)</w:t>
      </w:r>
    </w:p>
    <w:p w:rsidR="00A56E7B" w:rsidRDefault="00A56E7B">
      <w:pPr>
        <w:sectPr w:rsidR="00A56E7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right"/>
        <w:outlineLvl w:val="1"/>
      </w:pPr>
      <w:r>
        <w:t>Приложение N 2</w:t>
      </w:r>
    </w:p>
    <w:p w:rsidR="00A56E7B" w:rsidRDefault="00A56E7B">
      <w:pPr>
        <w:pStyle w:val="ConsPlusNormal"/>
        <w:jc w:val="right"/>
      </w:pPr>
      <w:r>
        <w:t>к Положению о кадровом резерве</w:t>
      </w:r>
    </w:p>
    <w:p w:rsidR="00A56E7B" w:rsidRDefault="00A56E7B">
      <w:pPr>
        <w:pStyle w:val="ConsPlusNormal"/>
        <w:jc w:val="right"/>
      </w:pPr>
      <w:r>
        <w:t>на государственной гражданской службе</w:t>
      </w:r>
    </w:p>
    <w:p w:rsidR="00A56E7B" w:rsidRDefault="00A56E7B">
      <w:pPr>
        <w:pStyle w:val="ConsPlusNormal"/>
        <w:jc w:val="right"/>
      </w:pPr>
      <w:r>
        <w:t>Республики Дагестан в Министерстве</w:t>
      </w:r>
    </w:p>
    <w:p w:rsidR="00A56E7B" w:rsidRDefault="00A56E7B">
      <w:pPr>
        <w:pStyle w:val="ConsPlusNormal"/>
        <w:jc w:val="right"/>
      </w:pPr>
      <w:r>
        <w:t>юстиции Республики Дагестан</w:t>
      </w: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nformat"/>
        <w:jc w:val="both"/>
      </w:pPr>
      <w:bookmarkStart w:id="6" w:name="P191"/>
      <w:bookmarkEnd w:id="6"/>
      <w:r>
        <w:t xml:space="preserve">                                 СВЕДЕНИЯ</w:t>
      </w:r>
    </w:p>
    <w:p w:rsidR="00A56E7B" w:rsidRDefault="00A56E7B">
      <w:pPr>
        <w:pStyle w:val="ConsPlusNonformat"/>
        <w:jc w:val="both"/>
      </w:pPr>
      <w:r>
        <w:t xml:space="preserve">        о государственном гражданском служащем Республики Дагестан</w:t>
      </w:r>
    </w:p>
    <w:p w:rsidR="00A56E7B" w:rsidRDefault="00A56E7B">
      <w:pPr>
        <w:pStyle w:val="ConsPlusNonformat"/>
        <w:jc w:val="both"/>
      </w:pPr>
      <w:r>
        <w:t>(гражданине), включенном в кадровый резерв (исключенном</w:t>
      </w:r>
    </w:p>
    <w:p w:rsidR="00A56E7B" w:rsidRDefault="00A56E7B">
      <w:pPr>
        <w:pStyle w:val="ConsPlusNonformat"/>
        <w:jc w:val="both"/>
      </w:pPr>
      <w:r>
        <w:t xml:space="preserve">         из кадрового резерва) для замещения вакантных должностей</w:t>
      </w:r>
    </w:p>
    <w:p w:rsidR="00A56E7B" w:rsidRDefault="00A56E7B">
      <w:pPr>
        <w:pStyle w:val="ConsPlusNonformat"/>
        <w:jc w:val="both"/>
      </w:pPr>
      <w:r>
        <w:t xml:space="preserve">          государственной гражданской службы Республики Дагестан</w:t>
      </w:r>
    </w:p>
    <w:p w:rsidR="00A56E7B" w:rsidRDefault="00A56E7B">
      <w:pPr>
        <w:pStyle w:val="ConsPlusNonformat"/>
        <w:jc w:val="both"/>
      </w:pPr>
      <w:r>
        <w:t xml:space="preserve">                            ___________ группы</w:t>
      </w:r>
    </w:p>
    <w:p w:rsidR="00A56E7B" w:rsidRDefault="00A56E7B">
      <w:pPr>
        <w:pStyle w:val="ConsPlusNonformat"/>
        <w:jc w:val="both"/>
      </w:pPr>
    </w:p>
    <w:p w:rsidR="00A56E7B" w:rsidRDefault="00A56E7B">
      <w:pPr>
        <w:pStyle w:val="ConsPlusNonformat"/>
        <w:jc w:val="both"/>
      </w:pPr>
      <w:r>
        <w:t xml:space="preserve">    В _____________________________________________________________</w:t>
      </w:r>
    </w:p>
    <w:p w:rsidR="00A56E7B" w:rsidRDefault="00A56E7B">
      <w:pPr>
        <w:pStyle w:val="ConsPlusNonformat"/>
        <w:jc w:val="both"/>
      </w:pPr>
      <w:r>
        <w:t xml:space="preserve">        (наименование государственного органа Республики Дагестан)</w:t>
      </w:r>
    </w:p>
    <w:p w:rsidR="00A56E7B" w:rsidRDefault="00A56E7B">
      <w:pPr>
        <w:pStyle w:val="ConsPlusNonformat"/>
        <w:jc w:val="both"/>
      </w:pPr>
    </w:p>
    <w:p w:rsidR="00A56E7B" w:rsidRDefault="00A56E7B">
      <w:pPr>
        <w:pStyle w:val="ConsPlusNonformat"/>
        <w:jc w:val="both"/>
      </w:pPr>
      <w:r>
        <w:t xml:space="preserve">    Направление   деятельности  по  должности  государственной  гражданской</w:t>
      </w:r>
    </w:p>
    <w:p w:rsidR="00A56E7B" w:rsidRDefault="00A56E7B">
      <w:pPr>
        <w:pStyle w:val="ConsPlusNonformat"/>
        <w:jc w:val="both"/>
      </w:pPr>
      <w:r>
        <w:t>службы Республики Дагестан ________________________________________________</w:t>
      </w:r>
    </w:p>
    <w:p w:rsidR="00A56E7B" w:rsidRDefault="00A56E7B">
      <w:pPr>
        <w:pStyle w:val="ConsPlusNonformat"/>
        <w:jc w:val="both"/>
      </w:pPr>
      <w:r>
        <w:t>__________________________________________________________________________.</w:t>
      </w:r>
    </w:p>
    <w:p w:rsidR="00A56E7B" w:rsidRDefault="00A56E7B">
      <w:pPr>
        <w:pStyle w:val="ConsPlusNonformat"/>
        <w:jc w:val="both"/>
      </w:pPr>
      <w:r>
        <w:t>(например: правовое, кадровое, аналитическое, финансовое, экономическое,</w:t>
      </w:r>
    </w:p>
    <w:p w:rsidR="00A56E7B" w:rsidRDefault="00A56E7B">
      <w:pPr>
        <w:pStyle w:val="ConsPlusNonformat"/>
        <w:jc w:val="both"/>
      </w:pPr>
      <w:r>
        <w:t>организационное, материально-техническое, работа со средствами массовой</w:t>
      </w:r>
    </w:p>
    <w:p w:rsidR="00A56E7B" w:rsidRDefault="00A56E7B">
      <w:pPr>
        <w:pStyle w:val="ConsPlusNonformat"/>
        <w:jc w:val="both"/>
      </w:pPr>
      <w:r>
        <w:t xml:space="preserve">            информации, информационно-документационное и т.п.)</w:t>
      </w:r>
    </w:p>
    <w:p w:rsidR="00A56E7B" w:rsidRDefault="00A56E7B">
      <w:pPr>
        <w:pStyle w:val="ConsPlusNonformat"/>
        <w:jc w:val="both"/>
      </w:pPr>
      <w:r>
        <w:t>___________________________________________________________________________</w:t>
      </w:r>
    </w:p>
    <w:p w:rsidR="00A56E7B" w:rsidRDefault="00A56E7B">
      <w:pPr>
        <w:pStyle w:val="ConsPlusNonformat"/>
        <w:jc w:val="both"/>
      </w:pPr>
      <w:r>
        <w:t>(Ф.И.О., замещаемая должность государственной гражданской службы Республики</w:t>
      </w:r>
    </w:p>
    <w:p w:rsidR="00A56E7B" w:rsidRDefault="00A56E7B">
      <w:pPr>
        <w:pStyle w:val="ConsPlusNonformat"/>
        <w:jc w:val="both"/>
      </w:pPr>
      <w:r>
        <w:t xml:space="preserve">             Дагестан или должность и место работы гражданина)</w:t>
      </w:r>
    </w:p>
    <w:p w:rsidR="00A56E7B" w:rsidRDefault="00A56E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4"/>
        <w:gridCol w:w="4483"/>
        <w:gridCol w:w="3572"/>
      </w:tblGrid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Число, месяц и год рождения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Сведения об образовании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Какие образовательные организации и когда окончил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Специальность по диплому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Квалификация по диплому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Ученая степень (кем и когда присуждена), ученое звание (кем и когда присвоено)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Информация о повышении квалификации, профессиональной переподготовке и т.п.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Государственные награды, иные формы отличия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Национальность (указывается при письменном согласии государственного гражданского служащего Республики Дагестан (гражданина))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 xml:space="preserve">Какими иностранными языками и языками народов Российской Федерации владеет и в </w:t>
            </w:r>
            <w:r>
              <w:lastRenderedPageBreak/>
              <w:t>какой степени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Навыки работы с оргтехникой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Наличие классного чина, дипломатического ранга, воинского звания, специального звания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Отношение к воинской обязанности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Адрес места жительства (адрес регистрации и фактического проживания)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Контактные телефоны и (или) иной вид связи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Наличие оформленного допуска к сведениям, составляющим государственную тайну, за период работы, службы, учебы (его форма, номер и дата)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Общий стаж работы (перечень периодов трудовой деятельности согласно трудовой книжке)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Стаж государственной службы Российской Федерации (с указанием вида службы)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Стаж работы по специальности, направлению подготовки__________________________________________ (специальность, направление подготовки)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Дата включения в кадровый резерв Министерства юстиции Республики Дагестан (исключения из кадрового резерва государственного органа)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Информация об отказе государственного гражданского служащего Республики Дагестан (гражданина) от замещения вакантной должности государственной гражданской службы Республики Дагестан (наименование должности, дата и причина отказа от должности)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  <w:tr w:rsidR="00A56E7B">
        <w:tc>
          <w:tcPr>
            <w:tcW w:w="514" w:type="dxa"/>
          </w:tcPr>
          <w:p w:rsidR="00A56E7B" w:rsidRDefault="00A56E7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483" w:type="dxa"/>
          </w:tcPr>
          <w:p w:rsidR="00A56E7B" w:rsidRDefault="00A56E7B">
            <w:pPr>
              <w:pStyle w:val="ConsPlusNormal"/>
            </w:pPr>
            <w:r>
              <w:t>Данные о назначении на должность государственной гражданской службы Республики Дагестан</w:t>
            </w:r>
          </w:p>
        </w:tc>
        <w:tc>
          <w:tcPr>
            <w:tcW w:w="3572" w:type="dxa"/>
          </w:tcPr>
          <w:p w:rsidR="00A56E7B" w:rsidRDefault="00A56E7B">
            <w:pPr>
              <w:pStyle w:val="ConsPlusNormal"/>
            </w:pPr>
          </w:p>
        </w:tc>
      </w:tr>
    </w:tbl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sectPr w:rsidR="00A56E7B">
          <w:pgSz w:w="11905" w:h="16838"/>
          <w:pgMar w:top="1134" w:right="850" w:bottom="1134" w:left="1701" w:header="0" w:footer="0" w:gutter="0"/>
          <w:cols w:space="720"/>
        </w:sectPr>
      </w:pPr>
    </w:p>
    <w:p w:rsidR="00A56E7B" w:rsidRDefault="00A56E7B">
      <w:pPr>
        <w:pStyle w:val="ConsPlusNormal"/>
        <w:jc w:val="right"/>
        <w:outlineLvl w:val="0"/>
      </w:pPr>
      <w:r>
        <w:lastRenderedPageBreak/>
        <w:t>Приложение N 1</w:t>
      </w:r>
    </w:p>
    <w:p w:rsidR="00A56E7B" w:rsidRDefault="00A56E7B">
      <w:pPr>
        <w:pStyle w:val="ConsPlusNormal"/>
        <w:jc w:val="right"/>
      </w:pPr>
      <w:r>
        <w:t>к приказу Министерства юстиции</w:t>
      </w:r>
    </w:p>
    <w:p w:rsidR="00A56E7B" w:rsidRDefault="00A56E7B">
      <w:pPr>
        <w:pStyle w:val="ConsPlusNormal"/>
        <w:jc w:val="right"/>
      </w:pPr>
      <w:r>
        <w:t>Республики Дагестан</w:t>
      </w:r>
    </w:p>
    <w:p w:rsidR="006E6785" w:rsidRDefault="00A56E7B" w:rsidP="006E6785">
      <w:pPr>
        <w:pStyle w:val="ConsPlusNormal"/>
        <w:jc w:val="right"/>
      </w:pPr>
      <w:r>
        <w:t xml:space="preserve">от </w:t>
      </w:r>
      <w:r w:rsidR="006E6785" w:rsidRPr="006E6785">
        <w:t>0</w:t>
      </w:r>
      <w:r w:rsidR="006E6785">
        <w:rPr>
          <w:lang w:val="en-US"/>
        </w:rPr>
        <w:t>4</w:t>
      </w:r>
      <w:r w:rsidR="006E6785">
        <w:t>.</w:t>
      </w:r>
      <w:r w:rsidR="006E6785">
        <w:rPr>
          <w:lang w:val="en-US"/>
        </w:rPr>
        <w:t>03</w:t>
      </w:r>
      <w:r w:rsidR="006E6785">
        <w:t>.2016 г. N 18-ОД</w:t>
      </w:r>
    </w:p>
    <w:p w:rsidR="00A56E7B" w:rsidRDefault="00A56E7B">
      <w:pPr>
        <w:pStyle w:val="ConsPlusNormal"/>
        <w:jc w:val="right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Title"/>
        <w:jc w:val="center"/>
      </w:pPr>
      <w:bookmarkStart w:id="7" w:name="P287"/>
      <w:bookmarkEnd w:id="7"/>
      <w:r>
        <w:t>СОСТАВ</w:t>
      </w:r>
    </w:p>
    <w:p w:rsidR="00A56E7B" w:rsidRDefault="00A56E7B">
      <w:pPr>
        <w:pStyle w:val="ConsPlusTitle"/>
        <w:jc w:val="center"/>
      </w:pPr>
      <w:r>
        <w:t>КОНКУРСНОЙ КОМИССИИ ПО ПРОВЕДЕНИЮ КОНКУРСА НА ЗАМЕЩЕНИЕ</w:t>
      </w:r>
    </w:p>
    <w:p w:rsidR="00A56E7B" w:rsidRDefault="00A56E7B">
      <w:pPr>
        <w:pStyle w:val="ConsPlusTitle"/>
        <w:jc w:val="center"/>
      </w:pPr>
      <w:r>
        <w:t>ВАКАНТНОЙ ДОЛЖНОСТИ ГОСУДАРСТВЕННОЙ ГРАЖДАНСКОЙ СЛУЖБЫ</w:t>
      </w:r>
    </w:p>
    <w:p w:rsidR="00A56E7B" w:rsidRDefault="00A56E7B">
      <w:pPr>
        <w:pStyle w:val="ConsPlusTitle"/>
        <w:jc w:val="center"/>
      </w:pPr>
      <w:r>
        <w:t>РЕСПУБЛИКИ ДАГЕСТАН В МИНИСТЕРСТВЕ ЮСТИЦИИ</w:t>
      </w:r>
    </w:p>
    <w:p w:rsidR="00A56E7B" w:rsidRDefault="00A56E7B">
      <w:pPr>
        <w:pStyle w:val="ConsPlusTitle"/>
        <w:jc w:val="center"/>
      </w:pPr>
      <w:r>
        <w:t>РЕСПУБЛИКИ ДАГЕСТАН И ПО ФОРМИРОВАНИЮ КАДРОВОГО</w:t>
      </w:r>
    </w:p>
    <w:p w:rsidR="00A56E7B" w:rsidRDefault="00A56E7B">
      <w:pPr>
        <w:pStyle w:val="ConsPlusTitle"/>
        <w:jc w:val="center"/>
      </w:pPr>
      <w:r>
        <w:t>РЕЗЕРВА НА КОНКУРСНОЙ ОСНОВЕ ДЛЯ ЗАМЕЩЕНИЯ ВАКАНТНЫХ</w:t>
      </w:r>
    </w:p>
    <w:p w:rsidR="00A56E7B" w:rsidRDefault="00A56E7B">
      <w:pPr>
        <w:pStyle w:val="ConsPlusTitle"/>
        <w:jc w:val="center"/>
      </w:pPr>
      <w:r>
        <w:t>ДОЛЖНОСТЕЙ ГОСУДАРСТВЕННОЙ ГРАЖДАНСКОЙ СЛУЖБЫ</w:t>
      </w:r>
    </w:p>
    <w:p w:rsidR="00A56E7B" w:rsidRDefault="00A56E7B">
      <w:pPr>
        <w:pStyle w:val="ConsPlusTitle"/>
        <w:jc w:val="center"/>
      </w:pPr>
      <w:r>
        <w:t>РЕСПУБЛИКИ ДАГЕСТАН В МИНИСТЕРСТВЕ ЮСТИЦИИ</w:t>
      </w:r>
    </w:p>
    <w:p w:rsidR="00A56E7B" w:rsidRDefault="00A56E7B">
      <w:pPr>
        <w:pStyle w:val="ConsPlusTitle"/>
        <w:jc w:val="center"/>
      </w:pPr>
      <w:r>
        <w:t>РЕСПУБЛИКИ ДАГЕСТАН</w:t>
      </w:r>
    </w:p>
    <w:p w:rsidR="00A56E7B" w:rsidRDefault="00A56E7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515"/>
        <w:gridCol w:w="340"/>
        <w:gridCol w:w="5102"/>
      </w:tblGrid>
      <w:tr w:rsidR="00A56E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proofErr w:type="spellStart"/>
            <w:r>
              <w:t>Закавова</w:t>
            </w:r>
            <w:proofErr w:type="spellEnd"/>
            <w:r>
              <w:t xml:space="preserve"> </w:t>
            </w:r>
            <w:proofErr w:type="spellStart"/>
            <w:r>
              <w:t>Рабият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r>
              <w:t>заместитель министра юстиции Республики Дагестан (председатель комиссии)</w:t>
            </w:r>
          </w:p>
        </w:tc>
      </w:tr>
      <w:tr w:rsidR="00A56E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r>
              <w:t xml:space="preserve">Алиева </w:t>
            </w:r>
            <w:proofErr w:type="spellStart"/>
            <w:r>
              <w:t>Джамиля</w:t>
            </w:r>
            <w:proofErr w:type="spellEnd"/>
            <w:r>
              <w:t xml:space="preserve"> </w:t>
            </w:r>
            <w:proofErr w:type="spellStart"/>
            <w:r>
              <w:t>Абидиновна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r>
              <w:t>начальник отдела записи актов гражданского состояния Министерства юстиции Республики Дагестан (заместитель председателя комиссии)</w:t>
            </w:r>
          </w:p>
        </w:tc>
      </w:tr>
      <w:tr w:rsidR="00A56E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proofErr w:type="spellStart"/>
            <w:r>
              <w:t>Дибиров</w:t>
            </w:r>
            <w:proofErr w:type="spellEnd"/>
            <w:r>
              <w:t xml:space="preserve"> Магомед </w:t>
            </w:r>
            <w:proofErr w:type="spellStart"/>
            <w:r>
              <w:t>Нурмагомедович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r>
              <w:t>главный специалист-эксперт отдела анализа и контроля за деятельностью архивных учреждений Министерства юстиции Республики Дагестан (секретарь комиссии)</w:t>
            </w:r>
          </w:p>
        </w:tc>
      </w:tr>
      <w:tr w:rsidR="00A56E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proofErr w:type="spellStart"/>
            <w:r>
              <w:t>Урдашева</w:t>
            </w:r>
            <w:proofErr w:type="spellEnd"/>
            <w:r>
              <w:t xml:space="preserve"> Луиза </w:t>
            </w:r>
            <w:proofErr w:type="spellStart"/>
            <w:r>
              <w:t>Омаровна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r>
              <w:t>начальник отдела анализа и контроля за деятельностью архивных учреждений Министерства юстиции Республики Дагестан (член комиссии)</w:t>
            </w:r>
          </w:p>
        </w:tc>
      </w:tr>
      <w:tr w:rsidR="00A56E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r>
              <w:t xml:space="preserve">Гаджиев </w:t>
            </w:r>
            <w:proofErr w:type="spellStart"/>
            <w:r>
              <w:t>Заур</w:t>
            </w:r>
            <w:proofErr w:type="spellEnd"/>
            <w:r>
              <w:t xml:space="preserve"> </w:t>
            </w:r>
            <w:proofErr w:type="spellStart"/>
            <w:r>
              <w:t>Алибегович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r>
              <w:t>начальник отдела регистрации ведомственных нормативных правовых актов Министерства юстиции Республики Дагестан (член комиссии)</w:t>
            </w:r>
          </w:p>
        </w:tc>
      </w:tr>
      <w:tr w:rsidR="00A56E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proofErr w:type="spellStart"/>
            <w:r>
              <w:t>Магомедалиева</w:t>
            </w:r>
            <w:proofErr w:type="spellEnd"/>
            <w:r>
              <w:t xml:space="preserve"> </w:t>
            </w:r>
            <w:proofErr w:type="spellStart"/>
            <w:r>
              <w:t>Лейли</w:t>
            </w:r>
            <w:proofErr w:type="spellEnd"/>
            <w:r>
              <w:t xml:space="preserve"> </w:t>
            </w:r>
            <w:proofErr w:type="spellStart"/>
            <w:r>
              <w:t>Юсуфовна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r>
              <w:t>начальник отдела финансов, государственной службы и кадров Министерства юстиции Республики Дагестан (член комиссии)</w:t>
            </w:r>
          </w:p>
        </w:tc>
      </w:tr>
      <w:tr w:rsidR="00A56E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proofErr w:type="spellStart"/>
            <w:r>
              <w:t>Алчиев</w:t>
            </w:r>
            <w:proofErr w:type="spellEnd"/>
            <w:r>
              <w:t xml:space="preserve"> Юрий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r>
              <w:t>заместитель начальника Управления Администрации Главы и Правительства Республики Дагестан по вопросам государственной службы, кадров и государственным наградам - начальник отдела правового обеспечения и аналитической работы (член комиссии)</w:t>
            </w:r>
          </w:p>
        </w:tc>
      </w:tr>
      <w:tr w:rsidR="00A56E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proofErr w:type="spellStart"/>
            <w:r>
              <w:t>Мазанаев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  <w:r>
              <w:t xml:space="preserve"> </w:t>
            </w:r>
            <w:proofErr w:type="spellStart"/>
            <w:r>
              <w:t>Шабанович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r>
              <w:t xml:space="preserve">доцент кафедры гражданского права ФГБОУ ВПО "Дагестанский государственный университет", </w:t>
            </w:r>
            <w:proofErr w:type="spellStart"/>
            <w:r>
              <w:t>к.ю.н</w:t>
            </w:r>
            <w:proofErr w:type="spellEnd"/>
            <w:r>
              <w:t>. (независимый эксперт)</w:t>
            </w:r>
          </w:p>
        </w:tc>
      </w:tr>
      <w:tr w:rsidR="00A56E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r>
              <w:t>Азизова Виктория Тимуровна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r>
              <w:t xml:space="preserve">доцент кафедры теории государства и права ФГБОУ ВПО "Дагестанский государственный университет", </w:t>
            </w:r>
            <w:proofErr w:type="spellStart"/>
            <w:r>
              <w:t>к.ю.н</w:t>
            </w:r>
            <w:proofErr w:type="spellEnd"/>
            <w:r>
              <w:t>. (независимый эксперт)</w:t>
            </w:r>
          </w:p>
        </w:tc>
      </w:tr>
      <w:tr w:rsidR="00A56E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proofErr w:type="spellStart"/>
            <w:r>
              <w:t>Пирмагомедов</w:t>
            </w:r>
            <w:proofErr w:type="spellEnd"/>
            <w:r>
              <w:t xml:space="preserve"> </w:t>
            </w:r>
            <w:proofErr w:type="spellStart"/>
            <w:r>
              <w:t>Арсен</w:t>
            </w:r>
            <w:proofErr w:type="spellEnd"/>
            <w:r>
              <w:t xml:space="preserve"> </w:t>
            </w:r>
            <w:proofErr w:type="spellStart"/>
            <w:r>
              <w:t>Алифендиевич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56E7B" w:rsidRDefault="00A56E7B">
            <w:pPr>
              <w:pStyle w:val="ConsPlusNormal"/>
            </w:pPr>
            <w:r>
              <w:t>председатель Общественного совета при Министерстве юстиции Республики Дагестан (представитель общественного совета)</w:t>
            </w:r>
          </w:p>
        </w:tc>
      </w:tr>
    </w:tbl>
    <w:p w:rsidR="00A56E7B" w:rsidRDefault="00A56E7B">
      <w:pPr>
        <w:sectPr w:rsidR="00A56E7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right"/>
        <w:outlineLvl w:val="0"/>
      </w:pPr>
      <w:r>
        <w:t>Приложение N 2</w:t>
      </w:r>
    </w:p>
    <w:p w:rsidR="00A56E7B" w:rsidRDefault="00A56E7B">
      <w:pPr>
        <w:pStyle w:val="ConsPlusNormal"/>
        <w:jc w:val="right"/>
      </w:pPr>
      <w:r>
        <w:t>к приказу Министерства юстиции</w:t>
      </w:r>
    </w:p>
    <w:p w:rsidR="00A56E7B" w:rsidRDefault="00A56E7B">
      <w:pPr>
        <w:pStyle w:val="ConsPlusNormal"/>
        <w:jc w:val="right"/>
      </w:pPr>
      <w:r>
        <w:t>Республики Дагестан</w:t>
      </w:r>
    </w:p>
    <w:p w:rsidR="006E6785" w:rsidRDefault="006E6785" w:rsidP="006E6785">
      <w:pPr>
        <w:pStyle w:val="ConsPlusNormal"/>
        <w:jc w:val="right"/>
      </w:pPr>
      <w:r>
        <w:t xml:space="preserve">от </w:t>
      </w:r>
      <w:r w:rsidRPr="006E6785">
        <w:t>0</w:t>
      </w:r>
      <w:r>
        <w:rPr>
          <w:lang w:val="en-US"/>
        </w:rPr>
        <w:t>4</w:t>
      </w:r>
      <w:r>
        <w:t>.</w:t>
      </w:r>
      <w:r>
        <w:rPr>
          <w:lang w:val="en-US"/>
        </w:rPr>
        <w:t>03</w:t>
      </w:r>
      <w:r>
        <w:t>.2016 г. N 18-ОД</w:t>
      </w:r>
    </w:p>
    <w:p w:rsidR="00A56E7B" w:rsidRDefault="00A56E7B">
      <w:pPr>
        <w:pStyle w:val="ConsPlusNormal"/>
        <w:jc w:val="right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Title"/>
        <w:jc w:val="center"/>
      </w:pPr>
      <w:bookmarkStart w:id="8" w:name="P347"/>
      <w:bookmarkEnd w:id="8"/>
      <w:r>
        <w:t>ПОРЯДОК</w:t>
      </w:r>
    </w:p>
    <w:p w:rsidR="00A56E7B" w:rsidRDefault="00A56E7B">
      <w:pPr>
        <w:pStyle w:val="ConsPlusTitle"/>
        <w:jc w:val="center"/>
      </w:pPr>
      <w:r>
        <w:t>И СРОКИ РАБОТЫ КОНКУРСНОЙ КОМИССИИ ПО ПРОВЕДЕНИЮ КОНКУРСА</w:t>
      </w:r>
    </w:p>
    <w:p w:rsidR="00A56E7B" w:rsidRDefault="00A56E7B">
      <w:pPr>
        <w:pStyle w:val="ConsPlusTitle"/>
        <w:jc w:val="center"/>
      </w:pPr>
      <w:r>
        <w:t>НА ЗАМЕЩЕНИЕ ВАКАНТНОЙ ДОЛЖНОСТИ ГОСУДАРСТВЕННОЙ ГРАЖДАНСКОЙ</w:t>
      </w:r>
    </w:p>
    <w:p w:rsidR="00A56E7B" w:rsidRDefault="00A56E7B">
      <w:pPr>
        <w:pStyle w:val="ConsPlusTitle"/>
        <w:jc w:val="center"/>
      </w:pPr>
      <w:r>
        <w:t>СЛУЖБЫ В МИНИСТЕРСТВЕ ЮСТИЦИИ РЕСПУБЛИКИ ДАГЕСТАН</w:t>
      </w:r>
    </w:p>
    <w:p w:rsidR="00A56E7B" w:rsidRDefault="00A56E7B">
      <w:pPr>
        <w:pStyle w:val="ConsPlusTitle"/>
        <w:jc w:val="center"/>
      </w:pPr>
      <w:r>
        <w:t>И ПО ФОРМИРОВАНИЮ КАДРОВОГО РЕЗЕРВА НА КОНКУРСНОЙ ОСНОВЕ</w:t>
      </w:r>
    </w:p>
    <w:p w:rsidR="00A56E7B" w:rsidRDefault="00A56E7B">
      <w:pPr>
        <w:pStyle w:val="ConsPlusTitle"/>
        <w:jc w:val="center"/>
      </w:pPr>
      <w:r>
        <w:t>ДЛЯ ЗАМЕЩЕНИЯ ВАКАНТНЫХ ДОЛЖНОСТЕЙ ГОСУДАРСТВЕННОЙ</w:t>
      </w:r>
    </w:p>
    <w:p w:rsidR="00A56E7B" w:rsidRDefault="00A56E7B">
      <w:pPr>
        <w:pStyle w:val="ConsPlusTitle"/>
        <w:jc w:val="center"/>
      </w:pPr>
      <w:r>
        <w:t>ГРАЖДАНСКОЙ СЛУЖБЫ РЕСПУБЛИКИ ДАГЕСТАН В МИНИСТЕРСТВЕ</w:t>
      </w:r>
    </w:p>
    <w:p w:rsidR="00A56E7B" w:rsidRDefault="00A56E7B">
      <w:pPr>
        <w:pStyle w:val="ConsPlusTitle"/>
        <w:jc w:val="center"/>
      </w:pPr>
      <w:r>
        <w:t>ЮСТИЦИИ РЕСПУБЛИКИ ДАГЕСТАН</w:t>
      </w: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ind w:firstLine="540"/>
        <w:jc w:val="both"/>
      </w:pPr>
      <w:r>
        <w:t>1. Настоящий Порядок работы конкурсной комиссии по проведению конкурса на замещение вакантной должности государственной гражданской службы Республики Дагестан в Министерстве юстиции Республики Дагестан и по формированию кадрового резерва на конкурсной основе для замещения вакантных должностей государственной гражданской службы Республики Дагестан в Министерстве юстиции Республики Дагестан (далее - Порядок) определяет методы, способы и процедуру работы конкурсной комиссии по проведению конкурса на замещение вакантной должности государственной гражданской службы Республики Дагестан в Министерстве юстиции Республики Дагестан и по формированию кадрового резерва на конкурсной основе для замещения вакантных должностей государственной гражданской службы Республики Дагестан в Министерстве юстиции Республики Дагестан (далее - Комиссия).</w:t>
      </w:r>
    </w:p>
    <w:p w:rsidR="00A56E7B" w:rsidRDefault="00A56E7B">
      <w:pPr>
        <w:pStyle w:val="ConsPlusNormal"/>
        <w:ind w:firstLine="540"/>
        <w:jc w:val="both"/>
      </w:pPr>
      <w:r>
        <w:t xml:space="preserve">2. Комиссия создается приказом министра юстиции Республики Дагестан (далее - министр) в порядке, установленном </w:t>
      </w:r>
      <w:hyperlink r:id="rId26" w:history="1">
        <w:r>
          <w:rPr>
            <w:color w:val="0000FF"/>
          </w:rPr>
          <w:t>частями 7</w:t>
        </w:r>
      </w:hyperlink>
      <w:r>
        <w:t>-</w:t>
      </w:r>
      <w:hyperlink r:id="rId27" w:history="1">
        <w:r>
          <w:rPr>
            <w:color w:val="0000FF"/>
          </w:rPr>
          <w:t>8 статьи 20</w:t>
        </w:r>
      </w:hyperlink>
      <w:r>
        <w:t xml:space="preserve">, </w:t>
      </w:r>
      <w:hyperlink r:id="rId28" w:history="1">
        <w:r>
          <w:rPr>
            <w:color w:val="0000FF"/>
          </w:rPr>
          <w:t>статьей 62</w:t>
        </w:r>
      </w:hyperlink>
      <w:r>
        <w:t xml:space="preserve"> Закона Республики Дагестан от 12 октября 2005 года N 32 "О государственной гражданской службе Республики Дагестан", </w:t>
      </w:r>
      <w:hyperlink r:id="rId29" w:history="1">
        <w:r>
          <w:rPr>
            <w:color w:val="0000FF"/>
          </w:rPr>
          <w:t>пунктами 17</w:t>
        </w:r>
      </w:hyperlink>
      <w:r>
        <w:t xml:space="preserve">, </w:t>
      </w:r>
      <w:hyperlink r:id="rId30" w:history="1">
        <w:r>
          <w:rPr>
            <w:color w:val="0000FF"/>
          </w:rPr>
          <w:t>18</w:t>
        </w:r>
      </w:hyperlink>
      <w:r>
        <w:t xml:space="preserve">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года N 112 "О конкурсе на замещение вакантной должности государственной гражданской службы Российской Федерации" и </w:t>
      </w:r>
      <w:hyperlink r:id="rId31" w:history="1">
        <w:r>
          <w:rPr>
            <w:color w:val="0000FF"/>
          </w:rPr>
          <w:t>Указом</w:t>
        </w:r>
      </w:hyperlink>
      <w:r>
        <w:t xml:space="preserve"> Главы РД от 15 мая 2015 года N 105 "Об утверждении Положения о кадровом резерве на государственной гражданской службе Республики Дагестан".</w:t>
      </w:r>
    </w:p>
    <w:p w:rsidR="00A56E7B" w:rsidRDefault="00A56E7B">
      <w:pPr>
        <w:pStyle w:val="ConsPlusNormal"/>
        <w:ind w:firstLine="540"/>
        <w:jc w:val="both"/>
      </w:pPr>
      <w:r>
        <w:t>3. В состав Комиссии входят уполномоченные министром гражданские служащие, представители Управления Администрации Главы и Правительства Республики Дагестан по вопросам государственной службы, кадров и государственным наградам, научных, образовательных и других организаций и общественного совета при Министерстве юстиции Республики Дагестан.</w:t>
      </w:r>
    </w:p>
    <w:p w:rsidR="00A56E7B" w:rsidRDefault="00A56E7B">
      <w:pPr>
        <w:pStyle w:val="ConsPlusNormal"/>
        <w:ind w:firstLine="540"/>
        <w:jc w:val="both"/>
      </w:pPr>
      <w:r>
        <w:t>Состав Комиссии,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A56E7B" w:rsidRDefault="00A56E7B">
      <w:pPr>
        <w:pStyle w:val="ConsPlusNormal"/>
        <w:ind w:firstLine="540"/>
        <w:jc w:val="both"/>
      </w:pPr>
      <w:r>
        <w:t>Министр направляет запрос в Управление Администрации Главы и Правительства Республики Дагестан по вопросам государственной службы, кадров и государственным наградам с предложением направить в адрес Министерства юстиции Республики Дагестан список кандидатов из числа представителей научных, образовательных и других организаций для включения в состав Комиссии в качестве независимых экспертов.</w:t>
      </w:r>
    </w:p>
    <w:p w:rsidR="00A56E7B" w:rsidRDefault="00A56E7B">
      <w:pPr>
        <w:pStyle w:val="ConsPlusNormal"/>
        <w:ind w:firstLine="540"/>
        <w:jc w:val="both"/>
      </w:pPr>
      <w:r>
        <w:t>Число независимых экспертов должно составлять не менее одной четверти от общего числа членов конкурсной Комиссии.</w:t>
      </w:r>
    </w:p>
    <w:p w:rsidR="00A56E7B" w:rsidRDefault="00A56E7B">
      <w:pPr>
        <w:pStyle w:val="ConsPlusNormal"/>
        <w:ind w:firstLine="540"/>
        <w:jc w:val="both"/>
      </w:pPr>
      <w:r>
        <w:lastRenderedPageBreak/>
        <w:t>Комиссия состоит из председателя, заместителя председателя, секретаря и членов Комиссии.</w:t>
      </w:r>
    </w:p>
    <w:p w:rsidR="00A56E7B" w:rsidRDefault="00A56E7B">
      <w:pPr>
        <w:pStyle w:val="ConsPlusNormal"/>
        <w:ind w:firstLine="540"/>
        <w:jc w:val="both"/>
      </w:pPr>
      <w:r>
        <w:t xml:space="preserve">4. Комиссия в своей деятельности руководствуется </w:t>
      </w:r>
      <w:hyperlink r:id="rId32" w:history="1">
        <w:r>
          <w:rPr>
            <w:color w:val="0000FF"/>
          </w:rPr>
          <w:t>Конституцией</w:t>
        </w:r>
      </w:hyperlink>
      <w:r>
        <w:t xml:space="preserve"> Российской Федерации и </w:t>
      </w:r>
      <w:hyperlink r:id="rId33" w:history="1">
        <w:r>
          <w:rPr>
            <w:color w:val="0000FF"/>
          </w:rPr>
          <w:t>Конституцией</w:t>
        </w:r>
      </w:hyperlink>
      <w:r>
        <w:t xml:space="preserve"> Республики Дагестан, федеральными конституционными законами, федеральными и республиканскими законами, актами Президента Российской Федерации и Главы Республики Дагестан, Правительства Российской Федерации и Республики Дагестан, правовыми актами Министерства юстиции Республики Дагестан и настоящим Порядком.</w:t>
      </w:r>
    </w:p>
    <w:p w:rsidR="00A56E7B" w:rsidRDefault="00A56E7B">
      <w:pPr>
        <w:pStyle w:val="ConsPlusNormal"/>
        <w:ind w:firstLine="540"/>
        <w:jc w:val="both"/>
      </w:pPr>
      <w:r>
        <w:t xml:space="preserve">5. Конкурс объявляется по решению министра, при наличии вакантной (не замещенной государственным гражданским служащим) должности государственной гражданской службы, замещение которой в соответствии со </w:t>
      </w:r>
      <w:hyperlink r:id="rId34" w:history="1">
        <w:r>
          <w:rPr>
            <w:color w:val="0000FF"/>
          </w:rPr>
          <w:t>статьей 20</w:t>
        </w:r>
      </w:hyperlink>
      <w:r>
        <w:t xml:space="preserve"> Закона Республики Дагестан от 12 октября 2005 года N 32 "О государственной гражданской службе Республики Дагестан" может быть произведено на конкурсной основе и (или) с учетом Реестра государственных гражданских служащих Республики Дагестан и поступивших заявлений государственных гражданских служащих.</w:t>
      </w:r>
    </w:p>
    <w:p w:rsidR="00A56E7B" w:rsidRDefault="00A56E7B">
      <w:pPr>
        <w:pStyle w:val="ConsPlusNormal"/>
        <w:ind w:firstLine="540"/>
        <w:jc w:val="both"/>
      </w:pPr>
      <w:r>
        <w:t>Даты заседаний Комиссии определяются ее председателем.</w:t>
      </w:r>
    </w:p>
    <w:p w:rsidR="00A56E7B" w:rsidRDefault="00A56E7B">
      <w:pPr>
        <w:pStyle w:val="ConsPlusNormal"/>
        <w:ind w:firstLine="540"/>
        <w:jc w:val="both"/>
      </w:pPr>
      <w:r>
        <w:t>6. Комиссия:</w:t>
      </w:r>
    </w:p>
    <w:p w:rsidR="00A56E7B" w:rsidRDefault="00A56E7B">
      <w:pPr>
        <w:pStyle w:val="ConsPlusNormal"/>
        <w:ind w:firstLine="540"/>
        <w:jc w:val="both"/>
      </w:pPr>
      <w:r>
        <w:t>а) определяет конкретные конкурсные процедуры, в том числе применение из числа не противоречащих федеральным законам и другим нормативным правовым актам Российской Федерации и Республики Дагестан методов оценки профессиональных и личностных качеств кандидатов, включая тестирование, проведение групповых дискуссий, написание реферата, индивидуальное собеседование по вопросам, связанным с выполнением должностных обязанностей по вакантной должности государственной гражданской службы, на замещение которой претендуют кандидаты, а также очередность их проведения;</w:t>
      </w:r>
    </w:p>
    <w:p w:rsidR="00A56E7B" w:rsidRDefault="00A56E7B">
      <w:pPr>
        <w:pStyle w:val="ConsPlusNormal"/>
        <w:ind w:firstLine="540"/>
        <w:jc w:val="both"/>
      </w:pPr>
      <w:r>
        <w:t>б) рассматривает и утверждает перечень вопросов для тестирования претендентов, а также утверждает количество вопросов, входящих в текст, и предельное количество (либо процент) неправильных ответов;</w:t>
      </w:r>
    </w:p>
    <w:p w:rsidR="00A56E7B" w:rsidRDefault="00A56E7B">
      <w:pPr>
        <w:pStyle w:val="ConsPlusNormal"/>
        <w:ind w:firstLine="540"/>
        <w:jc w:val="both"/>
      </w:pPr>
      <w:r>
        <w:t xml:space="preserve">в) оценивает кандидатов на основании представленных ими документов об образовании, прохождении государственной гражданской службы или иной государственной службы, осуществлении другой трудовой деятельности, установленных </w:t>
      </w:r>
      <w:hyperlink r:id="rId35" w:history="1">
        <w:r>
          <w:rPr>
            <w:color w:val="0000FF"/>
          </w:rPr>
          <w:t>пунктом 7</w:t>
        </w:r>
      </w:hyperlink>
      <w:r>
        <w:t xml:space="preserve">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года N 112;</w:t>
      </w:r>
    </w:p>
    <w:p w:rsidR="00A56E7B" w:rsidRDefault="00A56E7B">
      <w:pPr>
        <w:pStyle w:val="ConsPlusNormal"/>
        <w:ind w:firstLine="540"/>
        <w:jc w:val="both"/>
      </w:pPr>
      <w:r>
        <w:t>г) оценивает кандидатов на основе выбранных конкурсных процедур в соответствии с методикой проведения конкурса на замещение вакантной должности государственной гражданской службы в Министерстве юстиции Республики Дагестан.</w:t>
      </w:r>
    </w:p>
    <w:p w:rsidR="00A56E7B" w:rsidRDefault="00A56E7B">
      <w:pPr>
        <w:pStyle w:val="ConsPlusNormal"/>
        <w:ind w:firstLine="540"/>
        <w:jc w:val="both"/>
      </w:pPr>
      <w:r>
        <w:t>При оценке профессиональных и личностных качеств кандидатов Комиссия исходит из соответствующих квалификационных требований к вакантной должности государственной гражданской службы и других положений должностного регламента по этой должности.</w:t>
      </w:r>
    </w:p>
    <w:p w:rsidR="00A56E7B" w:rsidRDefault="00A56E7B">
      <w:pPr>
        <w:pStyle w:val="ConsPlusNormal"/>
        <w:ind w:firstLine="540"/>
        <w:jc w:val="both"/>
      </w:pPr>
      <w:r>
        <w:t>7. Заседание Комиссии проводится при наличии не менее двух кандидатов.</w:t>
      </w:r>
    </w:p>
    <w:p w:rsidR="00A56E7B" w:rsidRDefault="00A56E7B">
      <w:pPr>
        <w:pStyle w:val="ConsPlusNormal"/>
        <w:ind w:firstLine="540"/>
        <w:jc w:val="both"/>
      </w:pPr>
      <w:r>
        <w:t>Заседание Комиссии считается правомочным, если на нем присутствует не менее двух третей от общего числа ее членов.</w:t>
      </w:r>
    </w:p>
    <w:p w:rsidR="00A56E7B" w:rsidRDefault="00A56E7B">
      <w:pPr>
        <w:pStyle w:val="ConsPlusNormal"/>
        <w:ind w:firstLine="540"/>
        <w:jc w:val="both"/>
      </w:pPr>
      <w:r>
        <w:t>Проведение заседания Комиссии с участием только ее членов, замещающих должности государственной гражданской службы, не допускается.</w:t>
      </w:r>
    </w:p>
    <w:p w:rsidR="00A56E7B" w:rsidRDefault="00A56E7B">
      <w:pPr>
        <w:pStyle w:val="ConsPlusNormal"/>
        <w:ind w:firstLine="540"/>
        <w:jc w:val="both"/>
      </w:pPr>
      <w:r>
        <w:t>Решение Комиссии по результатам проведения конкурса принимается открытым голосованием простым большинством голосов ее членов, присутствующих на заседании.</w:t>
      </w:r>
    </w:p>
    <w:p w:rsidR="00A56E7B" w:rsidRDefault="00A56E7B">
      <w:pPr>
        <w:pStyle w:val="ConsPlusNormal"/>
        <w:ind w:firstLine="540"/>
        <w:jc w:val="both"/>
      </w:pPr>
      <w:r>
        <w:t>При равенстве голосов решающим является голос председателя Комиссии.</w:t>
      </w:r>
    </w:p>
    <w:p w:rsidR="00A56E7B" w:rsidRDefault="00A56E7B">
      <w:pPr>
        <w:pStyle w:val="ConsPlusNormal"/>
        <w:ind w:firstLine="540"/>
        <w:jc w:val="both"/>
      </w:pPr>
      <w:r>
        <w:t>8. Решение Комиссии принимается в отсутствие кандидата и является основанием для назначения его на вакантную должность государственной гражданской службы либо отказа в таком назначении.</w:t>
      </w:r>
    </w:p>
    <w:p w:rsidR="00A56E7B" w:rsidRDefault="00A56E7B">
      <w:pPr>
        <w:pStyle w:val="ConsPlusNormal"/>
        <w:ind w:firstLine="540"/>
        <w:jc w:val="both"/>
      </w:pPr>
      <w:r>
        <w:t>Комиссия вправе также принять решение, имеющее рекомендательный характер, о включении в кадровый резерв государственного органа кандидата, который не стал победителем конкурса на замещение вакантной должности государственной гражданской службы, но профессиональные и личностные качества которого получили высокую оценку.</w:t>
      </w:r>
    </w:p>
    <w:p w:rsidR="00A56E7B" w:rsidRDefault="00A56E7B">
      <w:pPr>
        <w:pStyle w:val="ConsPlusNormal"/>
        <w:ind w:firstLine="540"/>
        <w:jc w:val="both"/>
      </w:pPr>
      <w:r>
        <w:t xml:space="preserve">9. Результаты голосования Комиссии оформляются решением, которое подписывается </w:t>
      </w:r>
      <w:r>
        <w:lastRenderedPageBreak/>
        <w:t>председателем, заместителем председателя, секретарем и членами Комиссии, принявшими участие в заседании.</w:t>
      </w:r>
    </w:p>
    <w:p w:rsidR="00A56E7B" w:rsidRDefault="00A56E7B">
      <w:pPr>
        <w:pStyle w:val="ConsPlusNormal"/>
        <w:ind w:firstLine="540"/>
        <w:jc w:val="both"/>
      </w:pPr>
      <w:r>
        <w:t>Если Комиссией принято решение о включении в кадровый резерв Министерства юстиции Республики Дагестан кандидата, не ставшего победителем конкурса на замещение вакантной должности государственной гражданской службы, то с согласия указанного лица оформляется решение Министерства юстиции Республики Дагестан о включении его в кадровый резерв Министерства юстиции Республики Дагестан для замещения должностей государственной гражданской службы той же группы, к которой относилась вакантная должность государственной гражданской службы.</w:t>
      </w:r>
    </w:p>
    <w:p w:rsidR="00A56E7B" w:rsidRDefault="00A56E7B">
      <w:pPr>
        <w:pStyle w:val="ConsPlusNormal"/>
        <w:ind w:firstLine="540"/>
        <w:jc w:val="both"/>
      </w:pPr>
      <w:r>
        <w:t>Решение является основанием для издания приказа Министерства юстиции Республики Дагестан о назначении победителя конкурса на вакантную должность государственной гражданской службы и заключения служебного контракта с победителем конкурса или включения в кадровый резерв Министерства юстиции Республики Дагестан.</w:t>
      </w:r>
    </w:p>
    <w:p w:rsidR="00A56E7B" w:rsidRDefault="00A56E7B">
      <w:pPr>
        <w:pStyle w:val="ConsPlusNormal"/>
        <w:ind w:firstLine="540"/>
        <w:jc w:val="both"/>
      </w:pPr>
      <w:r>
        <w:t>10. Секретарь Комиссии в течение 7 дней со дня завершения конкурса готовит письменное сообщение кандидатам, участвовавшим в конкурсе, о результатах конкурса. Информация о результатах конкурса размещается на официальном сайте Министерства юстиции Республики Дагестан и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A56E7B" w:rsidRDefault="00A56E7B">
      <w:pPr>
        <w:pStyle w:val="ConsPlusNormal"/>
        <w:ind w:firstLine="540"/>
        <w:jc w:val="both"/>
      </w:pPr>
      <w:r>
        <w:t>11. Документы претендентов на замещение вакантной должности государственной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Министерстве юстиции Республики Дагестан, после чего подлежат уничтожению.</w:t>
      </w:r>
    </w:p>
    <w:p w:rsidR="00A56E7B" w:rsidRDefault="00A56E7B">
      <w:pPr>
        <w:pStyle w:val="ConsPlusNormal"/>
        <w:ind w:firstLine="540"/>
        <w:jc w:val="both"/>
      </w:pPr>
      <w:r>
        <w:t>12. Решение Комиссии может быть обжаловано кандидатом в соответствии с законодательством Российской Федерации.</w:t>
      </w: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right"/>
        <w:outlineLvl w:val="0"/>
      </w:pPr>
      <w:r>
        <w:t>Приложение N 3</w:t>
      </w:r>
    </w:p>
    <w:p w:rsidR="00A56E7B" w:rsidRDefault="00A56E7B">
      <w:pPr>
        <w:pStyle w:val="ConsPlusNormal"/>
        <w:jc w:val="right"/>
      </w:pPr>
      <w:r>
        <w:t>к приказу Министерства юстиции</w:t>
      </w:r>
    </w:p>
    <w:p w:rsidR="00A56E7B" w:rsidRDefault="00A56E7B">
      <w:pPr>
        <w:pStyle w:val="ConsPlusNormal"/>
        <w:jc w:val="right"/>
      </w:pPr>
      <w:r>
        <w:t>Республики Дагестан</w:t>
      </w:r>
    </w:p>
    <w:p w:rsidR="006E6785" w:rsidRDefault="006E6785" w:rsidP="006E6785">
      <w:pPr>
        <w:pStyle w:val="ConsPlusNormal"/>
        <w:jc w:val="right"/>
      </w:pPr>
      <w:r>
        <w:t xml:space="preserve">от </w:t>
      </w:r>
      <w:r w:rsidRPr="006E6785">
        <w:t>0</w:t>
      </w:r>
      <w:r>
        <w:rPr>
          <w:lang w:val="en-US"/>
        </w:rPr>
        <w:t>4</w:t>
      </w:r>
      <w:r>
        <w:t>.</w:t>
      </w:r>
      <w:r>
        <w:rPr>
          <w:lang w:val="en-US"/>
        </w:rPr>
        <w:t>03</w:t>
      </w:r>
      <w:r>
        <w:t>.2016 г. N 18-ОД</w:t>
      </w:r>
    </w:p>
    <w:p w:rsidR="00A56E7B" w:rsidRDefault="00A56E7B">
      <w:pPr>
        <w:pStyle w:val="ConsPlusNormal"/>
        <w:jc w:val="right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Title"/>
        <w:jc w:val="center"/>
      </w:pPr>
      <w:bookmarkStart w:id="9" w:name="P395"/>
      <w:bookmarkEnd w:id="9"/>
      <w:r>
        <w:t>МЕТОДИКА</w:t>
      </w:r>
    </w:p>
    <w:p w:rsidR="00A56E7B" w:rsidRDefault="00A56E7B">
      <w:pPr>
        <w:pStyle w:val="ConsPlusTitle"/>
        <w:jc w:val="center"/>
      </w:pPr>
      <w:r>
        <w:t>ПРОВЕДЕНИЯ КОНКУРСА НА ЗАМЕЩЕНИЕ ВАКАНТНОЙ ДОЛЖНОСТИ</w:t>
      </w:r>
    </w:p>
    <w:p w:rsidR="00A56E7B" w:rsidRDefault="00A56E7B">
      <w:pPr>
        <w:pStyle w:val="ConsPlusTitle"/>
        <w:jc w:val="center"/>
      </w:pPr>
      <w:r>
        <w:t>ГОСУДАРСТВЕННОЙ ГРАЖДАНСКОЙ СЛУЖБЫ РЕСПУБЛИКИ ДАГЕСТАН</w:t>
      </w:r>
    </w:p>
    <w:p w:rsidR="00A56E7B" w:rsidRDefault="00A56E7B">
      <w:pPr>
        <w:pStyle w:val="ConsPlusTitle"/>
        <w:jc w:val="center"/>
      </w:pPr>
      <w:r>
        <w:t>В МИНИСТЕРСТВЕ ЮСТИЦИИ РЕСПУБЛИКИ ДАГЕСТАН И ПО ФОРМИРОВАНИЮ</w:t>
      </w:r>
    </w:p>
    <w:p w:rsidR="00A56E7B" w:rsidRDefault="00A56E7B">
      <w:pPr>
        <w:pStyle w:val="ConsPlusTitle"/>
        <w:jc w:val="center"/>
      </w:pPr>
      <w:r>
        <w:t>КАДРОВОГО РЕЗЕРВА НА КОНКУРСНОЙ ОСНОВЕ ДЛЯ ЗАМЕЩЕНИЯ</w:t>
      </w:r>
    </w:p>
    <w:p w:rsidR="00A56E7B" w:rsidRDefault="00A56E7B">
      <w:pPr>
        <w:pStyle w:val="ConsPlusTitle"/>
        <w:jc w:val="center"/>
      </w:pPr>
      <w:r>
        <w:t>ВАКАНТНЫХ ДОЛЖНОСТЕЙ ГОСУДАРСТВЕННОЙ ГРАЖДАНСКОЙ</w:t>
      </w:r>
    </w:p>
    <w:p w:rsidR="00A56E7B" w:rsidRDefault="00A56E7B">
      <w:pPr>
        <w:pStyle w:val="ConsPlusTitle"/>
        <w:jc w:val="center"/>
      </w:pPr>
      <w:r>
        <w:t>СЛУЖБЫ РЕСПУБЛИКИ ДАГЕСТАН В МИНИСТЕРСТВЕ</w:t>
      </w:r>
    </w:p>
    <w:p w:rsidR="00A56E7B" w:rsidRDefault="00A56E7B">
      <w:pPr>
        <w:pStyle w:val="ConsPlusTitle"/>
        <w:jc w:val="center"/>
      </w:pPr>
      <w:r>
        <w:t>ЮСТИЦИИ РЕСПУБЛИКИ ДАГЕСТАН</w:t>
      </w: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ind w:firstLine="540"/>
        <w:jc w:val="both"/>
      </w:pPr>
      <w:r>
        <w:t>1. Настоящая Методика проведения конкурса на замещение вакантной должности государственной гражданской службы Республики Дагестан в Министерстве юстиции Республики Дагестан и формирования кадрового резерва на конкурсной основе для замещения вакантных должностей государственной гражданской службы Республики Дагестан в Министерстве юстиции Республики Дагестан (далее - Методика) определяет организацию и порядок проведения конкурса на замещение вакантной должности государственной гражданской службы и формирования кадрового резерва на конкурсной основе для замещения вакантных должностей государственной гражданской службы.</w:t>
      </w:r>
    </w:p>
    <w:p w:rsidR="00A56E7B" w:rsidRDefault="00A56E7B">
      <w:pPr>
        <w:pStyle w:val="ConsPlusNormal"/>
        <w:ind w:firstLine="540"/>
        <w:jc w:val="both"/>
      </w:pPr>
      <w:r>
        <w:t xml:space="preserve">2. Конкурс заключается в оценке профессионального уровня претендентов на замещение </w:t>
      </w:r>
      <w:r>
        <w:lastRenderedPageBreak/>
        <w:t>вакантной должности государственной гражданской службы, их соответствия установленным квалификационным требованиям к должности государственной гражданской службы.</w:t>
      </w:r>
    </w:p>
    <w:p w:rsidR="00A56E7B" w:rsidRDefault="00A56E7B">
      <w:pPr>
        <w:pStyle w:val="ConsPlusNormal"/>
        <w:ind w:firstLine="540"/>
        <w:jc w:val="both"/>
      </w:pPr>
      <w:r>
        <w:t>3. Конкурс проводится в два этапа.</w:t>
      </w:r>
    </w:p>
    <w:p w:rsidR="00A56E7B" w:rsidRDefault="00A56E7B">
      <w:pPr>
        <w:pStyle w:val="ConsPlusNormal"/>
        <w:ind w:firstLine="540"/>
        <w:jc w:val="both"/>
      </w:pPr>
      <w:r>
        <w:t>4. Первый этап - подготовительный этап.</w:t>
      </w:r>
    </w:p>
    <w:p w:rsidR="00A56E7B" w:rsidRDefault="00A56E7B">
      <w:pPr>
        <w:pStyle w:val="ConsPlusNormal"/>
        <w:ind w:firstLine="540"/>
        <w:jc w:val="both"/>
      </w:pPr>
      <w:r>
        <w:t>Подготовительный этап включает в себя:</w:t>
      </w:r>
    </w:p>
    <w:p w:rsidR="00A56E7B" w:rsidRDefault="00A56E7B">
      <w:pPr>
        <w:pStyle w:val="ConsPlusNormal"/>
        <w:ind w:firstLine="540"/>
        <w:jc w:val="both"/>
      </w:pPr>
      <w:r>
        <w:t>4.1. Объявление о начале конкурса.</w:t>
      </w:r>
    </w:p>
    <w:p w:rsidR="00A56E7B" w:rsidRDefault="00A56E7B">
      <w:pPr>
        <w:pStyle w:val="ConsPlusNormal"/>
        <w:ind w:firstLine="540"/>
        <w:jc w:val="both"/>
      </w:pPr>
      <w:r>
        <w:t>При наличии вакантной должности государственной гражданской службы в Министерстве юстиции Республики Дагестан или с учетом Реестра государственных гражданских служащих Республики Дагестан и поступивших заявлений гражданских служащих министр принимает решение о проведении конкурса, объявляет о начале конкурса путем издания соответствующего приказа.</w:t>
      </w:r>
    </w:p>
    <w:p w:rsidR="00A56E7B" w:rsidRDefault="00A56E7B">
      <w:pPr>
        <w:pStyle w:val="ConsPlusNormal"/>
        <w:ind w:firstLine="540"/>
        <w:jc w:val="both"/>
      </w:pPr>
      <w:r>
        <w:t>4.2. На официальном сайте Министерства юстиции Республики Дагестан и государственной информационной системы в области государственной службы в информационно-телекоммуникационной сети "Интернет" размещается объявление о приеме документов для участия в конкурсе, а также следующая информация о конкурсе:</w:t>
      </w:r>
    </w:p>
    <w:p w:rsidR="00A56E7B" w:rsidRDefault="00A56E7B">
      <w:pPr>
        <w:pStyle w:val="ConsPlusNormal"/>
        <w:ind w:firstLine="540"/>
        <w:jc w:val="both"/>
      </w:pPr>
      <w:r>
        <w:t xml:space="preserve">наименование вакантной должности гражданской службы, требования, предъявляемые к претенденту на замещение этой должности, условия прохождения гражданской службы, место и время приема документов, подлежащих представлению в соответствии с </w:t>
      </w:r>
      <w:hyperlink r:id="rId36" w:history="1">
        <w:r>
          <w:rPr>
            <w:color w:val="0000FF"/>
          </w:rPr>
          <w:t>пунктом 7</w:t>
        </w:r>
      </w:hyperlink>
      <w:r>
        <w:t xml:space="preserve">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N 112, срок, до истечения которого принимаются документы, предполагаемая дата проведения конкурса, место и порядок его проведения, другие информационные материалы. Объявление о приеме документов для участия в конкурсе и информация о конкурсе также могут публиковаться в периодическом печатном издании.</w:t>
      </w:r>
    </w:p>
    <w:p w:rsidR="00A56E7B" w:rsidRDefault="00A56E7B">
      <w:pPr>
        <w:pStyle w:val="ConsPlusNormal"/>
        <w:ind w:firstLine="540"/>
        <w:jc w:val="both"/>
      </w:pPr>
      <w:r>
        <w:t>4.3. Сбор и анализ документов кандидатов.</w:t>
      </w:r>
    </w:p>
    <w:p w:rsidR="00A56E7B" w:rsidRDefault="00A56E7B">
      <w:pPr>
        <w:pStyle w:val="ConsPlusNormal"/>
        <w:ind w:firstLine="540"/>
        <w:jc w:val="both"/>
      </w:pPr>
      <w:r>
        <w:t>Кандидаты представляют необходимые документы в течение 21 дня со дня размещения объявления об их приеме на официальном сайте Министерства юстиции Республики Дагестан в информационно-телекоммуникационной сети "Интернет".</w:t>
      </w:r>
    </w:p>
    <w:p w:rsidR="00A56E7B" w:rsidRDefault="00A56E7B">
      <w:pPr>
        <w:pStyle w:val="ConsPlusNormal"/>
        <w:ind w:firstLine="540"/>
        <w:jc w:val="both"/>
      </w:pPr>
      <w:r>
        <w:t>Перечень документов приведен в информации о проведении конкурса на замещение вакантной должности государственной гражданской службы Республики Дагестан в Министерстве юстиции Республики Дагестан.</w:t>
      </w:r>
    </w:p>
    <w:p w:rsidR="00A56E7B" w:rsidRDefault="00A56E7B">
      <w:pPr>
        <w:pStyle w:val="ConsPlusNormal"/>
        <w:ind w:firstLine="540"/>
        <w:jc w:val="both"/>
      </w:pPr>
      <w:r>
        <w:t>Государственный гражданский служащий Министерства юстиции Республики Дагестан, изъявивший желание участвовать в конкурсе, подает заявление на имя министра.</w:t>
      </w:r>
    </w:p>
    <w:p w:rsidR="00A56E7B" w:rsidRDefault="00A56E7B">
      <w:pPr>
        <w:pStyle w:val="ConsPlusNormal"/>
        <w:ind w:firstLine="540"/>
        <w:jc w:val="both"/>
      </w:pPr>
      <w:r>
        <w:t>4.4. Первичный отбор документов.</w:t>
      </w:r>
    </w:p>
    <w:p w:rsidR="00A56E7B" w:rsidRDefault="00A56E7B">
      <w:pPr>
        <w:pStyle w:val="ConsPlusNormal"/>
        <w:ind w:firstLine="540"/>
        <w:jc w:val="both"/>
      </w:pPr>
      <w:r>
        <w:t>Причинами отказа кандидату в участии в конкурсе являются:</w:t>
      </w:r>
    </w:p>
    <w:p w:rsidR="00A56E7B" w:rsidRDefault="00A56E7B">
      <w:pPr>
        <w:pStyle w:val="ConsPlusNormal"/>
        <w:ind w:firstLine="540"/>
        <w:jc w:val="both"/>
      </w:pPr>
      <w:r>
        <w:t>несоответствие квалификационным требованиям к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прохождения;</w:t>
      </w:r>
    </w:p>
    <w:p w:rsidR="00A56E7B" w:rsidRDefault="00A56E7B">
      <w:pPr>
        <w:pStyle w:val="ConsPlusNormal"/>
        <w:ind w:firstLine="540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 (без указания уважительных причин).</w:t>
      </w:r>
    </w:p>
    <w:p w:rsidR="00A56E7B" w:rsidRDefault="00A56E7B">
      <w:pPr>
        <w:pStyle w:val="ConsPlusNormal"/>
        <w:ind w:firstLine="540"/>
        <w:jc w:val="both"/>
      </w:pPr>
      <w:r>
        <w:t>Конкурсная комиссия выносит решение о допуске кандидатов, данные которых соответствуют квалифицированным требованиям и условиям поступления на государственную службу, ко второму этапу конкурса.</w:t>
      </w:r>
    </w:p>
    <w:p w:rsidR="00A56E7B" w:rsidRDefault="00A56E7B">
      <w:pPr>
        <w:pStyle w:val="ConsPlusNormal"/>
        <w:ind w:firstLine="540"/>
        <w:jc w:val="both"/>
      </w:pPr>
      <w:r>
        <w:t>Конкурсная комиссия информирует кандидатов, допущенных к участию во втором этапе конкурса, не позднее, чем за 15 дней до начала второго этапа конкурса, о дате, месте и времени его проведения и информирует кандидатов, не допущенных к участию, с указанием причин отказа в письменном виде.</w:t>
      </w:r>
    </w:p>
    <w:p w:rsidR="00A56E7B" w:rsidRDefault="00A56E7B">
      <w:pPr>
        <w:pStyle w:val="ConsPlusNormal"/>
        <w:ind w:firstLine="540"/>
        <w:jc w:val="both"/>
      </w:pPr>
      <w:r>
        <w:t>Кандидат на замещение вакантной должности,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A56E7B" w:rsidRDefault="00A56E7B">
      <w:pPr>
        <w:pStyle w:val="ConsPlusNormal"/>
        <w:ind w:firstLine="540"/>
        <w:jc w:val="both"/>
      </w:pPr>
      <w:r>
        <w:t>5. Второй этап - оценка профессионального уровня кандидатов, их соответствия квалификационным требованиям к этой должности.</w:t>
      </w:r>
    </w:p>
    <w:p w:rsidR="00A56E7B" w:rsidRDefault="00A56E7B">
      <w:pPr>
        <w:pStyle w:val="ConsPlusNormal"/>
        <w:ind w:firstLine="540"/>
        <w:jc w:val="both"/>
      </w:pPr>
      <w:r>
        <w:t xml:space="preserve">5.1. Второй этап проводится с использованием не противоречащих федеральным законам и другим нормативным правовым актам Российской Федерации методов оценки </w:t>
      </w:r>
      <w:r>
        <w:lastRenderedPageBreak/>
        <w:t>профессиональных и личностных качеств кандидатов.</w:t>
      </w:r>
    </w:p>
    <w:p w:rsidR="00A56E7B" w:rsidRDefault="00A56E7B">
      <w:pPr>
        <w:pStyle w:val="ConsPlusNormal"/>
        <w:ind w:firstLine="540"/>
        <w:jc w:val="both"/>
      </w:pPr>
      <w:r>
        <w:t xml:space="preserve">Кандидатам гарантируется равенство прав в соответствии с </w:t>
      </w:r>
      <w:hyperlink r:id="rId37" w:history="1">
        <w:r>
          <w:rPr>
            <w:color w:val="0000FF"/>
          </w:rPr>
          <w:t>Конституцией</w:t>
        </w:r>
      </w:hyperlink>
      <w:r>
        <w:t xml:space="preserve"> Российской Федерации и федеральными законами.</w:t>
      </w:r>
    </w:p>
    <w:p w:rsidR="00A56E7B" w:rsidRDefault="00A56E7B">
      <w:pPr>
        <w:pStyle w:val="ConsPlusNormal"/>
        <w:ind w:firstLine="540"/>
        <w:jc w:val="both"/>
      </w:pPr>
      <w:r>
        <w:t>5.2. При проведении конкурса конкурсная комиссия оценивает кандидатов на основании представленных ими документов об образовании, прохождении государственной гражданской или иной государственной службы, осуществлении другой трудовой деятельности.</w:t>
      </w:r>
    </w:p>
    <w:p w:rsidR="00A56E7B" w:rsidRDefault="00A56E7B">
      <w:pPr>
        <w:pStyle w:val="ConsPlusNormal"/>
        <w:ind w:firstLine="540"/>
        <w:jc w:val="both"/>
      </w:pPr>
      <w:r>
        <w:t>Для оценки профессиональных и личностных качеств кандидатов на вакантную должность государственной гражданской службы на второй стадии конкурса конкурсная комиссия применяет методы: тестирование, проведение групповых дискуссий, написание реферата, индивидуальное собеседование и другие.</w:t>
      </w:r>
    </w:p>
    <w:p w:rsidR="00A56E7B" w:rsidRDefault="00A56E7B">
      <w:pPr>
        <w:pStyle w:val="ConsPlusNormal"/>
        <w:ind w:firstLine="540"/>
        <w:jc w:val="both"/>
      </w:pPr>
      <w:r>
        <w:t>Применение всех перечисленных методов не является обязательным. Необходимость, а также очередность их применения при проведении конкурса определяются конкурсной комиссией.</w:t>
      </w:r>
    </w:p>
    <w:p w:rsidR="00A56E7B" w:rsidRDefault="00A56E7B">
      <w:pPr>
        <w:pStyle w:val="ConsPlusNormal"/>
        <w:ind w:firstLine="540"/>
        <w:jc w:val="both"/>
      </w:pPr>
      <w:r>
        <w:t>В случае выявления победителя конкурса на вакантную должность одним из них (например, тестированием) конкурс может считаться завершенным.</w:t>
      </w:r>
    </w:p>
    <w:p w:rsidR="00A56E7B" w:rsidRDefault="00A56E7B">
      <w:pPr>
        <w:pStyle w:val="ConsPlusNormal"/>
        <w:ind w:firstLine="540"/>
        <w:jc w:val="both"/>
      </w:pPr>
      <w:r>
        <w:t>5.2.1. Тестирование кандидатов на конкретную вакантную должность проводится по единому перечню теоретических вопросов, заранее подготовленному Комиссией. Тест составляется на базе квалификационных требований к кандидатам на замещение вакантных должностей государственной гражданской службы Республики Дагестан в Министерстве юстиции Республики Дагестан, утвержденных министром.</w:t>
      </w:r>
    </w:p>
    <w:p w:rsidR="00A56E7B" w:rsidRDefault="00A56E7B">
      <w:pPr>
        <w:pStyle w:val="ConsPlusNormal"/>
        <w:ind w:firstLine="540"/>
        <w:jc w:val="both"/>
      </w:pPr>
      <w:r>
        <w:t>Кандидатам предоставляется одно и то же время для подготовки письменного ответа.</w:t>
      </w:r>
    </w:p>
    <w:p w:rsidR="00A56E7B" w:rsidRDefault="00A56E7B">
      <w:pPr>
        <w:pStyle w:val="ConsPlusNormal"/>
        <w:ind w:firstLine="540"/>
        <w:jc w:val="both"/>
      </w:pPr>
      <w:r>
        <w:t>Оценка теста проводится по количеству правильных ответов.</w:t>
      </w:r>
    </w:p>
    <w:p w:rsidR="00A56E7B" w:rsidRDefault="00A56E7B">
      <w:pPr>
        <w:pStyle w:val="ConsPlusNormal"/>
        <w:ind w:firstLine="540"/>
        <w:jc w:val="both"/>
      </w:pPr>
      <w:r>
        <w:t>5.2.2. Проведение групповых дискуссий базируется на практических вопросах - конкретных ситуациях, заранее подготовленных Комиссией.</w:t>
      </w:r>
    </w:p>
    <w:p w:rsidR="00A56E7B" w:rsidRDefault="00A56E7B">
      <w:pPr>
        <w:pStyle w:val="ConsPlusNormal"/>
        <w:ind w:firstLine="540"/>
        <w:jc w:val="both"/>
      </w:pPr>
      <w:r>
        <w:t>Кандидаты на вакантную должность получают одинаковые практические задания и располагают одним и тем же временем для подготовки устного ответа.</w:t>
      </w:r>
    </w:p>
    <w:p w:rsidR="00A56E7B" w:rsidRDefault="00A56E7B">
      <w:pPr>
        <w:pStyle w:val="ConsPlusNormal"/>
        <w:ind w:firstLine="540"/>
        <w:jc w:val="both"/>
      </w:pPr>
      <w:r>
        <w:t>Затем конкурсная комиссия проводит дискуссию, оценку и отбор кандидата на вакантную должность с учетом результатов его устного ответа и участия в дискуссии.</w:t>
      </w:r>
    </w:p>
    <w:p w:rsidR="00A56E7B" w:rsidRDefault="00A56E7B">
      <w:pPr>
        <w:pStyle w:val="ConsPlusNormal"/>
        <w:ind w:firstLine="540"/>
        <w:jc w:val="both"/>
      </w:pPr>
      <w:r>
        <w:t>5.2.3. Для написания реферата рекомендуется использовать вопросы, связанные с исполнением должностных обязанностей и полномочий по должности государственной службы, на замещение которой претендуют кандидаты. Темы рефератов определяет Комиссия.</w:t>
      </w:r>
    </w:p>
    <w:p w:rsidR="00A56E7B" w:rsidRDefault="00A56E7B">
      <w:pPr>
        <w:pStyle w:val="ConsPlusNormal"/>
        <w:ind w:firstLine="540"/>
        <w:jc w:val="both"/>
      </w:pPr>
      <w:r>
        <w:t>Кандидаты на вакантную должность пишут реферат на одинаковую тему и располагают одним и тем же временем для его подготовки.</w:t>
      </w:r>
    </w:p>
    <w:p w:rsidR="00A56E7B" w:rsidRDefault="00A56E7B">
      <w:pPr>
        <w:pStyle w:val="ConsPlusNormal"/>
        <w:ind w:firstLine="540"/>
        <w:jc w:val="both"/>
      </w:pPr>
      <w:r>
        <w:t>Конкурсная комиссия оценивает рефераты по качеству и глубине изложения материала, полноте раскрытия вопроса.</w:t>
      </w:r>
    </w:p>
    <w:p w:rsidR="00A56E7B" w:rsidRDefault="00A56E7B">
      <w:pPr>
        <w:pStyle w:val="ConsPlusNormal"/>
        <w:ind w:firstLine="540"/>
        <w:jc w:val="both"/>
      </w:pPr>
      <w:r>
        <w:t>5.3. Собеседование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совершенствования. Вопросы комиссии могут оформляться как ситуационные задачи по специальности, при решении которых выявляется уровень профессиональных знаний кандидата.</w:t>
      </w:r>
    </w:p>
    <w:p w:rsidR="00A56E7B" w:rsidRDefault="00A56E7B">
      <w:pPr>
        <w:pStyle w:val="ConsPlusNormal"/>
        <w:ind w:firstLine="540"/>
        <w:jc w:val="both"/>
      </w:pPr>
      <w:r>
        <w:t>6. Результаты работы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jc w:val="both"/>
      </w:pPr>
    </w:p>
    <w:p w:rsidR="00A56E7B" w:rsidRDefault="00A56E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5E7C" w:rsidRDefault="00F35E7C">
      <w:bookmarkStart w:id="10" w:name="_GoBack"/>
      <w:bookmarkEnd w:id="10"/>
    </w:p>
    <w:sectPr w:rsidR="00F35E7C" w:rsidSect="003D1F6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56E7B"/>
    <w:rsid w:val="005B606B"/>
    <w:rsid w:val="006E6785"/>
    <w:rsid w:val="008D370C"/>
    <w:rsid w:val="009A378B"/>
    <w:rsid w:val="00A56E7B"/>
    <w:rsid w:val="00F35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6E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6E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6E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6E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6E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6E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6E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6E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A3BE98A9C8334920438D949EACCCE4FA6ADCD695C85A7CA4291389D517337824p0N" TargetMode="External"/><Relationship Id="rId13" Type="http://schemas.openxmlformats.org/officeDocument/2006/relationships/hyperlink" Target="consultantplus://offline/ref=1EA3BE98A9C8334920438D949EACCCE4FA6ADCD695CC597BA3291389D517337840C2F2813141112Fp2N" TargetMode="External"/><Relationship Id="rId18" Type="http://schemas.openxmlformats.org/officeDocument/2006/relationships/hyperlink" Target="consultantplus://offline/ref=1EA3BE98A9C8334920438D949EACCCE4FA6ADCD695CC597BA3291389D517337840C2F281314116F37B93852Dp5N" TargetMode="External"/><Relationship Id="rId26" Type="http://schemas.openxmlformats.org/officeDocument/2006/relationships/hyperlink" Target="consultantplus://offline/ref=1EA3BE98A9C8334920438D949EACCCE4FA6ADCD695CC597BA3291389D517337840C2F281314116F37B988D2Dp0N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EA3BE98A9C8334920438D949EACCCE4FA6ADCD695CC597BA3291389D517337840C2F281314116F37B938B2Dp5N" TargetMode="External"/><Relationship Id="rId34" Type="http://schemas.openxmlformats.org/officeDocument/2006/relationships/hyperlink" Target="consultantplus://offline/ref=1EA3BE98A9C8334920438D949EACCCE4FA6ADCD695CC597BA3291389D517337840C2F281314116F37B9B842Dp2N" TargetMode="External"/><Relationship Id="rId7" Type="http://schemas.openxmlformats.org/officeDocument/2006/relationships/hyperlink" Target="consultantplus://offline/ref=1EA3BE98A9C833492043939988C091EDFD6782DF90CE5529F87648D4821E392F078DABC3754C17F527pBN" TargetMode="External"/><Relationship Id="rId12" Type="http://schemas.openxmlformats.org/officeDocument/2006/relationships/hyperlink" Target="consultantplus://offline/ref=1EA3BE98A9C8334920438D949EACCCE4FA6ADCD695CC597BA3291389D517337840C2F281314116F37B93852Dp5N" TargetMode="External"/><Relationship Id="rId17" Type="http://schemas.openxmlformats.org/officeDocument/2006/relationships/hyperlink" Target="consultantplus://offline/ref=1EA3BE98A9C8334920438D949EACCCE4FA6ADCD695CC597BA3291389D517337840C2F281314116F37B9B842Dp2N" TargetMode="External"/><Relationship Id="rId25" Type="http://schemas.openxmlformats.org/officeDocument/2006/relationships/hyperlink" Target="consultantplus://offline/ref=1EA3BE98A9C8334920438D949EACCCE4FA6ADCD695CC597BA3291389D517337840C2F281314116F37B928E2DpAN" TargetMode="External"/><Relationship Id="rId33" Type="http://schemas.openxmlformats.org/officeDocument/2006/relationships/hyperlink" Target="consultantplus://offline/ref=1EA3BE98A9C8334920438D949EACCCE4FA6ADCD695CD5678AC291389D517337824p0N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EA3BE98A9C833492043939988C091EDFD6782DF90CE5529F87648D48221pEN" TargetMode="External"/><Relationship Id="rId20" Type="http://schemas.openxmlformats.org/officeDocument/2006/relationships/hyperlink" Target="consultantplus://offline/ref=1EA3BE98A9C8334920438D949EACCCE4FA6ADCD695CC597BA3291389D517337840C2F2813141112Fp1N" TargetMode="External"/><Relationship Id="rId29" Type="http://schemas.openxmlformats.org/officeDocument/2006/relationships/hyperlink" Target="consultantplus://offline/ref=1EA3BE98A9C833492043939988C091EDFD6782DF90CE5529F87648D4821E392F078DABC3754C17FA27p8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EA3BE98A9C8334920438D949EACCCE4FA6ADCD695CE5D7DA0291389D517337840C2F281314116F37B9A882Dp2N" TargetMode="External"/><Relationship Id="rId11" Type="http://schemas.openxmlformats.org/officeDocument/2006/relationships/hyperlink" Target="consultantplus://offline/ref=1EA3BE98A9C8334920438D949EACCCE4FA6ADCD695CC597BA3291389D517337824p0N" TargetMode="External"/><Relationship Id="rId24" Type="http://schemas.openxmlformats.org/officeDocument/2006/relationships/hyperlink" Target="consultantplus://offline/ref=1EA3BE98A9C8334920438D949EACCCE4FA6ADCD695CC597BA3291389D517337840C2F281314116F37B928E2DpAN" TargetMode="External"/><Relationship Id="rId32" Type="http://schemas.openxmlformats.org/officeDocument/2006/relationships/hyperlink" Target="consultantplus://offline/ref=1EA3BE98A9C833492043939988C091EDFE6985DE9C9D022BA923462Dp1N" TargetMode="External"/><Relationship Id="rId37" Type="http://schemas.openxmlformats.org/officeDocument/2006/relationships/hyperlink" Target="consultantplus://offline/ref=1EA3BE98A9C833492043939988C091EDFE6985DE9C9D022BA923462Dp1N" TargetMode="External"/><Relationship Id="rId40" Type="http://schemas.microsoft.com/office/2007/relationships/stylesWithEffects" Target="stylesWithEffects.xml"/><Relationship Id="rId5" Type="http://schemas.openxmlformats.org/officeDocument/2006/relationships/hyperlink" Target="consultantplus://offline/ref=1EA3BE98A9C8334920438D949EACCCE4FA6ADCD695CC597BA3291389D517337840C2F281314116F37A9A8F2Dp2N" TargetMode="External"/><Relationship Id="rId15" Type="http://schemas.openxmlformats.org/officeDocument/2006/relationships/hyperlink" Target="consultantplus://offline/ref=1EA3BE98A9C8334920438D949EACCCE4FA6ADCD695CC597BA3291389D517337840C2F281314116F37B938B2Dp5N" TargetMode="External"/><Relationship Id="rId23" Type="http://schemas.openxmlformats.org/officeDocument/2006/relationships/hyperlink" Target="consultantplus://offline/ref=1EA3BE98A9C8334920438D949EACCCE4FA6ADCD695CC597BA3291389D517337840C2F281314116F37B9C8C2Dp4N" TargetMode="External"/><Relationship Id="rId28" Type="http://schemas.openxmlformats.org/officeDocument/2006/relationships/hyperlink" Target="consultantplus://offline/ref=1EA3BE98A9C8334920438D949EACCCE4FA6ADCD695CC597BA3291389D517337840C2F281314116F37A9A8C2Dp5N" TargetMode="External"/><Relationship Id="rId36" Type="http://schemas.openxmlformats.org/officeDocument/2006/relationships/hyperlink" Target="consultantplus://offline/ref=1EA3BE98A9C833492043939988C091EDFD6782DF90CE5529F87648D4821E392F078DABC3754C17F027pCN" TargetMode="External"/><Relationship Id="rId10" Type="http://schemas.openxmlformats.org/officeDocument/2006/relationships/hyperlink" Target="consultantplus://offline/ref=1EA3BE98A9C8334920438D949EACCCE4FA6ADCD695CC597BA3291389D517337840C2F281314116F37A9A8C2Dp5N" TargetMode="External"/><Relationship Id="rId19" Type="http://schemas.openxmlformats.org/officeDocument/2006/relationships/hyperlink" Target="consultantplus://offline/ref=1EA3BE98A9C8334920438D949EACCCE4FA6ADCD695CC597BA3291389D517337840C2F2813141112Fp2N" TargetMode="External"/><Relationship Id="rId31" Type="http://schemas.openxmlformats.org/officeDocument/2006/relationships/hyperlink" Target="consultantplus://offline/ref=1EA3BE98A9C8334920438D949EACCCE4FA6ADCD695CE5D7DA0291389D517337824p0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EA3BE98A9C8334920438D949EACCCE4FA6ADCD695C25E76A1291389D517337840C2F281314116F37B9A8C2Dp3N" TargetMode="External"/><Relationship Id="rId14" Type="http://schemas.openxmlformats.org/officeDocument/2006/relationships/hyperlink" Target="consultantplus://offline/ref=1EA3BE98A9C8334920438D949EACCCE4FA6ADCD695CC597BA3291389D517337840C2F2813141112Fp1N" TargetMode="External"/><Relationship Id="rId22" Type="http://schemas.openxmlformats.org/officeDocument/2006/relationships/hyperlink" Target="consultantplus://offline/ref=1EA3BE98A9C8334920438D949EACCCE4FA6ADCD695CC597BA3291389D517337840C2F281314116F37B93852DpBN" TargetMode="External"/><Relationship Id="rId27" Type="http://schemas.openxmlformats.org/officeDocument/2006/relationships/hyperlink" Target="consultantplus://offline/ref=1EA3BE98A9C8334920438D949EACCCE4FA6ADCD695CC597BA3291389D517337840C2F281314116F37B93882Dp4N" TargetMode="External"/><Relationship Id="rId30" Type="http://schemas.openxmlformats.org/officeDocument/2006/relationships/hyperlink" Target="consultantplus://offline/ref=1EA3BE98A9C833492043939988C091EDFD6782DF90CE5529F87648D4821E392F078DABC3754C17F527pFN" TargetMode="External"/><Relationship Id="rId35" Type="http://schemas.openxmlformats.org/officeDocument/2006/relationships/hyperlink" Target="consultantplus://offline/ref=1EA3BE98A9C833492043939988C091EDFD6782DF90CE5529F87648D4821E392F078DABC3754C17F027p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6923</Words>
  <Characters>39466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2</cp:revision>
  <dcterms:created xsi:type="dcterms:W3CDTF">2017-05-16T10:51:00Z</dcterms:created>
  <dcterms:modified xsi:type="dcterms:W3CDTF">2017-05-16T10:51:00Z</dcterms:modified>
</cp:coreProperties>
</file>