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9B" w:rsidRDefault="0061419D" w:rsidP="0061419D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4C5F9B" w:rsidRDefault="004C5F9B" w:rsidP="004C5F9B">
      <w:pPr>
        <w:jc w:val="center"/>
        <w:rPr>
          <w:sz w:val="28"/>
          <w:szCs w:val="28"/>
        </w:rPr>
      </w:pPr>
    </w:p>
    <w:p w:rsidR="004C5F9B" w:rsidRDefault="004C5F9B" w:rsidP="004C5F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МИНИСТЕРСТВО ЮСТИЦИИ РЕСПУБЛИКИ ДАГЕСТАН</w:t>
      </w:r>
    </w:p>
    <w:p w:rsidR="004C5F9B" w:rsidRDefault="004C5F9B" w:rsidP="004C5F9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C5F9B" w:rsidRDefault="004C5F9B" w:rsidP="004C5F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(МИНЮСТ РД)</w:t>
      </w:r>
    </w:p>
    <w:p w:rsidR="004C5F9B" w:rsidRDefault="004C5F9B" w:rsidP="004C5F9B">
      <w:pPr>
        <w:rPr>
          <w:sz w:val="32"/>
          <w:szCs w:val="32"/>
        </w:rPr>
      </w:pPr>
    </w:p>
    <w:p w:rsidR="004C5F9B" w:rsidRDefault="004C5F9B" w:rsidP="004C5F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4C5F9B" w:rsidRDefault="004C5F9B" w:rsidP="004C5F9B">
      <w:pPr>
        <w:rPr>
          <w:sz w:val="32"/>
          <w:szCs w:val="32"/>
        </w:rPr>
      </w:pPr>
    </w:p>
    <w:p w:rsidR="004C5F9B" w:rsidRDefault="004C5F9B" w:rsidP="004C5F9B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36"/>
          <w:szCs w:val="36"/>
        </w:rPr>
        <w:t>__</w:t>
      </w:r>
      <w:r>
        <w:rPr>
          <w:sz w:val="28"/>
          <w:szCs w:val="28"/>
        </w:rPr>
        <w:t>»</w:t>
      </w:r>
      <w:r>
        <w:rPr>
          <w:sz w:val="36"/>
          <w:szCs w:val="36"/>
        </w:rPr>
        <w:t xml:space="preserve"> ___________</w:t>
      </w:r>
      <w:r>
        <w:rPr>
          <w:sz w:val="28"/>
          <w:szCs w:val="28"/>
        </w:rPr>
        <w:t xml:space="preserve"> 2020 г.                                                             № ________</w:t>
      </w:r>
    </w:p>
    <w:p w:rsidR="004C5F9B" w:rsidRDefault="004C5F9B" w:rsidP="004C5F9B">
      <w:pPr>
        <w:rPr>
          <w:sz w:val="28"/>
        </w:rPr>
      </w:pPr>
    </w:p>
    <w:p w:rsidR="004C5F9B" w:rsidRDefault="004C5F9B" w:rsidP="004C5F9B">
      <w:pPr>
        <w:jc w:val="center"/>
        <w:rPr>
          <w:sz w:val="28"/>
        </w:rPr>
      </w:pPr>
      <w:r>
        <w:rPr>
          <w:sz w:val="28"/>
        </w:rPr>
        <w:t>г. Махачкала</w:t>
      </w:r>
    </w:p>
    <w:p w:rsidR="004C5F9B" w:rsidRDefault="004C5F9B" w:rsidP="004C5F9B">
      <w:pPr>
        <w:jc w:val="center"/>
        <w:rPr>
          <w:sz w:val="28"/>
        </w:rPr>
      </w:pPr>
    </w:p>
    <w:p w:rsidR="004C5F9B" w:rsidRDefault="004C5F9B" w:rsidP="004C5F9B">
      <w:pPr>
        <w:jc w:val="center"/>
        <w:rPr>
          <w:sz w:val="28"/>
        </w:rPr>
      </w:pPr>
    </w:p>
    <w:p w:rsidR="004C5F9B" w:rsidRDefault="004C5F9B" w:rsidP="00780EC4">
      <w:pPr>
        <w:pStyle w:val="a3"/>
        <w:ind w:firstLine="0"/>
        <w:jc w:val="center"/>
        <w:rPr>
          <w:szCs w:val="24"/>
        </w:rPr>
      </w:pPr>
      <w:r w:rsidRPr="004C5F9B">
        <w:rPr>
          <w:szCs w:val="24"/>
        </w:rPr>
        <w:t xml:space="preserve"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</w:t>
      </w:r>
      <w:r w:rsidR="00B12E82">
        <w:rPr>
          <w:rFonts w:eastAsiaTheme="minorHAnsi"/>
          <w:szCs w:val="28"/>
          <w:lang w:eastAsia="en-US"/>
        </w:rPr>
        <w:t>Республики Дагестан</w:t>
      </w:r>
      <w:r w:rsidR="00B12E82">
        <w:rPr>
          <w:szCs w:val="24"/>
        </w:rPr>
        <w:t xml:space="preserve"> </w:t>
      </w:r>
      <w:r>
        <w:rPr>
          <w:szCs w:val="24"/>
        </w:rPr>
        <w:t xml:space="preserve">Министерства юстиции </w:t>
      </w:r>
      <w:r w:rsidRPr="004C5F9B">
        <w:rPr>
          <w:szCs w:val="24"/>
        </w:rPr>
        <w:t xml:space="preserve">Республики Дагестан </w:t>
      </w:r>
      <w:r w:rsidR="00780EC4">
        <w:rPr>
          <w:szCs w:val="24"/>
        </w:rPr>
        <w:t xml:space="preserve">и аппаратов мировых судей Республики Дагестан </w:t>
      </w:r>
      <w:r w:rsidRPr="004C5F9B">
        <w:rPr>
          <w:szCs w:val="24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>
        <w:rPr>
          <w:szCs w:val="24"/>
        </w:rPr>
        <w:t>уга) и несовершеннолетних детей</w:t>
      </w:r>
    </w:p>
    <w:p w:rsidR="004C5F9B" w:rsidRDefault="004C5F9B" w:rsidP="00D86C87">
      <w:pPr>
        <w:pStyle w:val="a3"/>
        <w:ind w:firstLine="709"/>
        <w:jc w:val="both"/>
        <w:rPr>
          <w:szCs w:val="28"/>
        </w:rPr>
      </w:pPr>
    </w:p>
    <w:p w:rsidR="004C5F9B" w:rsidRDefault="004C5F9B" w:rsidP="00D86C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Указа Президента Республики Дагестан от 23 ию</w:t>
      </w:r>
      <w:r w:rsidR="005C299D">
        <w:rPr>
          <w:sz w:val="28"/>
          <w:szCs w:val="28"/>
        </w:rPr>
        <w:t>л</w:t>
      </w:r>
      <w:r>
        <w:rPr>
          <w:sz w:val="28"/>
          <w:szCs w:val="28"/>
        </w:rPr>
        <w:t>я 2009 года № 163 «</w:t>
      </w:r>
      <w:r w:rsidRPr="004C5F9B">
        <w:rPr>
          <w:sz w:val="28"/>
          <w:szCs w:val="28"/>
        </w:rPr>
        <w:t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», руководствуясь Положением 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Дагестан»,</w:t>
      </w:r>
    </w:p>
    <w:p w:rsidR="004C5F9B" w:rsidRDefault="004C5F9B" w:rsidP="00D86C87">
      <w:pPr>
        <w:pStyle w:val="a3"/>
        <w:ind w:firstLine="709"/>
        <w:jc w:val="both"/>
        <w:rPr>
          <w:szCs w:val="28"/>
        </w:rPr>
      </w:pPr>
    </w:p>
    <w:p w:rsidR="004C5F9B" w:rsidRDefault="004C5F9B" w:rsidP="00D86C87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п р и к а з ы в а ю:</w:t>
      </w:r>
    </w:p>
    <w:p w:rsidR="004C5F9B" w:rsidRDefault="004C5F9B" w:rsidP="00D86C87">
      <w:pPr>
        <w:ind w:firstLine="709"/>
        <w:jc w:val="both"/>
        <w:rPr>
          <w:sz w:val="28"/>
          <w:szCs w:val="28"/>
        </w:rPr>
      </w:pPr>
    </w:p>
    <w:p w:rsidR="000A0B36" w:rsidRDefault="000A0B36" w:rsidP="00D86C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Перечень </w:t>
      </w:r>
      <w:hyperlink r:id="rId7" w:history="1"/>
      <w:r>
        <w:rPr>
          <w:rFonts w:eastAsiaTheme="minorHAnsi"/>
          <w:sz w:val="28"/>
          <w:szCs w:val="28"/>
          <w:lang w:eastAsia="en-US"/>
        </w:rPr>
        <w:t>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Министерства юстиции Республики Дагестан и аппарат</w:t>
      </w:r>
      <w:r w:rsidR="00D169A6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мировых судей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A0B36" w:rsidRDefault="000A0B36" w:rsidP="00D86C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Признать утратившим силу приказ Министерства юстиции Республики Дагестан от 6 марта 2019 года № 27-ОД.</w:t>
      </w:r>
    </w:p>
    <w:p w:rsidR="000A0B36" w:rsidRDefault="000A0B36" w:rsidP="00D86C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2C2323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>дел</w:t>
      </w:r>
      <w:r w:rsidR="002C2323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по делам архивов разместить настоящий приказ </w:t>
      </w:r>
      <w:r w:rsidR="007110C4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на официальном сайте Министерства юстиции Республики </w:t>
      </w:r>
      <w:r w:rsidR="007110C4">
        <w:rPr>
          <w:rFonts w:eastAsiaTheme="minorHAnsi"/>
          <w:sz w:val="28"/>
          <w:szCs w:val="28"/>
          <w:lang w:eastAsia="en-US"/>
        </w:rPr>
        <w:t xml:space="preserve">                             </w:t>
      </w:r>
      <w:r>
        <w:rPr>
          <w:rFonts w:eastAsiaTheme="minorHAnsi"/>
          <w:sz w:val="28"/>
          <w:szCs w:val="28"/>
          <w:lang w:eastAsia="en-US"/>
        </w:rPr>
        <w:t>Дагестан в информационно-телекоммуникационной сети «Интернет» (http://minyustrd.ru).</w:t>
      </w:r>
    </w:p>
    <w:p w:rsidR="000A0B36" w:rsidRDefault="000A0B36" w:rsidP="00D86C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2C2323">
        <w:rPr>
          <w:sz w:val="28"/>
          <w:szCs w:val="28"/>
        </w:rPr>
        <w:t>Управлению</w:t>
      </w:r>
      <w:r w:rsidR="002C2323" w:rsidRPr="002C2323">
        <w:rPr>
          <w:sz w:val="28"/>
          <w:szCs w:val="28"/>
        </w:rPr>
        <w:t xml:space="preserve"> по законодательству и нормотворческой деятельности</w:t>
      </w:r>
      <w:r>
        <w:rPr>
          <w:rFonts w:eastAsiaTheme="minorHAnsi"/>
          <w:sz w:val="28"/>
          <w:szCs w:val="28"/>
          <w:lang w:eastAsia="en-US"/>
        </w:rPr>
        <w:t xml:space="preserve"> подготовить настоящий приказ для государственной регистрации.</w:t>
      </w:r>
    </w:p>
    <w:p w:rsidR="000A0B36" w:rsidRDefault="000A0B36" w:rsidP="00D86C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Контроль за исполнением настоящего приказа оставляю за собой.</w:t>
      </w:r>
    </w:p>
    <w:p w:rsidR="004C5F9B" w:rsidRDefault="004C5F9B" w:rsidP="004C5F9B">
      <w:pPr>
        <w:pStyle w:val="2"/>
        <w:ind w:firstLine="644"/>
        <w:rPr>
          <w:szCs w:val="28"/>
        </w:rPr>
      </w:pPr>
    </w:p>
    <w:p w:rsidR="004C5F9B" w:rsidRDefault="004C5F9B" w:rsidP="004C5F9B">
      <w:pPr>
        <w:pStyle w:val="2"/>
        <w:ind w:firstLine="644"/>
        <w:rPr>
          <w:szCs w:val="28"/>
        </w:rPr>
      </w:pPr>
    </w:p>
    <w:p w:rsidR="004C5F9B" w:rsidRDefault="004C5F9B" w:rsidP="004C5F9B">
      <w:pPr>
        <w:pStyle w:val="2"/>
        <w:ind w:firstLine="644"/>
        <w:rPr>
          <w:szCs w:val="28"/>
        </w:rPr>
      </w:pPr>
    </w:p>
    <w:p w:rsidR="004C5F9B" w:rsidRDefault="004C5F9B" w:rsidP="004C5F9B">
      <w:pPr>
        <w:pStyle w:val="2"/>
        <w:ind w:firstLine="0"/>
        <w:rPr>
          <w:szCs w:val="28"/>
        </w:rPr>
      </w:pPr>
      <w:r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К.С. Сефикурбанов</w:t>
      </w:r>
    </w:p>
    <w:p w:rsidR="007E53AE" w:rsidRDefault="007E53AE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p w:rsidR="002C2323" w:rsidRDefault="002C2323"/>
    <w:sectPr w:rsidR="002C2323" w:rsidSect="007110C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43C" w:rsidRDefault="0021343C" w:rsidP="007110C4">
      <w:r>
        <w:separator/>
      </w:r>
    </w:p>
  </w:endnote>
  <w:endnote w:type="continuationSeparator" w:id="1">
    <w:p w:rsidR="0021343C" w:rsidRDefault="0021343C" w:rsidP="00711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43C" w:rsidRDefault="0021343C" w:rsidP="007110C4">
      <w:r>
        <w:separator/>
      </w:r>
    </w:p>
  </w:footnote>
  <w:footnote w:type="continuationSeparator" w:id="1">
    <w:p w:rsidR="0021343C" w:rsidRDefault="0021343C" w:rsidP="00711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674502"/>
    </w:sdtPr>
    <w:sdtContent>
      <w:p w:rsidR="007110C4" w:rsidRDefault="00925BCC">
        <w:pPr>
          <w:pStyle w:val="a8"/>
          <w:jc w:val="center"/>
        </w:pPr>
        <w:fldSimple w:instr=" PAGE   \* MERGEFORMAT ">
          <w:r w:rsidR="0061419D">
            <w:rPr>
              <w:noProof/>
            </w:rPr>
            <w:t>2</w:t>
          </w:r>
        </w:fldSimple>
      </w:p>
    </w:sdtContent>
  </w:sdt>
  <w:p w:rsidR="007110C4" w:rsidRDefault="007110C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A162E"/>
    <w:multiLevelType w:val="hybridMultilevel"/>
    <w:tmpl w:val="EC9E0112"/>
    <w:lvl w:ilvl="0" w:tplc="D8EEC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02C25"/>
    <w:multiLevelType w:val="hybridMultilevel"/>
    <w:tmpl w:val="DCDA1218"/>
    <w:lvl w:ilvl="0" w:tplc="9F447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F9B"/>
    <w:rsid w:val="000A0B36"/>
    <w:rsid w:val="0021343C"/>
    <w:rsid w:val="002C2323"/>
    <w:rsid w:val="00491C08"/>
    <w:rsid w:val="00496EDB"/>
    <w:rsid w:val="004A730F"/>
    <w:rsid w:val="004C5F9B"/>
    <w:rsid w:val="004E20A6"/>
    <w:rsid w:val="005353E9"/>
    <w:rsid w:val="00576F42"/>
    <w:rsid w:val="00584A9A"/>
    <w:rsid w:val="005C299D"/>
    <w:rsid w:val="0061419D"/>
    <w:rsid w:val="00635CEC"/>
    <w:rsid w:val="006E745D"/>
    <w:rsid w:val="007110C4"/>
    <w:rsid w:val="00780EC4"/>
    <w:rsid w:val="007E2C75"/>
    <w:rsid w:val="007E53AE"/>
    <w:rsid w:val="00925BCC"/>
    <w:rsid w:val="009A25E1"/>
    <w:rsid w:val="009D3B33"/>
    <w:rsid w:val="00A40E4D"/>
    <w:rsid w:val="00A90910"/>
    <w:rsid w:val="00A924AE"/>
    <w:rsid w:val="00B12E82"/>
    <w:rsid w:val="00D169A6"/>
    <w:rsid w:val="00D86C87"/>
    <w:rsid w:val="00DB3A90"/>
    <w:rsid w:val="00DD4921"/>
    <w:rsid w:val="00E66E25"/>
    <w:rsid w:val="00F4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C5F9B"/>
    <w:pPr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4C5F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4C5F9B"/>
    <w:pPr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C5F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F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A25E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10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110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10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0EAC8E631D79AD14376F2EDECF352AC2D864B2D1DDF5F92DBBF7E9FAA6FBD3E0D8B483B1AEA5C053F21DEA9802D9945EC6A830979282A49E4B4AmEk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2020-02-06T11:41:00Z</cp:lastPrinted>
  <dcterms:created xsi:type="dcterms:W3CDTF">2020-02-10T13:41:00Z</dcterms:created>
  <dcterms:modified xsi:type="dcterms:W3CDTF">2020-02-10T13:41:00Z</dcterms:modified>
</cp:coreProperties>
</file>