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AE" w:rsidRDefault="00D63130">
      <w:pPr>
        <w:rPr>
          <w:sz w:val="2"/>
          <w:szCs w:val="2"/>
        </w:rPr>
      </w:pPr>
      <w:r w:rsidRPr="00D6313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392.8pt;margin-top:364.1pt;width:49.9pt;height:0;z-index:-251659776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 w:rsidRPr="00D63130">
        <w:pict>
          <v:shape id="_x0000_s1031" type="#_x0000_t32" style="position:absolute;margin-left:200.05pt;margin-top:364.35pt;width:70.8pt;height:0;z-index:-251658752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 w:rsidRPr="00D63130">
        <w:pict>
          <v:shape id="_x0000_s1030" type="#_x0000_t32" style="position:absolute;margin-left:161.45pt;margin-top:364.6pt;width:28.55pt;height:0;z-index:-251657728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3C7CAE" w:rsidRDefault="007921B4">
      <w:pPr>
        <w:pStyle w:val="20"/>
        <w:framePr w:wrap="none" w:vAnchor="page" w:hAnchor="page" w:x="9580" w:y="1270"/>
        <w:shd w:val="clear" w:color="auto" w:fill="auto"/>
        <w:spacing w:line="280" w:lineRule="exact"/>
      </w:pPr>
      <w:r>
        <w:t>Проект</w:t>
      </w:r>
    </w:p>
    <w:p w:rsidR="003C7CAE" w:rsidRDefault="007921B4" w:rsidP="00095D54">
      <w:pPr>
        <w:pStyle w:val="10"/>
        <w:framePr w:w="9422" w:h="337" w:hRule="exact" w:wrap="none" w:vAnchor="page" w:hAnchor="page" w:x="1089" w:y="4693"/>
        <w:shd w:val="clear" w:color="auto" w:fill="auto"/>
        <w:spacing w:after="0" w:line="280" w:lineRule="exact"/>
      </w:pPr>
      <w:bookmarkStart w:id="0" w:name="_GoBack"/>
      <w:bookmarkStart w:id="1" w:name="bookmark0"/>
      <w:bookmarkEnd w:id="0"/>
      <w:r>
        <w:t>ПРАВИТЕЛЬСТВО РЕСПУБЛИКИ ДАГЕСТАН</w:t>
      </w:r>
      <w:bookmarkEnd w:id="1"/>
    </w:p>
    <w:p w:rsidR="003C7CAE" w:rsidRDefault="007921B4">
      <w:pPr>
        <w:pStyle w:val="10"/>
        <w:framePr w:w="9422" w:h="337" w:hRule="exact" w:wrap="none" w:vAnchor="page" w:hAnchor="page" w:x="1089" w:y="5259"/>
        <w:shd w:val="clear" w:color="auto" w:fill="auto"/>
        <w:spacing w:after="0" w:line="280" w:lineRule="exact"/>
        <w:ind w:left="20"/>
      </w:pPr>
      <w:bookmarkStart w:id="2" w:name="bookmark1"/>
      <w:r>
        <w:t>Постановление</w:t>
      </w:r>
      <w:bookmarkEnd w:id="2"/>
    </w:p>
    <w:p w:rsidR="003C7CAE" w:rsidRDefault="007921B4">
      <w:pPr>
        <w:pStyle w:val="30"/>
        <w:framePr w:w="9422" w:h="1016" w:hRule="exact" w:wrap="none" w:vAnchor="page" w:hAnchor="page" w:x="1089" w:y="5802"/>
        <w:shd w:val="clear" w:color="auto" w:fill="auto"/>
        <w:spacing w:before="0"/>
        <w:ind w:left="20"/>
      </w:pPr>
      <w:r>
        <w:t>О внесении изменений в государственную программу Республики</w:t>
      </w:r>
      <w:r>
        <w:br/>
        <w:t>Дагестан «Обеспечение общественного порядка и противодействие</w:t>
      </w:r>
      <w:r>
        <w:br/>
        <w:t>преступности в Республике Дагестан на 2015-2020 годы»</w:t>
      </w:r>
    </w:p>
    <w:p w:rsidR="003C7CAE" w:rsidRDefault="007921B4">
      <w:pPr>
        <w:pStyle w:val="20"/>
        <w:framePr w:w="9422" w:h="3492" w:hRule="exact" w:wrap="none" w:vAnchor="page" w:hAnchor="page" w:x="1089" w:y="7473"/>
        <w:shd w:val="clear" w:color="auto" w:fill="auto"/>
        <w:spacing w:line="322" w:lineRule="exact"/>
        <w:ind w:firstLine="740"/>
        <w:jc w:val="both"/>
      </w:pPr>
      <w:r>
        <w:t xml:space="preserve">Правительство Республики Дагестан </w:t>
      </w:r>
      <w:r>
        <w:rPr>
          <w:rStyle w:val="23pt"/>
        </w:rPr>
        <w:t>постановляет:</w:t>
      </w:r>
    </w:p>
    <w:p w:rsidR="003C7CAE" w:rsidRDefault="007921B4">
      <w:pPr>
        <w:pStyle w:val="20"/>
        <w:framePr w:w="9422" w:h="3492" w:hRule="exact" w:wrap="none" w:vAnchor="page" w:hAnchor="page" w:x="1089" w:y="7473"/>
        <w:shd w:val="clear" w:color="auto" w:fill="auto"/>
        <w:spacing w:line="322" w:lineRule="exact"/>
        <w:ind w:firstLine="740"/>
        <w:jc w:val="both"/>
      </w:pPr>
      <w:r>
        <w:t xml:space="preserve">1. Утвердить прилагаемые изменения, которые вносятся в государственную программу Республики Дагестан «Обеспечение общественного порядка и противодействие преступности в Республике Дагестан на 2015-2020 годы» (Официальный интернет-портал правовой информации Республики Дагестан </w:t>
      </w:r>
      <w:hyperlink r:id="rId7" w:history="1">
        <w:r>
          <w:rPr>
            <w:rStyle w:val="a3"/>
            <w:lang w:val="en-US" w:eastAsia="en-US" w:bidi="en-US"/>
          </w:rPr>
          <w:t>http</w:t>
        </w:r>
        <w:r w:rsidRPr="005913AB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pravo</w:t>
        </w:r>
        <w:r w:rsidRPr="005913AB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e</w:t>
        </w:r>
        <w:r w:rsidRPr="005913AB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dag</w:t>
        </w:r>
        <w:r w:rsidRPr="005913AB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5913AB">
        <w:rPr>
          <w:lang w:eastAsia="en-US" w:bidi="en-US"/>
        </w:rPr>
        <w:t xml:space="preserve">, </w:t>
      </w:r>
      <w:r>
        <w:t>17.05.2016 г.).</w:t>
      </w:r>
    </w:p>
    <w:p w:rsidR="003C7CAE" w:rsidRDefault="007921B4">
      <w:pPr>
        <w:pStyle w:val="20"/>
        <w:framePr w:w="9422" w:h="3492" w:hRule="exact" w:wrap="none" w:vAnchor="page" w:hAnchor="page" w:x="1089" w:y="7473"/>
        <w:shd w:val="clear" w:color="auto" w:fill="auto"/>
        <w:spacing w:after="513" w:line="322" w:lineRule="exact"/>
        <w:ind w:firstLine="740"/>
        <w:jc w:val="both"/>
      </w:pPr>
      <w:r>
        <w:t>Настоящее постановление вступает в силу с 1 января 2018 года.</w:t>
      </w:r>
    </w:p>
    <w:p w:rsidR="003C7CAE" w:rsidRDefault="007921B4">
      <w:pPr>
        <w:pStyle w:val="10"/>
        <w:framePr w:w="9422" w:h="3492" w:hRule="exact" w:wrap="none" w:vAnchor="page" w:hAnchor="page" w:x="1089" w:y="7473"/>
        <w:shd w:val="clear" w:color="auto" w:fill="auto"/>
        <w:spacing w:after="0" w:line="280" w:lineRule="exact"/>
        <w:ind w:firstLine="740"/>
        <w:jc w:val="both"/>
      </w:pPr>
      <w:bookmarkStart w:id="3" w:name="bookmark2"/>
      <w:r>
        <w:t>Врио председателя Правительства</w:t>
      </w:r>
      <w:bookmarkEnd w:id="3"/>
    </w:p>
    <w:p w:rsidR="003C7CAE" w:rsidRDefault="007921B4">
      <w:pPr>
        <w:pStyle w:val="30"/>
        <w:framePr w:w="9422" w:h="3492" w:hRule="exact" w:wrap="none" w:vAnchor="page" w:hAnchor="page" w:x="1089" w:y="7473"/>
        <w:shd w:val="clear" w:color="auto" w:fill="auto"/>
        <w:tabs>
          <w:tab w:val="left" w:pos="7327"/>
        </w:tabs>
        <w:spacing w:before="0" w:line="280" w:lineRule="exact"/>
        <w:ind w:left="1020"/>
        <w:jc w:val="both"/>
      </w:pPr>
      <w:r>
        <w:t>Республики Дагестан</w:t>
      </w:r>
      <w:r>
        <w:tab/>
        <w:t>А. Гамидов</w:t>
      </w:r>
    </w:p>
    <w:p w:rsidR="003C7CAE" w:rsidRDefault="007921B4">
      <w:pPr>
        <w:pStyle w:val="10"/>
        <w:framePr w:wrap="none" w:vAnchor="page" w:hAnchor="page" w:x="2721" w:y="6997"/>
        <w:shd w:val="clear" w:color="auto" w:fill="auto"/>
        <w:spacing w:after="0" w:line="280" w:lineRule="exact"/>
        <w:jc w:val="left"/>
      </w:pPr>
      <w:bookmarkStart w:id="4" w:name="bookmark3"/>
      <w:r>
        <w:t>от «</w:t>
      </w:r>
      <w:bookmarkEnd w:id="4"/>
    </w:p>
    <w:p w:rsidR="003C7CAE" w:rsidRDefault="007921B4">
      <w:pPr>
        <w:pStyle w:val="40"/>
        <w:framePr w:wrap="none" w:vAnchor="page" w:hAnchor="page" w:x="3772" w:y="7013"/>
        <w:shd w:val="clear" w:color="auto" w:fill="auto"/>
        <w:spacing w:line="260" w:lineRule="exact"/>
      </w:pPr>
      <w:r>
        <w:t>»</w:t>
      </w:r>
    </w:p>
    <w:p w:rsidR="003C7CAE" w:rsidRDefault="007921B4">
      <w:pPr>
        <w:pStyle w:val="10"/>
        <w:framePr w:wrap="none" w:vAnchor="page" w:hAnchor="page" w:x="5390" w:y="6992"/>
        <w:shd w:val="clear" w:color="auto" w:fill="auto"/>
        <w:spacing w:after="0" w:line="280" w:lineRule="exact"/>
        <w:jc w:val="left"/>
      </w:pPr>
      <w:bookmarkStart w:id="5" w:name="bookmark4"/>
      <w:r>
        <w:t>2017 г.</w:t>
      </w:r>
      <w:bookmarkEnd w:id="5"/>
    </w:p>
    <w:p w:rsidR="003C7CAE" w:rsidRDefault="007921B4">
      <w:pPr>
        <w:pStyle w:val="50"/>
        <w:framePr w:wrap="none" w:vAnchor="page" w:hAnchor="page" w:x="7550" w:y="6992"/>
        <w:shd w:val="clear" w:color="auto" w:fill="auto"/>
        <w:spacing w:line="280" w:lineRule="exact"/>
      </w:pPr>
      <w:r>
        <w:t>№</w:t>
      </w:r>
    </w:p>
    <w:p w:rsidR="003C7CAE" w:rsidRDefault="003C7CAE">
      <w:pPr>
        <w:rPr>
          <w:sz w:val="2"/>
          <w:szCs w:val="2"/>
        </w:rPr>
        <w:sectPr w:rsidR="003C7CA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7CAE" w:rsidRDefault="007921B4">
      <w:pPr>
        <w:pStyle w:val="20"/>
        <w:framePr w:w="9437" w:h="1318" w:hRule="exact" w:wrap="none" w:vAnchor="page" w:hAnchor="page" w:x="1101" w:y="1247"/>
        <w:shd w:val="clear" w:color="auto" w:fill="auto"/>
        <w:tabs>
          <w:tab w:val="left" w:leader="underscore" w:pos="6048"/>
          <w:tab w:val="left" w:leader="underscore" w:pos="6898"/>
          <w:tab w:val="left" w:leader="underscore" w:pos="9149"/>
        </w:tabs>
        <w:spacing w:line="322" w:lineRule="exact"/>
        <w:ind w:left="5160" w:firstLine="1080"/>
      </w:pPr>
      <w:r>
        <w:lastRenderedPageBreak/>
        <w:t>УТВЕРЖДЕНЫ постановлением Правительства Республики Дагестан от «</w:t>
      </w:r>
      <w:r>
        <w:tab/>
        <w:t>»</w:t>
      </w:r>
      <w:r>
        <w:tab/>
        <w:t>2017 года №</w:t>
      </w:r>
      <w:r>
        <w:tab/>
      </w:r>
    </w:p>
    <w:p w:rsidR="003C7CAE" w:rsidRDefault="007921B4">
      <w:pPr>
        <w:pStyle w:val="10"/>
        <w:framePr w:w="9437" w:h="12258" w:hRule="exact" w:wrap="none" w:vAnchor="page" w:hAnchor="page" w:x="1101" w:y="3258"/>
        <w:shd w:val="clear" w:color="auto" w:fill="auto"/>
        <w:spacing w:after="0" w:line="317" w:lineRule="exact"/>
      </w:pPr>
      <w:bookmarkStart w:id="6" w:name="bookmark5"/>
      <w:r>
        <w:t>ИЗМЕНЕНИЯ,</w:t>
      </w:r>
      <w:bookmarkEnd w:id="6"/>
    </w:p>
    <w:p w:rsidR="003C7CAE" w:rsidRDefault="007921B4">
      <w:pPr>
        <w:pStyle w:val="30"/>
        <w:framePr w:w="9437" w:h="12258" w:hRule="exact" w:wrap="none" w:vAnchor="page" w:hAnchor="page" w:x="1101" w:y="3258"/>
        <w:shd w:val="clear" w:color="auto" w:fill="auto"/>
        <w:spacing w:before="0" w:after="236"/>
      </w:pPr>
      <w:r>
        <w:t>которые вносятся в государственную программу Республики Дагестан</w:t>
      </w:r>
      <w:r>
        <w:br/>
        <w:t>’’Обеспечение общественного порядка и противодействие преступности</w:t>
      </w:r>
      <w:r>
        <w:br/>
        <w:t>в Республике Дагестан на 2017 - 2020 годы”</w:t>
      </w:r>
    </w:p>
    <w:p w:rsidR="003C7CAE" w:rsidRDefault="007921B4">
      <w:pPr>
        <w:pStyle w:val="20"/>
        <w:framePr w:w="9437" w:h="12258" w:hRule="exact" w:wrap="none" w:vAnchor="page" w:hAnchor="page" w:x="1101" w:y="3258"/>
        <w:numPr>
          <w:ilvl w:val="0"/>
          <w:numId w:val="1"/>
        </w:numPr>
        <w:shd w:val="clear" w:color="auto" w:fill="auto"/>
        <w:tabs>
          <w:tab w:val="left" w:pos="1053"/>
        </w:tabs>
        <w:spacing w:line="322" w:lineRule="exact"/>
        <w:ind w:firstLine="740"/>
        <w:jc w:val="both"/>
      </w:pPr>
      <w:r>
        <w:t>В паспорте Программы:</w:t>
      </w:r>
    </w:p>
    <w:p w:rsidR="003C7CAE" w:rsidRDefault="007921B4">
      <w:pPr>
        <w:pStyle w:val="20"/>
        <w:framePr w:w="9437" w:h="12258" w:hRule="exact" w:wrap="none" w:vAnchor="page" w:hAnchor="page" w:x="1101" w:y="3258"/>
        <w:shd w:val="clear" w:color="auto" w:fill="auto"/>
        <w:tabs>
          <w:tab w:val="left" w:pos="1053"/>
        </w:tabs>
        <w:spacing w:line="322" w:lineRule="exact"/>
        <w:ind w:firstLine="740"/>
        <w:jc w:val="both"/>
      </w:pPr>
      <w:r>
        <w:t>а)</w:t>
      </w:r>
      <w:r>
        <w:tab/>
        <w:t>в позиции, касающейся соисполнителей и участников Программы, слова:</w:t>
      </w:r>
    </w:p>
    <w:p w:rsidR="003C7CAE" w:rsidRDefault="007921B4">
      <w:pPr>
        <w:pStyle w:val="20"/>
        <w:framePr w:w="9437" w:h="12258" w:hRule="exact" w:wrap="none" w:vAnchor="page" w:hAnchor="page" w:x="1101" w:y="3258"/>
        <w:shd w:val="clear" w:color="auto" w:fill="auto"/>
        <w:spacing w:line="322" w:lineRule="exact"/>
        <w:ind w:firstLine="740"/>
        <w:jc w:val="both"/>
      </w:pPr>
      <w:r>
        <w:t>«Министерство связи и телекоммуникаций» заменить словами «Министерство транспорта, энергетики и связи»;</w:t>
      </w:r>
    </w:p>
    <w:p w:rsidR="003C7CAE" w:rsidRDefault="007921B4">
      <w:pPr>
        <w:pStyle w:val="20"/>
        <w:framePr w:w="9437" w:h="12258" w:hRule="exact" w:wrap="none" w:vAnchor="page" w:hAnchor="page" w:x="1101" w:y="3258"/>
        <w:shd w:val="clear" w:color="auto" w:fill="auto"/>
        <w:spacing w:line="322" w:lineRule="exact"/>
        <w:ind w:firstLine="740"/>
        <w:jc w:val="both"/>
      </w:pPr>
      <w:r>
        <w:t>«Агентство по транспорту и дорожному хозяйству Республики Дагестан» заменить словами «Агентство по дорожному хозяйству Республики Дагестан»;</w:t>
      </w:r>
    </w:p>
    <w:p w:rsidR="003C7CAE" w:rsidRDefault="007921B4">
      <w:pPr>
        <w:pStyle w:val="20"/>
        <w:framePr w:w="9437" w:h="12258" w:hRule="exact" w:wrap="none" w:vAnchor="page" w:hAnchor="page" w:x="1101" w:y="3258"/>
        <w:shd w:val="clear" w:color="auto" w:fill="auto"/>
        <w:spacing w:line="322" w:lineRule="exact"/>
        <w:ind w:firstLine="740"/>
        <w:jc w:val="both"/>
      </w:pPr>
      <w:r>
        <w:t>«Министерство промышленности, торговли и инвестиций Республики Дагестан» заменить словами «Министерство промышленности Республики Дагестан»;</w:t>
      </w:r>
    </w:p>
    <w:p w:rsidR="003C7CAE" w:rsidRDefault="007921B4">
      <w:pPr>
        <w:pStyle w:val="20"/>
        <w:framePr w:w="9437" w:h="12258" w:hRule="exact" w:wrap="none" w:vAnchor="page" w:hAnchor="page" w:x="1101" w:y="3258"/>
        <w:shd w:val="clear" w:color="auto" w:fill="auto"/>
        <w:spacing w:line="322" w:lineRule="exact"/>
        <w:ind w:firstLine="740"/>
        <w:jc w:val="both"/>
      </w:pPr>
      <w:r>
        <w:t>«Министерство по управлению государственным имуществом Республики Дагестан», заменить словами «Министерство по земельным, имущественным отношениям и вопросам торговли Республики Дагестан».</w:t>
      </w:r>
    </w:p>
    <w:p w:rsidR="003C7CAE" w:rsidRDefault="007921B4">
      <w:pPr>
        <w:pStyle w:val="20"/>
        <w:framePr w:w="9437" w:h="12258" w:hRule="exact" w:wrap="none" w:vAnchor="page" w:hAnchor="page" w:x="1101" w:y="3258"/>
        <w:shd w:val="clear" w:color="auto" w:fill="auto"/>
        <w:tabs>
          <w:tab w:val="left" w:pos="1267"/>
        </w:tabs>
        <w:spacing w:line="322" w:lineRule="exact"/>
        <w:ind w:firstLine="740"/>
        <w:jc w:val="both"/>
      </w:pPr>
      <w:r>
        <w:t>б)</w:t>
      </w:r>
      <w:r>
        <w:tab/>
        <w:t>в позиции «Перечень подпрограмм» слова «Обеспечение общественного порядка и противодействие преступности в Республике Дагестан на 2015-2017 годы» заменить словами «Обеспечение общественного порядка и противодействие преступности в Республике Дагестан на 2018-2020 годы»;</w:t>
      </w:r>
    </w:p>
    <w:p w:rsidR="003C7CAE" w:rsidRDefault="007921B4">
      <w:pPr>
        <w:pStyle w:val="20"/>
        <w:framePr w:w="9437" w:h="12258" w:hRule="exact" w:wrap="none" w:vAnchor="page" w:hAnchor="page" w:x="1101" w:y="3258"/>
        <w:shd w:val="clear" w:color="auto" w:fill="auto"/>
        <w:tabs>
          <w:tab w:val="left" w:pos="1071"/>
        </w:tabs>
        <w:spacing w:line="322" w:lineRule="exact"/>
        <w:ind w:firstLine="740"/>
        <w:jc w:val="both"/>
      </w:pPr>
      <w:r>
        <w:t>в)</w:t>
      </w:r>
      <w:r>
        <w:tab/>
        <w:t>в позиции «Объемы и источники финансирования Программы» слова «1 077 737,68 тыс. рублей» заменить словами «1 101 487,68 тыс. рублей», «120700,0 - в 2018 году; 122700,0 - в 2019 году; 117700,0 - в 2020 году» заменить словами «128450,0 - в 2018 году; 130450,0 - в 2019 году; 125950,0- в 2020 году»;</w:t>
      </w:r>
    </w:p>
    <w:p w:rsidR="003C7CAE" w:rsidRDefault="007921B4">
      <w:pPr>
        <w:pStyle w:val="20"/>
        <w:framePr w:w="9437" w:h="12258" w:hRule="exact" w:wrap="none" w:vAnchor="page" w:hAnchor="page" w:x="1101" w:y="3258"/>
        <w:numPr>
          <w:ilvl w:val="0"/>
          <w:numId w:val="1"/>
        </w:numPr>
        <w:shd w:val="clear" w:color="auto" w:fill="auto"/>
        <w:tabs>
          <w:tab w:val="left" w:pos="1053"/>
        </w:tabs>
        <w:spacing w:line="322" w:lineRule="exact"/>
        <w:ind w:firstLine="740"/>
        <w:jc w:val="both"/>
      </w:pPr>
      <w:r>
        <w:t>В разделе V Программы «Информация по ресурсному обеспечению, необходимому для реализации Программы, порядок финансирования мероприятий Программы и источники финансирования с указанием объемов, а также обоснование возможности привлечения средств» слова «1 077 737,68 тыс. рублей» заменить словами «1 101 487,68 тыс. рублей».</w:t>
      </w:r>
    </w:p>
    <w:p w:rsidR="003C7CAE" w:rsidRDefault="007921B4">
      <w:pPr>
        <w:pStyle w:val="20"/>
        <w:framePr w:w="9437" w:h="12258" w:hRule="exact" w:wrap="none" w:vAnchor="page" w:hAnchor="page" w:x="1101" w:y="3258"/>
        <w:numPr>
          <w:ilvl w:val="0"/>
          <w:numId w:val="1"/>
        </w:numPr>
        <w:shd w:val="clear" w:color="auto" w:fill="auto"/>
        <w:tabs>
          <w:tab w:val="left" w:pos="1053"/>
        </w:tabs>
        <w:spacing w:line="322" w:lineRule="exact"/>
        <w:ind w:firstLine="740"/>
        <w:jc w:val="both"/>
      </w:pPr>
      <w:r>
        <w:t>В разделе IX Программы слова «Обеспечение общественного порядка и противодействие преступности в Республике Дагестан на 2015- 2017 годы» заменить словами «Обеспечение общественного порядка и противодействие преступности в Республике Дагестан на 2018-2020 годы».</w:t>
      </w:r>
    </w:p>
    <w:p w:rsidR="003C7CAE" w:rsidRDefault="003C7CAE">
      <w:pPr>
        <w:rPr>
          <w:sz w:val="2"/>
          <w:szCs w:val="2"/>
        </w:rPr>
        <w:sectPr w:rsidR="003C7CA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7CAE" w:rsidRDefault="007921B4">
      <w:pPr>
        <w:pStyle w:val="20"/>
        <w:framePr w:w="9422" w:h="1026" w:hRule="exact" w:wrap="none" w:vAnchor="page" w:hAnchor="page" w:x="1107" w:y="1257"/>
        <w:shd w:val="clear" w:color="auto" w:fill="auto"/>
        <w:spacing w:line="322" w:lineRule="exact"/>
        <w:ind w:firstLine="660"/>
        <w:jc w:val="both"/>
      </w:pPr>
      <w:r>
        <w:lastRenderedPageBreak/>
        <w:t>4. Подпрограмму «Обеспечение общественного порядка и противодействие преступности в Республике Дагестан на 2015-2017 годы» изложить в следующей редакции:</w:t>
      </w:r>
    </w:p>
    <w:p w:rsidR="003C7CAE" w:rsidRDefault="007921B4">
      <w:pPr>
        <w:pStyle w:val="20"/>
        <w:framePr w:w="9422" w:h="12619" w:hRule="exact" w:wrap="none" w:vAnchor="page" w:hAnchor="page" w:x="1107" w:y="2893"/>
        <w:shd w:val="clear" w:color="auto" w:fill="auto"/>
        <w:spacing w:after="9" w:line="280" w:lineRule="exact"/>
        <w:ind w:left="269" w:right="283"/>
        <w:jc w:val="center"/>
      </w:pPr>
      <w:r>
        <w:t>«Паспорт</w:t>
      </w:r>
    </w:p>
    <w:p w:rsidR="003C7CAE" w:rsidRDefault="007921B4">
      <w:pPr>
        <w:pStyle w:val="20"/>
        <w:framePr w:w="9422" w:h="12619" w:hRule="exact" w:wrap="none" w:vAnchor="page" w:hAnchor="page" w:x="1107" w:y="2893"/>
        <w:shd w:val="clear" w:color="auto" w:fill="auto"/>
        <w:spacing w:after="356" w:line="322" w:lineRule="exact"/>
        <w:ind w:left="269" w:right="283"/>
        <w:jc w:val="center"/>
      </w:pPr>
      <w:r>
        <w:t>подпрограммы «Обеспечение общественного порядка и противодействие</w:t>
      </w:r>
      <w:r>
        <w:br/>
        <w:t>преступности в Республике Дагестан на 2018-2020 годы»</w:t>
      </w:r>
    </w:p>
    <w:p w:rsidR="003C7CAE" w:rsidRDefault="007921B4">
      <w:pPr>
        <w:pStyle w:val="20"/>
        <w:framePr w:w="9422" w:h="12619" w:hRule="exact" w:wrap="none" w:vAnchor="page" w:hAnchor="page" w:x="1107" w:y="2893"/>
        <w:shd w:val="clear" w:color="auto" w:fill="auto"/>
        <w:tabs>
          <w:tab w:val="left" w:pos="4258"/>
        </w:tabs>
        <w:spacing w:line="326" w:lineRule="exact"/>
        <w:ind w:right="283" w:firstLine="660"/>
        <w:jc w:val="both"/>
      </w:pPr>
      <w:r>
        <w:t>Ответственный</w:t>
      </w:r>
      <w:r>
        <w:tab/>
        <w:t>- Министерство юстиции Республики</w:t>
      </w:r>
    </w:p>
    <w:p w:rsidR="003C7CAE" w:rsidRDefault="007921B4">
      <w:pPr>
        <w:pStyle w:val="20"/>
        <w:framePr w:w="9422" w:h="12619" w:hRule="exact" w:wrap="none" w:vAnchor="page" w:hAnchor="page" w:x="1107" w:y="2893"/>
        <w:shd w:val="clear" w:color="auto" w:fill="auto"/>
        <w:spacing w:after="128" w:line="326" w:lineRule="exact"/>
        <w:ind w:right="283" w:firstLine="660"/>
        <w:jc w:val="both"/>
      </w:pPr>
      <w:r>
        <w:t>исполнитель подпрограммы Дагестан</w:t>
      </w:r>
    </w:p>
    <w:p w:rsidR="003C7CAE" w:rsidRDefault="007921B4">
      <w:pPr>
        <w:pStyle w:val="20"/>
        <w:framePr w:w="9422" w:h="12619" w:hRule="exact" w:wrap="none" w:vAnchor="page" w:hAnchor="page" w:x="1107" w:y="2893"/>
        <w:shd w:val="clear" w:color="auto" w:fill="auto"/>
        <w:spacing w:line="317" w:lineRule="exact"/>
        <w:ind w:left="4519" w:right="1080" w:hanging="300"/>
      </w:pPr>
      <w:r>
        <w:t>- Министерство по земельным,</w:t>
      </w:r>
      <w:r>
        <w:br/>
        <w:t>имущественным отношениям и</w:t>
      </w:r>
      <w:r>
        <w:br/>
        <w:t>вопросам торговли Республики</w:t>
      </w:r>
      <w:r>
        <w:br/>
        <w:t>Дагестан</w:t>
      </w:r>
    </w:p>
    <w:p w:rsidR="003C7CAE" w:rsidRDefault="007921B4">
      <w:pPr>
        <w:pStyle w:val="20"/>
        <w:framePr w:w="9422" w:h="12619" w:hRule="exact" w:wrap="none" w:vAnchor="page" w:hAnchor="page" w:x="1107" w:y="2893"/>
        <w:shd w:val="clear" w:color="auto" w:fill="auto"/>
        <w:spacing w:line="317" w:lineRule="exact"/>
        <w:ind w:left="4219" w:right="540"/>
      </w:pPr>
      <w:r>
        <w:t>Министерство образования и науки</w:t>
      </w:r>
      <w:r>
        <w:br/>
        <w:t>Республики Дагестан,</w:t>
      </w:r>
    </w:p>
    <w:p w:rsidR="003C7CAE" w:rsidRDefault="007921B4">
      <w:pPr>
        <w:pStyle w:val="20"/>
        <w:framePr w:w="9422" w:h="12619" w:hRule="exact" w:wrap="none" w:vAnchor="page" w:hAnchor="page" w:x="1107" w:y="2893"/>
        <w:shd w:val="clear" w:color="auto" w:fill="auto"/>
        <w:spacing w:after="150" w:line="317" w:lineRule="exact"/>
        <w:ind w:left="4219" w:right="540"/>
      </w:pPr>
      <w:r>
        <w:t>Министерство печати и</w:t>
      </w:r>
      <w:r>
        <w:br/>
        <w:t>информации Республики Дагестан,</w:t>
      </w:r>
      <w:r>
        <w:br/>
        <w:t>Министерство по национальной</w:t>
      </w:r>
      <w:r>
        <w:br/>
        <w:t>политике Республики Дагестан,</w:t>
      </w:r>
      <w:r>
        <w:br/>
        <w:t>Министерство по физической</w:t>
      </w:r>
      <w:r>
        <w:br/>
        <w:t>культуре и спорту Республики</w:t>
      </w:r>
      <w:r>
        <w:br/>
        <w:t>Дагестан</w:t>
      </w:r>
    </w:p>
    <w:p w:rsidR="003C7CAE" w:rsidRDefault="007921B4">
      <w:pPr>
        <w:pStyle w:val="20"/>
        <w:framePr w:w="9422" w:h="12619" w:hRule="exact" w:wrap="none" w:vAnchor="page" w:hAnchor="page" w:x="1107" w:y="2893"/>
        <w:shd w:val="clear" w:color="auto" w:fill="auto"/>
        <w:spacing w:after="37" w:line="280" w:lineRule="exact"/>
        <w:ind w:right="283" w:firstLine="660"/>
        <w:jc w:val="both"/>
      </w:pPr>
      <w:r>
        <w:t>Участники подпрограммы - органы местного самоуправления</w:t>
      </w:r>
    </w:p>
    <w:p w:rsidR="003C7CAE" w:rsidRDefault="007921B4">
      <w:pPr>
        <w:pStyle w:val="20"/>
        <w:framePr w:w="9422" w:h="12619" w:hRule="exact" w:wrap="none" w:vAnchor="page" w:hAnchor="page" w:x="1107" w:y="2893"/>
        <w:shd w:val="clear" w:color="auto" w:fill="auto"/>
        <w:spacing w:after="188" w:line="280" w:lineRule="exact"/>
        <w:ind w:left="4540"/>
      </w:pPr>
      <w:r>
        <w:t>(по согласованию)</w:t>
      </w:r>
    </w:p>
    <w:p w:rsidR="003C7CAE" w:rsidRDefault="007921B4">
      <w:pPr>
        <w:pStyle w:val="20"/>
        <w:framePr w:w="9422" w:h="12619" w:hRule="exact" w:wrap="none" w:vAnchor="page" w:hAnchor="page" w:x="1107" w:y="2893"/>
        <w:shd w:val="clear" w:color="auto" w:fill="auto"/>
        <w:tabs>
          <w:tab w:val="left" w:pos="4258"/>
        </w:tabs>
        <w:spacing w:line="317" w:lineRule="exact"/>
        <w:ind w:right="283" w:firstLine="660"/>
        <w:jc w:val="both"/>
      </w:pPr>
      <w:r>
        <w:t>Цели подпрограммы</w:t>
      </w:r>
      <w:r>
        <w:tab/>
        <w:t>- улучшение оперативной обстановки</w:t>
      </w:r>
    </w:p>
    <w:p w:rsidR="003C7CAE" w:rsidRDefault="007921B4">
      <w:pPr>
        <w:pStyle w:val="20"/>
        <w:framePr w:w="9422" w:h="12619" w:hRule="exact" w:wrap="none" w:vAnchor="page" w:hAnchor="page" w:x="1107" w:y="2893"/>
        <w:shd w:val="clear" w:color="auto" w:fill="auto"/>
        <w:tabs>
          <w:tab w:val="left" w:pos="4526"/>
        </w:tabs>
        <w:spacing w:line="317" w:lineRule="exact"/>
        <w:ind w:left="3360" w:right="283"/>
        <w:jc w:val="both"/>
      </w:pPr>
      <w:r>
        <w:t>. ,</w:t>
      </w:r>
      <w:r>
        <w:tab/>
        <w:t>путем оказания комплексного</w:t>
      </w:r>
    </w:p>
    <w:p w:rsidR="003C7CAE" w:rsidRDefault="007921B4">
      <w:pPr>
        <w:pStyle w:val="20"/>
        <w:framePr w:w="9422" w:h="12619" w:hRule="exact" w:wrap="none" w:vAnchor="page" w:hAnchor="page" w:x="1107" w:y="2893"/>
        <w:shd w:val="clear" w:color="auto" w:fill="auto"/>
        <w:spacing w:line="317" w:lineRule="exact"/>
        <w:ind w:left="4540" w:right="540"/>
      </w:pPr>
      <w:r>
        <w:t>воздействия на преступность; снижение общего количества преступлений, в том числе тяжких и особо тяжких;</w:t>
      </w:r>
    </w:p>
    <w:p w:rsidR="003C7CAE" w:rsidRDefault="007921B4">
      <w:pPr>
        <w:pStyle w:val="20"/>
        <w:framePr w:w="9422" w:h="12619" w:hRule="exact" w:wrap="none" w:vAnchor="page" w:hAnchor="page" w:x="1107" w:y="2893"/>
        <w:shd w:val="clear" w:color="auto" w:fill="auto"/>
        <w:spacing w:line="317" w:lineRule="exact"/>
        <w:ind w:left="4540" w:right="540"/>
      </w:pPr>
      <w:r>
        <w:t>обеспечение защиты граждан от преступных посягательств, в том числе на улицах и в других общественных местах; повышение результативности противодействия религиозному экстремизму и терроризму, организованной преступности общеуголовной направленности; активизация борьбы с коррупцией и</w:t>
      </w:r>
    </w:p>
    <w:p w:rsidR="003C7CAE" w:rsidRDefault="007921B4">
      <w:pPr>
        <w:pStyle w:val="20"/>
        <w:framePr w:w="1925" w:h="661" w:hRule="exact" w:wrap="none" w:vAnchor="page" w:hAnchor="page" w:x="1726" w:y="5135"/>
        <w:shd w:val="clear" w:color="auto" w:fill="auto"/>
        <w:spacing w:line="280" w:lineRule="exact"/>
      </w:pPr>
      <w:r>
        <w:t>Соисполнители</w:t>
      </w:r>
    </w:p>
    <w:p w:rsidR="003C7CAE" w:rsidRDefault="007921B4">
      <w:pPr>
        <w:pStyle w:val="20"/>
        <w:framePr w:w="1925" w:h="661" w:hRule="exact" w:wrap="none" w:vAnchor="page" w:hAnchor="page" w:x="1726" w:y="5135"/>
        <w:shd w:val="clear" w:color="auto" w:fill="auto"/>
        <w:spacing w:line="280" w:lineRule="exact"/>
      </w:pPr>
      <w:r>
        <w:t>подпрограммы</w:t>
      </w:r>
    </w:p>
    <w:p w:rsidR="003C7CAE" w:rsidRDefault="003C7CAE">
      <w:pPr>
        <w:rPr>
          <w:sz w:val="2"/>
          <w:szCs w:val="2"/>
        </w:rPr>
        <w:sectPr w:rsidR="003C7CA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7CAE" w:rsidRDefault="007921B4">
      <w:pPr>
        <w:pStyle w:val="a5"/>
        <w:framePr w:wrap="none" w:vAnchor="page" w:hAnchor="page" w:x="1720" w:y="3815"/>
        <w:shd w:val="clear" w:color="auto" w:fill="auto"/>
        <w:spacing w:line="280" w:lineRule="exact"/>
      </w:pPr>
      <w:r>
        <w:lastRenderedPageBreak/>
        <w:t>Задачи подпрограммы</w:t>
      </w:r>
    </w:p>
    <w:p w:rsidR="003C7CAE" w:rsidRDefault="007921B4">
      <w:pPr>
        <w:pStyle w:val="20"/>
        <w:framePr w:w="9422" w:h="14054" w:hRule="exact" w:wrap="none" w:vAnchor="page" w:hAnchor="page" w:x="1106" w:y="1343"/>
        <w:shd w:val="clear" w:color="auto" w:fill="auto"/>
        <w:spacing w:after="180" w:line="317" w:lineRule="exact"/>
        <w:ind w:left="4540" w:right="540"/>
      </w:pPr>
      <w:r>
        <w:t>преступностью в сфере экономики;</w:t>
      </w:r>
      <w:r>
        <w:br/>
        <w:t>вовлечение общественности в</w:t>
      </w:r>
      <w:r>
        <w:br/>
        <w:t>работу по обеспечению</w:t>
      </w:r>
      <w:r>
        <w:br/>
        <w:t>общественного порядка;</w:t>
      </w:r>
      <w:r>
        <w:br/>
        <w:t>повышение уровня доверия</w:t>
      </w:r>
      <w:r>
        <w:br/>
        <w:t>населения к правоохранительным</w:t>
      </w:r>
      <w:r>
        <w:br/>
        <w:t>органам</w:t>
      </w:r>
    </w:p>
    <w:p w:rsidR="003C7CAE" w:rsidRDefault="007921B4">
      <w:pPr>
        <w:pStyle w:val="20"/>
        <w:framePr w:w="9422" w:h="14054" w:hRule="exact" w:wrap="none" w:vAnchor="page" w:hAnchor="page" w:x="1106" w:y="1343"/>
        <w:shd w:val="clear" w:color="auto" w:fill="auto"/>
        <w:spacing w:line="317" w:lineRule="exact"/>
        <w:ind w:left="4540" w:right="540" w:hanging="300"/>
      </w:pPr>
      <w:r>
        <w:t>- создание условий для эффективной</w:t>
      </w:r>
      <w:r>
        <w:br/>
        <w:t>деятельности органов</w:t>
      </w:r>
      <w:r>
        <w:br/>
        <w:t>государственной власти, органов</w:t>
      </w:r>
      <w:r>
        <w:br/>
        <w:t>местного самоуправления и</w:t>
      </w:r>
      <w:r>
        <w:br/>
        <w:t>правоохранительной системы,</w:t>
      </w:r>
      <w:r>
        <w:br/>
        <w:t>повышение их ответственности за</w:t>
      </w:r>
      <w:r>
        <w:br/>
        <w:t>организацию работы по усилению</w:t>
      </w:r>
      <w:r>
        <w:br/>
        <w:t>борьбы с преступностью;</w:t>
      </w:r>
      <w:r>
        <w:br/>
        <w:t>улучшение межведомственного</w:t>
      </w:r>
      <w:r>
        <w:br/>
        <w:t>взаимодействия</w:t>
      </w:r>
    </w:p>
    <w:p w:rsidR="003C7CAE" w:rsidRDefault="007921B4">
      <w:pPr>
        <w:pStyle w:val="20"/>
        <w:framePr w:w="9422" w:h="14054" w:hRule="exact" w:wrap="none" w:vAnchor="page" w:hAnchor="page" w:x="1106" w:y="1343"/>
        <w:shd w:val="clear" w:color="auto" w:fill="auto"/>
        <w:spacing w:line="317" w:lineRule="exact"/>
        <w:ind w:left="4540" w:right="540"/>
      </w:pPr>
      <w:r>
        <w:t>правоохранительных органов на</w:t>
      </w:r>
      <w:r>
        <w:br/>
        <w:t>приоритетных направлениях борьбы</w:t>
      </w:r>
      <w:r>
        <w:br/>
        <w:t>с преступностью;</w:t>
      </w:r>
      <w:r>
        <w:br/>
        <w:t>совершенствование</w:t>
      </w:r>
      <w:r>
        <w:br/>
        <w:t>противодействия проявлениям</w:t>
      </w:r>
      <w:r>
        <w:br/>
        <w:t>терроризма и экстремизма,</w:t>
      </w:r>
      <w:r>
        <w:br/>
        <w:t>повышение эффективности борьбы</w:t>
      </w:r>
      <w:r>
        <w:br/>
        <w:t>с организованной преступностью;</w:t>
      </w:r>
      <w:r>
        <w:br/>
        <w:t>обеспечение экономической</w:t>
      </w:r>
      <w:r>
        <w:br/>
        <w:t>безопасности, пресечение</w:t>
      </w:r>
      <w:r>
        <w:br/>
        <w:t>проявлений коррупции;</w:t>
      </w:r>
      <w:r>
        <w:br/>
        <w:t>оказание материально-технической</w:t>
      </w:r>
      <w:r>
        <w:br/>
        <w:t>поддержки мероприятий по</w:t>
      </w:r>
      <w:r>
        <w:br/>
        <w:t>усилению борьбы с преступностью;</w:t>
      </w:r>
      <w:r>
        <w:br/>
        <w:t>обеспечение информационной</w:t>
      </w:r>
      <w:r>
        <w:br/>
        <w:t>открытости деятельности</w:t>
      </w:r>
      <w:r>
        <w:br/>
        <w:t>правоохранительных органов,</w:t>
      </w:r>
      <w:r>
        <w:br/>
        <w:t>органов государственной власти и</w:t>
      </w:r>
      <w:r>
        <w:br/>
        <w:t>органов местного самоуправления,</w:t>
      </w:r>
      <w:r>
        <w:br/>
        <w:t>направленной на усиление борьбы с</w:t>
      </w:r>
      <w:r>
        <w:br/>
        <w:t>преступностью;</w:t>
      </w:r>
    </w:p>
    <w:p w:rsidR="003C7CAE" w:rsidRDefault="007921B4">
      <w:pPr>
        <w:pStyle w:val="20"/>
        <w:framePr w:w="9422" w:h="14054" w:hRule="exact" w:wrap="none" w:vAnchor="page" w:hAnchor="page" w:x="1106" w:y="1343"/>
        <w:shd w:val="clear" w:color="auto" w:fill="auto"/>
        <w:spacing w:line="317" w:lineRule="exact"/>
        <w:ind w:left="4540" w:right="540"/>
      </w:pPr>
      <w:r>
        <w:t>активное вовлечение институтов</w:t>
      </w:r>
      <w:r>
        <w:br/>
        <w:t>гражданского общества в работу по</w:t>
      </w:r>
      <w:r>
        <w:br/>
        <w:t>обеспечению общественного</w:t>
      </w:r>
      <w:r>
        <w:br/>
        <w:t>порядка;</w:t>
      </w:r>
    </w:p>
    <w:p w:rsidR="003C7CAE" w:rsidRDefault="007921B4">
      <w:pPr>
        <w:pStyle w:val="20"/>
        <w:framePr w:w="9422" w:h="14054" w:hRule="exact" w:wrap="none" w:vAnchor="page" w:hAnchor="page" w:x="1106" w:y="1343"/>
        <w:shd w:val="clear" w:color="auto" w:fill="auto"/>
        <w:spacing w:line="317" w:lineRule="exact"/>
        <w:ind w:left="4540"/>
      </w:pPr>
      <w:r>
        <w:t>повышение правовой грамотности</w:t>
      </w:r>
    </w:p>
    <w:p w:rsidR="003C7CAE" w:rsidRDefault="003C7CAE">
      <w:pPr>
        <w:rPr>
          <w:sz w:val="2"/>
          <w:szCs w:val="2"/>
        </w:rPr>
        <w:sectPr w:rsidR="003C7CA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7CAE" w:rsidRDefault="007921B4">
      <w:pPr>
        <w:pStyle w:val="20"/>
        <w:framePr w:w="3250" w:h="1554" w:hRule="exact" w:wrap="none" w:vAnchor="page" w:hAnchor="page" w:x="1720" w:y="2481"/>
        <w:shd w:val="clear" w:color="auto" w:fill="auto"/>
        <w:spacing w:after="180" w:line="322" w:lineRule="exact"/>
      </w:pPr>
      <w:r>
        <w:lastRenderedPageBreak/>
        <w:t>Этапы и сроки реализации подпрограммы</w:t>
      </w:r>
    </w:p>
    <w:p w:rsidR="003C7CAE" w:rsidRDefault="007921B4">
      <w:pPr>
        <w:pStyle w:val="20"/>
        <w:framePr w:w="3250" w:h="1554" w:hRule="exact" w:wrap="none" w:vAnchor="page" w:hAnchor="page" w:x="1720" w:y="2481"/>
        <w:shd w:val="clear" w:color="auto" w:fill="auto"/>
        <w:spacing w:line="322" w:lineRule="exact"/>
      </w:pPr>
      <w:r>
        <w:t>Целевые индикаторы и показатели подпрограммы</w:t>
      </w:r>
    </w:p>
    <w:p w:rsidR="003C7CAE" w:rsidRDefault="007921B4">
      <w:pPr>
        <w:pStyle w:val="20"/>
        <w:framePr w:w="2592" w:h="1026" w:hRule="exact" w:wrap="none" w:vAnchor="page" w:hAnchor="page" w:x="1725" w:y="10915"/>
        <w:shd w:val="clear" w:color="auto" w:fill="auto"/>
        <w:spacing w:line="322" w:lineRule="exact"/>
      </w:pPr>
      <w:r>
        <w:t>Объемы и источники</w:t>
      </w:r>
    </w:p>
    <w:p w:rsidR="003C7CAE" w:rsidRDefault="007921B4">
      <w:pPr>
        <w:pStyle w:val="20"/>
        <w:framePr w:w="2592" w:h="1026" w:hRule="exact" w:wrap="none" w:vAnchor="page" w:hAnchor="page" w:x="1725" w:y="10915"/>
        <w:shd w:val="clear" w:color="auto" w:fill="auto"/>
        <w:spacing w:line="322" w:lineRule="exact"/>
      </w:pPr>
      <w:r>
        <w:t>финансирования</w:t>
      </w:r>
    </w:p>
    <w:p w:rsidR="003C7CAE" w:rsidRDefault="007921B4">
      <w:pPr>
        <w:pStyle w:val="20"/>
        <w:framePr w:w="2592" w:h="1026" w:hRule="exact" w:wrap="none" w:vAnchor="page" w:hAnchor="page" w:x="1725" w:y="10915"/>
        <w:shd w:val="clear" w:color="auto" w:fill="auto"/>
        <w:spacing w:line="322" w:lineRule="exact"/>
      </w:pPr>
      <w:r>
        <w:t>подпрограммы</w:t>
      </w:r>
    </w:p>
    <w:p w:rsidR="003C7CAE" w:rsidRDefault="007921B4">
      <w:pPr>
        <w:pStyle w:val="20"/>
        <w:framePr w:wrap="none" w:vAnchor="page" w:hAnchor="page" w:x="1730" w:y="15335"/>
        <w:shd w:val="clear" w:color="auto" w:fill="auto"/>
        <w:spacing w:line="280" w:lineRule="exact"/>
      </w:pPr>
      <w:r>
        <w:t>Ожидаемые результаты</w:t>
      </w:r>
    </w:p>
    <w:p w:rsidR="003C7CAE" w:rsidRDefault="007921B4">
      <w:pPr>
        <w:pStyle w:val="20"/>
        <w:framePr w:w="4589" w:h="1528" w:hRule="exact" w:wrap="none" w:vAnchor="page" w:hAnchor="page" w:x="5325" w:y="1323"/>
        <w:shd w:val="clear" w:color="auto" w:fill="auto"/>
        <w:spacing w:after="210" w:line="317" w:lineRule="exact"/>
        <w:ind w:left="320"/>
      </w:pPr>
      <w:r>
        <w:t>населения, выработка и реализация мер по формированию у граждан законопослушного поведения</w:t>
      </w:r>
    </w:p>
    <w:p w:rsidR="003C7CAE" w:rsidRDefault="007921B4">
      <w:pPr>
        <w:pStyle w:val="20"/>
        <w:framePr w:w="4589" w:h="1528" w:hRule="exact" w:wrap="none" w:vAnchor="page" w:hAnchor="page" w:x="5325" w:y="1323"/>
        <w:shd w:val="clear" w:color="auto" w:fill="auto"/>
        <w:spacing w:line="280" w:lineRule="exact"/>
      </w:pPr>
      <w:r>
        <w:t>- 2018-2020 годы, в один этап</w:t>
      </w:r>
    </w:p>
    <w:p w:rsidR="003C7CAE" w:rsidRDefault="007921B4">
      <w:pPr>
        <w:pStyle w:val="20"/>
        <w:framePr w:w="4762" w:h="12333" w:hRule="exact" w:wrap="none" w:vAnchor="page" w:hAnchor="page" w:x="5320" w:y="3340"/>
        <w:numPr>
          <w:ilvl w:val="0"/>
          <w:numId w:val="2"/>
        </w:numPr>
        <w:shd w:val="clear" w:color="auto" w:fill="auto"/>
        <w:tabs>
          <w:tab w:val="left" w:pos="293"/>
        </w:tabs>
        <w:spacing w:after="176" w:line="317" w:lineRule="exact"/>
        <w:ind w:left="320" w:hanging="320"/>
      </w:pPr>
      <w:r>
        <w:t>снижение общего количества преступлений по отношению к 2017 году на 5 процентов, в том числе тяжких и особо тяжких - на 12 процентов, в общественных местах и на улицах - на 37,5 процента, экономической направленности - на 13 процентов, террористических актов - на 100 процентов, посягательств на жизнь сотрудников правоохранительных органов - на 50 процентов, убийств - на 37,5 процента, причинений тяжкого вреда здоровью - на 46 процентов, разбоев - на 31 процент, грабежей - на 34 процента, краж - на 7 процентов, преступлений с применением огнестрельного оружия и взрывных устройств - на 39 процентов, преступлений, связанных с незаконным оборотом наркотических средств, - на 9 процентов</w:t>
      </w:r>
    </w:p>
    <w:p w:rsidR="003C7CAE" w:rsidRDefault="007921B4">
      <w:pPr>
        <w:pStyle w:val="20"/>
        <w:framePr w:w="4762" w:h="12333" w:hRule="exact" w:wrap="none" w:vAnchor="page" w:hAnchor="page" w:x="5320" w:y="3340"/>
        <w:numPr>
          <w:ilvl w:val="0"/>
          <w:numId w:val="2"/>
        </w:numPr>
        <w:shd w:val="clear" w:color="auto" w:fill="auto"/>
        <w:tabs>
          <w:tab w:val="left" w:pos="293"/>
        </w:tabs>
        <w:spacing w:line="322" w:lineRule="exact"/>
        <w:ind w:left="320" w:hanging="320"/>
      </w:pPr>
      <w:r>
        <w:t>финансирование мероприятий подпрограммы планируется осуществлять за счет средств республиканского бюджета Республики Дагестан; объем финансирования подпрограммы из республиканского бюджета Республики Дагестан составит 23750,0 тыс. рублей, в том числе по годам:</w:t>
      </w:r>
    </w:p>
    <w:p w:rsidR="003C7CAE" w:rsidRDefault="007921B4">
      <w:pPr>
        <w:pStyle w:val="20"/>
        <w:framePr w:w="4762" w:h="12333" w:hRule="exact" w:wrap="none" w:vAnchor="page" w:hAnchor="page" w:x="5320" w:y="3340"/>
        <w:numPr>
          <w:ilvl w:val="0"/>
          <w:numId w:val="3"/>
        </w:numPr>
        <w:shd w:val="clear" w:color="auto" w:fill="auto"/>
        <w:tabs>
          <w:tab w:val="left" w:pos="949"/>
        </w:tabs>
        <w:spacing w:line="322" w:lineRule="exact"/>
        <w:ind w:left="320"/>
        <w:jc w:val="both"/>
      </w:pPr>
      <w:r>
        <w:t>г. - 7750,0 тыс. рублей,</w:t>
      </w:r>
    </w:p>
    <w:p w:rsidR="003C7CAE" w:rsidRDefault="007921B4">
      <w:pPr>
        <w:pStyle w:val="20"/>
        <w:framePr w:w="4762" w:h="12333" w:hRule="exact" w:wrap="none" w:vAnchor="page" w:hAnchor="page" w:x="5320" w:y="3340"/>
        <w:numPr>
          <w:ilvl w:val="0"/>
          <w:numId w:val="3"/>
        </w:numPr>
        <w:shd w:val="clear" w:color="auto" w:fill="auto"/>
        <w:tabs>
          <w:tab w:val="left" w:pos="949"/>
        </w:tabs>
        <w:spacing w:line="322" w:lineRule="exact"/>
        <w:ind w:left="320"/>
        <w:jc w:val="both"/>
      </w:pPr>
      <w:r>
        <w:t>г. - 7750,0 тыс. рублей,</w:t>
      </w:r>
    </w:p>
    <w:p w:rsidR="003C7CAE" w:rsidRDefault="007921B4">
      <w:pPr>
        <w:pStyle w:val="20"/>
        <w:framePr w:w="4762" w:h="12333" w:hRule="exact" w:wrap="none" w:vAnchor="page" w:hAnchor="page" w:x="5320" w:y="3340"/>
        <w:numPr>
          <w:ilvl w:val="0"/>
          <w:numId w:val="3"/>
        </w:numPr>
        <w:shd w:val="clear" w:color="auto" w:fill="auto"/>
        <w:tabs>
          <w:tab w:val="left" w:pos="949"/>
        </w:tabs>
        <w:spacing w:after="213" w:line="322" w:lineRule="exact"/>
        <w:ind w:left="320"/>
        <w:jc w:val="both"/>
      </w:pPr>
      <w:r>
        <w:t>г. - 8250,0 тыс. рублей</w:t>
      </w:r>
    </w:p>
    <w:p w:rsidR="003C7CAE" w:rsidRDefault="007921B4">
      <w:pPr>
        <w:pStyle w:val="20"/>
        <w:framePr w:w="4762" w:h="12333" w:hRule="exact" w:wrap="none" w:vAnchor="page" w:hAnchor="page" w:x="5320" w:y="3340"/>
        <w:numPr>
          <w:ilvl w:val="0"/>
          <w:numId w:val="2"/>
        </w:numPr>
        <w:shd w:val="clear" w:color="auto" w:fill="auto"/>
        <w:tabs>
          <w:tab w:val="left" w:pos="288"/>
        </w:tabs>
        <w:spacing w:line="280" w:lineRule="exact"/>
        <w:jc w:val="both"/>
      </w:pPr>
      <w:r>
        <w:t>повышение:</w:t>
      </w:r>
    </w:p>
    <w:p w:rsidR="003C7CAE" w:rsidRDefault="003C7CAE">
      <w:pPr>
        <w:rPr>
          <w:sz w:val="2"/>
          <w:szCs w:val="2"/>
        </w:rPr>
        <w:sectPr w:rsidR="003C7CA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7CAE" w:rsidRDefault="007921B4">
      <w:pPr>
        <w:pStyle w:val="20"/>
        <w:framePr w:w="8294" w:h="14188" w:hRule="exact" w:wrap="none" w:vAnchor="page" w:hAnchor="page" w:x="1926" w:y="1372"/>
        <w:shd w:val="clear" w:color="auto" w:fill="auto"/>
        <w:spacing w:line="317" w:lineRule="exact"/>
      </w:pPr>
      <w:r>
        <w:lastRenderedPageBreak/>
        <w:t>реализации подпрограммы уровня взаимодействия между</w:t>
      </w:r>
    </w:p>
    <w:p w:rsidR="003C7CAE" w:rsidRDefault="007921B4">
      <w:pPr>
        <w:pStyle w:val="20"/>
        <w:framePr w:w="8294" w:h="14188" w:hRule="exact" w:wrap="none" w:vAnchor="page" w:hAnchor="page" w:x="1926" w:y="1372"/>
        <w:shd w:val="clear" w:color="auto" w:fill="auto"/>
        <w:spacing w:line="317" w:lineRule="exact"/>
        <w:ind w:left="3920"/>
      </w:pPr>
      <w:r>
        <w:t>органами государственной власти, правоохранительными органами и органами местного самоуправления по организации борьбы с преступностью;</w:t>
      </w:r>
    </w:p>
    <w:p w:rsidR="003C7CAE" w:rsidRDefault="007921B4">
      <w:pPr>
        <w:pStyle w:val="20"/>
        <w:framePr w:w="8294" w:h="14188" w:hRule="exact" w:wrap="none" w:vAnchor="page" w:hAnchor="page" w:x="1926" w:y="1372"/>
        <w:shd w:val="clear" w:color="auto" w:fill="auto"/>
        <w:spacing w:line="317" w:lineRule="exact"/>
        <w:ind w:left="3920"/>
      </w:pPr>
      <w:r>
        <w:t>уровня поступлений налоговых, таможенных и иных платежей в республиканский бюджет Республики Дагестан; уровня правового и информационного обеспечения борьбы с преступностью; улучшение результатов работы по пресечению незаконного оборота оружия, боеприпасов, взрывчатых и наркосодержащих веществ; закрепление тенденции к снижению количества: террористических акций;</w:t>
      </w:r>
    </w:p>
    <w:p w:rsidR="003C7CAE" w:rsidRDefault="007921B4">
      <w:pPr>
        <w:pStyle w:val="20"/>
        <w:framePr w:w="8294" w:h="14188" w:hRule="exact" w:wrap="none" w:vAnchor="page" w:hAnchor="page" w:x="1926" w:y="1372"/>
        <w:shd w:val="clear" w:color="auto" w:fill="auto"/>
        <w:spacing w:line="317" w:lineRule="exact"/>
        <w:ind w:left="3920"/>
      </w:pPr>
      <w:r>
        <w:t>посягательств на жизнь и здоровье сотрудников правоохранительных органов и граждан, в том числе убийств, фактов причинения тяжкого вреда здоровью; преступлений имущественного характера, в том числе разбоев, грабежей, краж; снижение:</w:t>
      </w:r>
    </w:p>
    <w:p w:rsidR="003C7CAE" w:rsidRDefault="007921B4">
      <w:pPr>
        <w:pStyle w:val="20"/>
        <w:framePr w:w="8294" w:h="14188" w:hRule="exact" w:wrap="none" w:vAnchor="page" w:hAnchor="page" w:x="1926" w:y="1372"/>
        <w:shd w:val="clear" w:color="auto" w:fill="auto"/>
        <w:tabs>
          <w:tab w:val="left" w:pos="3908"/>
        </w:tabs>
        <w:spacing w:line="317" w:lineRule="exact"/>
        <w:ind w:left="2540"/>
        <w:jc w:val="both"/>
      </w:pPr>
      <w:r>
        <w:t>- *</w:t>
      </w:r>
      <w:r>
        <w:tab/>
        <w:t>уровня напряженности в обществе,</w:t>
      </w:r>
    </w:p>
    <w:p w:rsidR="003C7CAE" w:rsidRDefault="007921B4">
      <w:pPr>
        <w:pStyle w:val="20"/>
        <w:framePr w:w="8294" w:h="14188" w:hRule="exact" w:wrap="none" w:vAnchor="page" w:hAnchor="page" w:x="1926" w:y="1372"/>
        <w:shd w:val="clear" w:color="auto" w:fill="auto"/>
        <w:spacing w:line="317" w:lineRule="exact"/>
        <w:ind w:left="3920"/>
      </w:pPr>
      <w:r>
        <w:t>вызванной угрозой терроризма; темпов роста преступности и доли тяжких и особо тяжких преступлений;</w:t>
      </w:r>
    </w:p>
    <w:p w:rsidR="003C7CAE" w:rsidRDefault="007921B4">
      <w:pPr>
        <w:pStyle w:val="20"/>
        <w:framePr w:w="8294" w:h="14188" w:hRule="exact" w:wrap="none" w:vAnchor="page" w:hAnchor="page" w:x="1926" w:y="1372"/>
        <w:shd w:val="clear" w:color="auto" w:fill="auto"/>
        <w:spacing w:line="317" w:lineRule="exact"/>
        <w:ind w:left="3920"/>
      </w:pPr>
      <w:r>
        <w:t>уровня криминализации экономики; улучшение:</w:t>
      </w:r>
    </w:p>
    <w:p w:rsidR="003C7CAE" w:rsidRDefault="007921B4">
      <w:pPr>
        <w:pStyle w:val="20"/>
        <w:framePr w:w="8294" w:h="14188" w:hRule="exact" w:wrap="none" w:vAnchor="page" w:hAnchor="page" w:x="1926" w:y="1372"/>
        <w:shd w:val="clear" w:color="auto" w:fill="auto"/>
        <w:spacing w:line="317" w:lineRule="exact"/>
        <w:ind w:left="3920"/>
      </w:pPr>
      <w:r>
        <w:t>оперативной обстановки на территории республики; материально-технического обеспечения правоохранительной системы;</w:t>
      </w:r>
    </w:p>
    <w:p w:rsidR="003C7CAE" w:rsidRDefault="007921B4">
      <w:pPr>
        <w:pStyle w:val="20"/>
        <w:framePr w:w="8294" w:h="14188" w:hRule="exact" w:wrap="none" w:vAnchor="page" w:hAnchor="page" w:x="1926" w:y="1372"/>
        <w:shd w:val="clear" w:color="auto" w:fill="auto"/>
        <w:spacing w:line="317" w:lineRule="exact"/>
        <w:ind w:left="3920"/>
      </w:pPr>
      <w:r>
        <w:t>активизация работы по борьбе с организованной преступностью и коррупцией;</w:t>
      </w:r>
    </w:p>
    <w:p w:rsidR="003C7CAE" w:rsidRDefault="003C7CAE">
      <w:pPr>
        <w:rPr>
          <w:sz w:val="2"/>
          <w:szCs w:val="2"/>
        </w:rPr>
        <w:sectPr w:rsidR="003C7CA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7CAE" w:rsidRDefault="007921B4">
      <w:pPr>
        <w:pStyle w:val="20"/>
        <w:framePr w:w="9442" w:h="14288" w:hRule="exact" w:wrap="none" w:vAnchor="page" w:hAnchor="page" w:x="1192" w:y="1357"/>
        <w:shd w:val="clear" w:color="auto" w:fill="auto"/>
        <w:spacing w:after="356" w:line="317" w:lineRule="exact"/>
        <w:ind w:left="4560"/>
      </w:pPr>
      <w:r>
        <w:lastRenderedPageBreak/>
        <w:t>укрепление доверия населения к правоохранительным органам и формирование позитивного общественного мнения о правоохранительной системе и результатах ее деятельности</w:t>
      </w:r>
    </w:p>
    <w:p w:rsidR="003C7CAE" w:rsidRDefault="007921B4">
      <w:pPr>
        <w:pStyle w:val="20"/>
        <w:framePr w:w="9442" w:h="14288" w:hRule="exact" w:wrap="none" w:vAnchor="page" w:hAnchor="page" w:x="1192" w:y="1357"/>
        <w:shd w:val="clear" w:color="auto" w:fill="auto"/>
        <w:spacing w:after="244" w:line="322" w:lineRule="exact"/>
        <w:jc w:val="center"/>
      </w:pPr>
      <w:r>
        <w:t>I. Характеристика проблемы, на решение которой</w:t>
      </w:r>
      <w:r>
        <w:br/>
        <w:t>направлена подпрограмма, основные показатели</w:t>
      </w:r>
      <w:r>
        <w:br/>
        <w:t>и анализ социальных, финансово-экономических</w:t>
      </w:r>
      <w:r>
        <w:br/>
        <w:t>и прочих рисков реализации подпрограммы</w:t>
      </w:r>
    </w:p>
    <w:p w:rsidR="003C7CAE" w:rsidRDefault="007921B4">
      <w:pPr>
        <w:pStyle w:val="20"/>
        <w:framePr w:w="9442" w:h="14288" w:hRule="exact" w:wrap="none" w:vAnchor="page" w:hAnchor="page" w:x="1192" w:y="1357"/>
        <w:shd w:val="clear" w:color="auto" w:fill="auto"/>
        <w:spacing w:line="317" w:lineRule="exact"/>
        <w:ind w:firstLine="560"/>
        <w:jc w:val="both"/>
      </w:pPr>
      <w:r>
        <w:t>Противодействие преступности, охрана общественного порядка и обеспечение безопасности граждан, профилактика правонарушений всегда являлись важнейшими задачами органов государственной власти и общества в целом. Социально-экономическое и духовно-культурное развитие государства невозможно без достижения значительных успехов в борьбе с преступностью.</w:t>
      </w:r>
    </w:p>
    <w:p w:rsidR="003C7CAE" w:rsidRDefault="007921B4">
      <w:pPr>
        <w:pStyle w:val="20"/>
        <w:framePr w:w="9442" w:h="14288" w:hRule="exact" w:wrap="none" w:vAnchor="page" w:hAnchor="page" w:x="1192" w:y="1357"/>
        <w:shd w:val="clear" w:color="auto" w:fill="auto"/>
        <w:spacing w:line="317" w:lineRule="exact"/>
        <w:ind w:firstLine="560"/>
        <w:jc w:val="both"/>
      </w:pPr>
      <w:r>
        <w:t>Основным источником угроз общественной безопасности остаются деятельность террористических групп и экстремистских организаций, направленная на насильственное изменение основ конституционного строя, дезорганизацию нормального функционирования органов государственной власти, уничтожение или повреждение критически важных объектов инфраструктуры и жизнеобеспечения, а также посягательства на представителей государственных и правоохранительных органов, общественных, религиозных деятелей и граждан.</w:t>
      </w:r>
    </w:p>
    <w:p w:rsidR="003C7CAE" w:rsidRDefault="007921B4">
      <w:pPr>
        <w:pStyle w:val="20"/>
        <w:framePr w:w="9442" w:h="14288" w:hRule="exact" w:wrap="none" w:vAnchor="page" w:hAnchor="page" w:x="1192" w:y="1357"/>
        <w:shd w:val="clear" w:color="auto" w:fill="auto"/>
        <w:spacing w:line="317" w:lineRule="exact"/>
        <w:ind w:firstLine="560"/>
        <w:jc w:val="both"/>
      </w:pPr>
      <w:r>
        <w:t>Активно функционирует нелегальный наркорынок. Повышенную угрозу физическому и генетическому здоровью дагестанского общества представляют высокие темпы вовлечения несовершеннолетних в немедицинское потребление'наркотических средств.</w:t>
      </w:r>
    </w:p>
    <w:p w:rsidR="003C7CAE" w:rsidRDefault="007921B4">
      <w:pPr>
        <w:pStyle w:val="20"/>
        <w:framePr w:w="9442" w:h="14288" w:hRule="exact" w:wrap="none" w:vAnchor="page" w:hAnchor="page" w:x="1192" w:y="1357"/>
        <w:shd w:val="clear" w:color="auto" w:fill="auto"/>
        <w:spacing w:line="317" w:lineRule="exact"/>
        <w:ind w:firstLine="560"/>
        <w:jc w:val="both"/>
      </w:pPr>
      <w:r>
        <w:t>Не обеспечена на должном уровне безопасность граждан на улицах и в других общественных местах, где по-прежнему совершается большое число преступлений против личности, жизни, здоровья и имущества граждан. Недопустимо высоким остается уровень смертности и травматизма участников дорожно-транспортных происшествий.</w:t>
      </w:r>
    </w:p>
    <w:p w:rsidR="003C7CAE" w:rsidRDefault="007921B4">
      <w:pPr>
        <w:pStyle w:val="20"/>
        <w:framePr w:w="9442" w:h="14288" w:hRule="exact" w:wrap="none" w:vAnchor="page" w:hAnchor="page" w:x="1192" w:y="1357"/>
        <w:shd w:val="clear" w:color="auto" w:fill="auto"/>
        <w:spacing w:line="317" w:lineRule="exact"/>
        <w:ind w:firstLine="560"/>
        <w:jc w:val="both"/>
      </w:pPr>
      <w:r>
        <w:t>Требуется придание качественно нового импульса работе по пресечению экономических и налоговых преступлений, которые представляют реальную угрозу экономической безопасности республики, препятствуют притоку инвестиций в экономику.</w:t>
      </w:r>
    </w:p>
    <w:p w:rsidR="003C7CAE" w:rsidRDefault="007921B4">
      <w:pPr>
        <w:pStyle w:val="20"/>
        <w:framePr w:w="9442" w:h="14288" w:hRule="exact" w:wrap="none" w:vAnchor="page" w:hAnchor="page" w:x="1192" w:y="1357"/>
        <w:shd w:val="clear" w:color="auto" w:fill="auto"/>
        <w:spacing w:line="317" w:lineRule="exact"/>
        <w:ind w:firstLine="560"/>
        <w:jc w:val="both"/>
      </w:pPr>
      <w:r>
        <w:t>Сложившееся положение требует разработки и реализации долгосрочных программных мер, направленных на профилактику правонарушений, повышение уровня защищенности населения на улицах и в общественных местах, недопущение проявлений экстремизма и терроризма, усиление работы по привлечению граждан к участию в обеспечении</w:t>
      </w:r>
    </w:p>
    <w:p w:rsidR="003C7CAE" w:rsidRDefault="003C7CAE">
      <w:pPr>
        <w:rPr>
          <w:sz w:val="2"/>
          <w:szCs w:val="2"/>
        </w:rPr>
        <w:sectPr w:rsidR="003C7CA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7CAE" w:rsidRDefault="007921B4">
      <w:pPr>
        <w:pStyle w:val="20"/>
        <w:framePr w:w="9442" w:h="14215" w:hRule="exact" w:wrap="none" w:vAnchor="page" w:hAnchor="page" w:x="1259" w:y="1273"/>
        <w:shd w:val="clear" w:color="auto" w:fill="auto"/>
        <w:spacing w:after="304" w:line="322" w:lineRule="exact"/>
        <w:jc w:val="both"/>
      </w:pPr>
      <w:r>
        <w:lastRenderedPageBreak/>
        <w:t>общественного порядка, использованию потенциала информационных технологий в охране правопорядка.</w:t>
      </w:r>
    </w:p>
    <w:p w:rsidR="003C7CAE" w:rsidRDefault="007921B4">
      <w:pPr>
        <w:pStyle w:val="20"/>
        <w:framePr w:w="9442" w:h="14215" w:hRule="exact" w:wrap="none" w:vAnchor="page" w:hAnchor="page" w:x="1259" w:y="1273"/>
        <w:shd w:val="clear" w:color="auto" w:fill="auto"/>
        <w:spacing w:after="300" w:line="317" w:lineRule="exact"/>
        <w:jc w:val="center"/>
      </w:pPr>
      <w:r>
        <w:t>II. Описание основных целей и задач подпрограммы,</w:t>
      </w:r>
      <w:r>
        <w:br/>
        <w:t>планируемые макроэкономические показатели по итогам</w:t>
      </w:r>
      <w:r>
        <w:br/>
        <w:t>реализации подпрограммы</w:t>
      </w:r>
    </w:p>
    <w:p w:rsidR="003C7CAE" w:rsidRDefault="007921B4">
      <w:pPr>
        <w:pStyle w:val="20"/>
        <w:framePr w:w="9442" w:h="14215" w:hRule="exact" w:wrap="none" w:vAnchor="page" w:hAnchor="page" w:x="1259" w:y="1273"/>
        <w:shd w:val="clear" w:color="auto" w:fill="auto"/>
        <w:spacing w:line="317" w:lineRule="exact"/>
        <w:ind w:firstLine="580"/>
        <w:jc w:val="both"/>
      </w:pPr>
      <w:r>
        <w:t>Основными целями подпрограммы являются:</w:t>
      </w:r>
    </w:p>
    <w:p w:rsidR="003C7CAE" w:rsidRDefault="007921B4">
      <w:pPr>
        <w:pStyle w:val="20"/>
        <w:framePr w:w="9442" w:h="14215" w:hRule="exact" w:wrap="none" w:vAnchor="page" w:hAnchor="page" w:x="1259" w:y="1273"/>
        <w:shd w:val="clear" w:color="auto" w:fill="auto"/>
        <w:spacing w:line="317" w:lineRule="exact"/>
        <w:ind w:firstLine="580"/>
        <w:jc w:val="both"/>
      </w:pPr>
      <w:r>
        <w:t>улучшение оперативной обстановки путем оказания комплексного воздействия на преступность;</w:t>
      </w:r>
    </w:p>
    <w:p w:rsidR="003C7CAE" w:rsidRDefault="007921B4">
      <w:pPr>
        <w:pStyle w:val="20"/>
        <w:framePr w:w="9442" w:h="14215" w:hRule="exact" w:wrap="none" w:vAnchor="page" w:hAnchor="page" w:x="1259" w:y="1273"/>
        <w:shd w:val="clear" w:color="auto" w:fill="auto"/>
        <w:spacing w:line="317" w:lineRule="exact"/>
        <w:ind w:firstLine="580"/>
        <w:jc w:val="both"/>
      </w:pPr>
      <w:r>
        <w:t>снижение общего количества преступлений, в том числе тяжких и особо тяжких;</w:t>
      </w:r>
    </w:p>
    <w:p w:rsidR="003C7CAE" w:rsidRDefault="007921B4">
      <w:pPr>
        <w:pStyle w:val="20"/>
        <w:framePr w:w="9442" w:h="14215" w:hRule="exact" w:wrap="none" w:vAnchor="page" w:hAnchor="page" w:x="1259" w:y="1273"/>
        <w:shd w:val="clear" w:color="auto" w:fill="auto"/>
        <w:spacing w:line="317" w:lineRule="exact"/>
        <w:ind w:firstLine="580"/>
        <w:jc w:val="both"/>
      </w:pPr>
      <w:r>
        <w:t>обеспечение защиты граждан от преступных посягательств, в том числе на улицах и в других общественных местах;</w:t>
      </w:r>
    </w:p>
    <w:p w:rsidR="003C7CAE" w:rsidRDefault="007921B4">
      <w:pPr>
        <w:pStyle w:val="20"/>
        <w:framePr w:w="9442" w:h="14215" w:hRule="exact" w:wrap="none" w:vAnchor="page" w:hAnchor="page" w:x="1259" w:y="1273"/>
        <w:shd w:val="clear" w:color="auto" w:fill="auto"/>
        <w:spacing w:line="317" w:lineRule="exact"/>
        <w:ind w:firstLine="580"/>
        <w:jc w:val="both"/>
      </w:pPr>
      <w:r>
        <w:t>повышение результативности противодействия религиозному экстремизму и терроризму, организованной преступности общеуголовной направленности;</w:t>
      </w:r>
    </w:p>
    <w:p w:rsidR="003C7CAE" w:rsidRDefault="007921B4">
      <w:pPr>
        <w:pStyle w:val="20"/>
        <w:framePr w:w="9442" w:h="14215" w:hRule="exact" w:wrap="none" w:vAnchor="page" w:hAnchor="page" w:x="1259" w:y="1273"/>
        <w:shd w:val="clear" w:color="auto" w:fill="auto"/>
        <w:spacing w:line="317" w:lineRule="exact"/>
        <w:ind w:firstLine="580"/>
        <w:jc w:val="both"/>
      </w:pPr>
      <w:r>
        <w:t>активизация борьбы с коррупцией и преступностью в сфере экономики;</w:t>
      </w:r>
    </w:p>
    <w:p w:rsidR="003C7CAE" w:rsidRDefault="007921B4">
      <w:pPr>
        <w:pStyle w:val="20"/>
        <w:framePr w:w="9442" w:h="14215" w:hRule="exact" w:wrap="none" w:vAnchor="page" w:hAnchor="page" w:x="1259" w:y="1273"/>
        <w:shd w:val="clear" w:color="auto" w:fill="auto"/>
        <w:spacing w:line="317" w:lineRule="exact"/>
        <w:ind w:firstLine="580"/>
        <w:jc w:val="both"/>
      </w:pPr>
      <w:r>
        <w:t>вовлечение общественности в работу по обеспечению общественного порядка;</w:t>
      </w:r>
    </w:p>
    <w:p w:rsidR="003C7CAE" w:rsidRDefault="007921B4">
      <w:pPr>
        <w:pStyle w:val="20"/>
        <w:framePr w:w="9442" w:h="14215" w:hRule="exact" w:wrap="none" w:vAnchor="page" w:hAnchor="page" w:x="1259" w:y="1273"/>
        <w:shd w:val="clear" w:color="auto" w:fill="auto"/>
        <w:spacing w:line="317" w:lineRule="exact"/>
        <w:ind w:firstLine="580"/>
        <w:jc w:val="both"/>
      </w:pPr>
      <w:r>
        <w:t>повышение уровня доверия населения к правоохранительным органам.</w:t>
      </w:r>
    </w:p>
    <w:p w:rsidR="003C7CAE" w:rsidRDefault="007921B4">
      <w:pPr>
        <w:pStyle w:val="20"/>
        <w:framePr w:w="9442" w:h="14215" w:hRule="exact" w:wrap="none" w:vAnchor="page" w:hAnchor="page" w:x="1259" w:y="1273"/>
        <w:shd w:val="clear" w:color="auto" w:fill="auto"/>
        <w:spacing w:line="317" w:lineRule="exact"/>
        <w:ind w:firstLine="580"/>
        <w:jc w:val="both"/>
      </w:pPr>
      <w:r>
        <w:t>Для достижения указанных целей необходимо решить следующие основные задачи:</w:t>
      </w:r>
    </w:p>
    <w:p w:rsidR="003C7CAE" w:rsidRDefault="007921B4">
      <w:pPr>
        <w:pStyle w:val="20"/>
        <w:framePr w:w="9442" w:h="14215" w:hRule="exact" w:wrap="none" w:vAnchor="page" w:hAnchor="page" w:x="1259" w:y="1273"/>
        <w:shd w:val="clear" w:color="auto" w:fill="auto"/>
        <w:spacing w:line="317" w:lineRule="exact"/>
        <w:ind w:firstLine="580"/>
        <w:jc w:val="both"/>
      </w:pPr>
      <w:r>
        <w:t>создание условий для эффективной деятельности органов государственной власти, органов местного самоуправления и правоохранительной системы, повышение их ответственности за организацию работы по усилению борьбы с преступностью;</w:t>
      </w:r>
    </w:p>
    <w:p w:rsidR="003C7CAE" w:rsidRDefault="007921B4">
      <w:pPr>
        <w:pStyle w:val="20"/>
        <w:framePr w:w="9442" w:h="14215" w:hRule="exact" w:wrap="none" w:vAnchor="page" w:hAnchor="page" w:x="1259" w:y="1273"/>
        <w:shd w:val="clear" w:color="auto" w:fill="auto"/>
        <w:spacing w:line="317" w:lineRule="exact"/>
        <w:ind w:firstLine="580"/>
        <w:jc w:val="both"/>
      </w:pPr>
      <w:r>
        <w:t>улучшение межведомственного взаимодействия правоохранительных органов на приоритетных направлениях борьбы с преступностью;</w:t>
      </w:r>
    </w:p>
    <w:p w:rsidR="003C7CAE" w:rsidRDefault="007921B4">
      <w:pPr>
        <w:pStyle w:val="20"/>
        <w:framePr w:w="9442" w:h="14215" w:hRule="exact" w:wrap="none" w:vAnchor="page" w:hAnchor="page" w:x="1259" w:y="1273"/>
        <w:shd w:val="clear" w:color="auto" w:fill="auto"/>
        <w:spacing w:line="317" w:lineRule="exact"/>
        <w:ind w:firstLine="580"/>
        <w:jc w:val="both"/>
      </w:pPr>
      <w:r>
        <w:t>совершенствование работы по противодействию проявлениям терроризма и экстремизма, повышение эффективности борьбы с организованной преступностью;</w:t>
      </w:r>
    </w:p>
    <w:p w:rsidR="003C7CAE" w:rsidRDefault="007921B4">
      <w:pPr>
        <w:pStyle w:val="20"/>
        <w:framePr w:w="9442" w:h="14215" w:hRule="exact" w:wrap="none" w:vAnchor="page" w:hAnchor="page" w:x="1259" w:y="1273"/>
        <w:shd w:val="clear" w:color="auto" w:fill="auto"/>
        <w:spacing w:line="317" w:lineRule="exact"/>
        <w:ind w:firstLine="580"/>
        <w:jc w:val="both"/>
      </w:pPr>
      <w:r>
        <w:t>обеспечение экономической безопасности, пресечение проявлений коррупции;</w:t>
      </w:r>
    </w:p>
    <w:p w:rsidR="003C7CAE" w:rsidRDefault="007921B4">
      <w:pPr>
        <w:pStyle w:val="20"/>
        <w:framePr w:w="9442" w:h="14215" w:hRule="exact" w:wrap="none" w:vAnchor="page" w:hAnchor="page" w:x="1259" w:y="1273"/>
        <w:shd w:val="clear" w:color="auto" w:fill="auto"/>
        <w:spacing w:line="317" w:lineRule="exact"/>
        <w:ind w:firstLine="580"/>
        <w:jc w:val="both"/>
      </w:pPr>
      <w:r>
        <w:t>оказание материально-технической поддержки мероприятий по усилению борьбы с преступностью;</w:t>
      </w:r>
    </w:p>
    <w:p w:rsidR="003C7CAE" w:rsidRDefault="007921B4">
      <w:pPr>
        <w:pStyle w:val="20"/>
        <w:framePr w:w="9442" w:h="14215" w:hRule="exact" w:wrap="none" w:vAnchor="page" w:hAnchor="page" w:x="1259" w:y="1273"/>
        <w:shd w:val="clear" w:color="auto" w:fill="auto"/>
        <w:spacing w:line="317" w:lineRule="exact"/>
        <w:ind w:firstLine="580"/>
        <w:jc w:val="both"/>
      </w:pPr>
      <w:r>
        <w:t>обеспечение информационной открытости деятельности правоохранительных органов, органов государственной власти и органов местного самоуправления, направленной на усиление борьбы с преступностью;</w:t>
      </w:r>
    </w:p>
    <w:p w:rsidR="003C7CAE" w:rsidRDefault="007921B4">
      <w:pPr>
        <w:pStyle w:val="20"/>
        <w:framePr w:w="9442" w:h="14215" w:hRule="exact" w:wrap="none" w:vAnchor="page" w:hAnchor="page" w:x="1259" w:y="1273"/>
        <w:shd w:val="clear" w:color="auto" w:fill="auto"/>
        <w:spacing w:line="317" w:lineRule="exact"/>
        <w:ind w:firstLine="580"/>
        <w:jc w:val="both"/>
      </w:pPr>
      <w:r>
        <w:t>активное вовлечение институтов гражданского общества в работу по обеспечению общественного порядка;</w:t>
      </w:r>
    </w:p>
    <w:p w:rsidR="003C7CAE" w:rsidRDefault="007921B4">
      <w:pPr>
        <w:pStyle w:val="20"/>
        <w:framePr w:w="9442" w:h="14215" w:hRule="exact" w:wrap="none" w:vAnchor="page" w:hAnchor="page" w:x="1259" w:y="1273"/>
        <w:shd w:val="clear" w:color="auto" w:fill="auto"/>
        <w:spacing w:line="317" w:lineRule="exact"/>
        <w:ind w:firstLine="580"/>
        <w:jc w:val="both"/>
      </w:pPr>
      <w:r>
        <w:t>повышение правовой грамотности населения, выработка и реализация мер по формированию у граждан законопослушного поведения.</w:t>
      </w:r>
    </w:p>
    <w:p w:rsidR="003C7CAE" w:rsidRDefault="003C7CAE">
      <w:pPr>
        <w:rPr>
          <w:sz w:val="2"/>
          <w:szCs w:val="2"/>
        </w:rPr>
        <w:sectPr w:rsidR="003C7CA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7CAE" w:rsidRDefault="007921B4">
      <w:pPr>
        <w:pStyle w:val="20"/>
        <w:framePr w:w="10238" w:h="3658" w:hRule="exact" w:wrap="none" w:vAnchor="page" w:hAnchor="page" w:x="803" w:y="1200"/>
        <w:shd w:val="clear" w:color="auto" w:fill="auto"/>
        <w:spacing w:line="322" w:lineRule="exact"/>
        <w:ind w:left="580" w:right="300" w:firstLine="540"/>
        <w:jc w:val="both"/>
      </w:pPr>
      <w:r>
        <w:lastRenderedPageBreak/>
        <w:t>В Республике Дагестан имеются возможности для реализации системы мер целевого воздействия на преступность и установления контроля над развитием криминальных процессов.</w:t>
      </w:r>
    </w:p>
    <w:p w:rsidR="003C7CAE" w:rsidRDefault="007921B4">
      <w:pPr>
        <w:pStyle w:val="20"/>
        <w:framePr w:w="10238" w:h="3658" w:hRule="exact" w:wrap="none" w:vAnchor="page" w:hAnchor="page" w:x="803" w:y="1200"/>
        <w:shd w:val="clear" w:color="auto" w:fill="auto"/>
        <w:spacing w:after="47" w:line="322" w:lineRule="exact"/>
        <w:ind w:left="580" w:right="300" w:firstLine="540"/>
        <w:jc w:val="both"/>
      </w:pPr>
      <w:r>
        <w:t>Необходимость разработки и реализации подпрограммы обусловлена социальной остротой проблемы. Реализация мероприятий подпрограммы создаст более благоприятные условия для деятельности правоохранительной системы по предупреждению, выявлению и пресечению преступлений.</w:t>
      </w:r>
    </w:p>
    <w:p w:rsidR="003C7CAE" w:rsidRDefault="007921B4">
      <w:pPr>
        <w:pStyle w:val="20"/>
        <w:framePr w:w="10238" w:h="3658" w:hRule="exact" w:wrap="none" w:vAnchor="page" w:hAnchor="page" w:x="803" w:y="1200"/>
        <w:shd w:val="clear" w:color="auto" w:fill="auto"/>
        <w:spacing w:line="638" w:lineRule="exact"/>
        <w:ind w:left="1120" w:right="1400" w:firstLine="1420"/>
      </w:pPr>
      <w:r>
        <w:t>III. Сроки и этапы реализации подпрограммы Сроки реализации подпрограммы - 2018-2020 годы, в один этап.</w:t>
      </w:r>
    </w:p>
    <w:p w:rsidR="003C7CAE" w:rsidRDefault="007921B4">
      <w:pPr>
        <w:pStyle w:val="20"/>
        <w:framePr w:w="10238" w:h="2596" w:hRule="exact" w:wrap="none" w:vAnchor="page" w:hAnchor="page" w:x="803" w:y="5409"/>
        <w:shd w:val="clear" w:color="auto" w:fill="auto"/>
        <w:spacing w:after="304" w:line="280" w:lineRule="exact"/>
        <w:ind w:right="280"/>
        <w:jc w:val="center"/>
      </w:pPr>
      <w:r>
        <w:t>IV. Обоснование значений целевых индикаторов и показателей</w:t>
      </w:r>
    </w:p>
    <w:p w:rsidR="003C7CAE" w:rsidRDefault="007921B4">
      <w:pPr>
        <w:pStyle w:val="20"/>
        <w:framePr w:w="10238" w:h="2596" w:hRule="exact" w:wrap="none" w:vAnchor="page" w:hAnchor="page" w:x="803" w:y="5409"/>
        <w:shd w:val="clear" w:color="auto" w:fill="auto"/>
        <w:spacing w:line="322" w:lineRule="exact"/>
        <w:ind w:left="580" w:right="300" w:firstLine="540"/>
        <w:jc w:val="both"/>
      </w:pPr>
      <w:r>
        <w:t>Целевые индикаторы и показатели должны отражать реальное улучшение оперативной обстановки путем оказания комплексного воздействия на преступность, снижение общего количества преступлений, в том числе тяжких и особо тяжких, обеспечение защиты граждан от преступных посягательств. Важнейшие целевые индикаторы и показатели подпрограммы представлены в таблице.</w:t>
      </w:r>
    </w:p>
    <w:p w:rsidR="003C7CAE" w:rsidRDefault="007921B4">
      <w:pPr>
        <w:pStyle w:val="20"/>
        <w:framePr w:w="10238" w:h="656" w:hRule="exact" w:wrap="none" w:vAnchor="page" w:hAnchor="page" w:x="803" w:y="8303"/>
        <w:shd w:val="clear" w:color="auto" w:fill="auto"/>
        <w:spacing w:line="280" w:lineRule="exact"/>
        <w:ind w:right="300"/>
        <w:jc w:val="right"/>
      </w:pPr>
      <w:r>
        <w:t>Таблица</w:t>
      </w:r>
    </w:p>
    <w:p w:rsidR="003C7CAE" w:rsidRDefault="007921B4">
      <w:pPr>
        <w:pStyle w:val="20"/>
        <w:framePr w:w="10238" w:h="656" w:hRule="exact" w:wrap="none" w:vAnchor="page" w:hAnchor="page" w:x="803" w:y="8303"/>
        <w:shd w:val="clear" w:color="auto" w:fill="auto"/>
        <w:spacing w:line="280" w:lineRule="exact"/>
        <w:ind w:left="580"/>
      </w:pPr>
      <w:r>
        <w:t>Важнейшие целевые индикаторы и показатели подпрограммы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46"/>
        <w:gridCol w:w="1704"/>
        <w:gridCol w:w="1282"/>
        <w:gridCol w:w="1282"/>
        <w:gridCol w:w="1426"/>
      </w:tblGrid>
      <w:tr w:rsidR="003C7CAE">
        <w:trPr>
          <w:trHeight w:hRule="exact" w:val="878"/>
        </w:trPr>
        <w:tc>
          <w:tcPr>
            <w:tcW w:w="45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  <w:ind w:left="280"/>
            </w:pPr>
            <w:r>
              <w:t>Целевые индикаторы, показатели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322" w:lineRule="exact"/>
              <w:ind w:left="340"/>
            </w:pPr>
            <w:r>
              <w:t>Базовые</w:t>
            </w:r>
          </w:p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322" w:lineRule="exact"/>
              <w:jc w:val="center"/>
            </w:pPr>
            <w:r>
              <w:t>значения</w:t>
            </w:r>
          </w:p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322" w:lineRule="exact"/>
            </w:pPr>
            <w:r>
              <w:t>показателей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322" w:lineRule="exact"/>
              <w:jc w:val="center"/>
            </w:pPr>
            <w:r>
              <w:t>Изменение значений по годам реализации подпрограммы</w:t>
            </w:r>
          </w:p>
        </w:tc>
      </w:tr>
      <w:tr w:rsidR="003C7CAE">
        <w:trPr>
          <w:trHeight w:hRule="exact" w:val="528"/>
        </w:trPr>
        <w:tc>
          <w:tcPr>
            <w:tcW w:w="45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10238" w:h="6350" w:wrap="none" w:vAnchor="page" w:hAnchor="page" w:x="803" w:y="9242"/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3C7CAE">
            <w:pPr>
              <w:framePr w:w="10238" w:h="6350" w:wrap="none" w:vAnchor="page" w:hAnchor="page" w:x="803" w:y="9242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</w:pPr>
            <w:r>
              <w:t>2018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</w:pPr>
            <w:r>
              <w:t>2019 год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  <w:ind w:left="200"/>
            </w:pPr>
            <w:r>
              <w:t>2020 год</w:t>
            </w:r>
          </w:p>
        </w:tc>
      </w:tr>
      <w:tr w:rsidR="003C7CAE">
        <w:trPr>
          <w:trHeight w:hRule="exact" w:val="859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322" w:lineRule="exact"/>
            </w:pPr>
            <w:r>
              <w:t>Всего зарегистрировано преступлений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  <w:jc w:val="center"/>
            </w:pPr>
            <w:r>
              <w:t>12553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  <w:ind w:left="360"/>
            </w:pPr>
            <w:r>
              <w:t>12203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  <w:ind w:left="380"/>
            </w:pPr>
            <w:r>
              <w:t>12050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  <w:jc w:val="center"/>
            </w:pPr>
            <w:r>
              <w:t>11900</w:t>
            </w:r>
          </w:p>
        </w:tc>
      </w:tr>
      <w:tr w:rsidR="003C7CAE">
        <w:trPr>
          <w:trHeight w:hRule="exact" w:val="533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</w:pPr>
            <w:r>
              <w:t>в том числе: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10238" w:h="6350" w:wrap="none" w:vAnchor="page" w:hAnchor="page" w:x="803" w:y="9242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10238" w:h="6350" w:wrap="none" w:vAnchor="page" w:hAnchor="page" w:x="803" w:y="9242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10238" w:h="6350" w:wrap="none" w:vAnchor="page" w:hAnchor="page" w:x="803" w:y="924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CAE" w:rsidRDefault="003C7CAE">
            <w:pPr>
              <w:framePr w:w="10238" w:h="6350" w:wrap="none" w:vAnchor="page" w:hAnchor="page" w:x="803" w:y="9242"/>
              <w:rPr>
                <w:sz w:val="10"/>
                <w:szCs w:val="10"/>
              </w:rPr>
            </w:pPr>
          </w:p>
        </w:tc>
      </w:tr>
      <w:tr w:rsidR="003C7CAE">
        <w:trPr>
          <w:trHeight w:hRule="exact" w:val="533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</w:pPr>
            <w:r>
              <w:t>тяжких и особо тяжких (проц.)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  <w:jc w:val="center"/>
            </w:pPr>
            <w:r>
              <w:t>3184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  <w:ind w:left="360"/>
            </w:pPr>
            <w:r>
              <w:t>2734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  <w:ind w:left="380"/>
            </w:pPr>
            <w:r>
              <w:t>2584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  <w:jc w:val="center"/>
            </w:pPr>
            <w:r>
              <w:t>2434</w:t>
            </w:r>
          </w:p>
        </w:tc>
      </w:tr>
      <w:tr w:rsidR="003C7CAE">
        <w:trPr>
          <w:trHeight w:hRule="exact" w:val="538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</w:pPr>
            <w:r>
              <w:t>в общественных местах и на улицах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  <w:jc w:val="center"/>
            </w:pPr>
            <w:r>
              <w:t>2383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  <w:jc w:val="center"/>
            </w:pPr>
            <w:r>
              <w:t>1885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  <w:jc w:val="center"/>
            </w:pPr>
            <w:r>
              <w:t>1733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  <w:jc w:val="center"/>
            </w:pPr>
            <w:r>
              <w:t>1530</w:t>
            </w:r>
          </w:p>
        </w:tc>
      </w:tr>
      <w:tr w:rsidR="003C7CAE">
        <w:trPr>
          <w:trHeight w:hRule="exact" w:val="533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</w:pPr>
            <w:r>
              <w:t>экономической направленности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  <w:jc w:val="center"/>
            </w:pPr>
            <w:r>
              <w:t>2089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  <w:jc w:val="center"/>
            </w:pPr>
            <w:r>
              <w:t>1889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  <w:jc w:val="center"/>
            </w:pPr>
            <w:r>
              <w:t>1739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  <w:jc w:val="center"/>
            </w:pPr>
            <w:r>
              <w:t>1589</w:t>
            </w:r>
          </w:p>
        </w:tc>
      </w:tr>
      <w:tr w:rsidR="003C7CAE">
        <w:trPr>
          <w:trHeight w:hRule="exact" w:val="533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</w:pPr>
            <w:r>
              <w:t>По видам преступлений: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10238" w:h="6350" w:wrap="none" w:vAnchor="page" w:hAnchor="page" w:x="803" w:y="9242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10238" w:h="6350" w:wrap="none" w:vAnchor="page" w:hAnchor="page" w:x="803" w:y="9242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10238" w:h="6350" w:wrap="none" w:vAnchor="page" w:hAnchor="page" w:x="803" w:y="924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CAE" w:rsidRDefault="003C7CAE">
            <w:pPr>
              <w:framePr w:w="10238" w:h="6350" w:wrap="none" w:vAnchor="page" w:hAnchor="page" w:x="803" w:y="9242"/>
              <w:rPr>
                <w:sz w:val="10"/>
                <w:szCs w:val="10"/>
              </w:rPr>
            </w:pPr>
          </w:p>
        </w:tc>
      </w:tr>
      <w:tr w:rsidR="003C7CAE">
        <w:trPr>
          <w:trHeight w:hRule="exact" w:val="538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</w:pPr>
            <w:r>
              <w:t>террористические акты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  <w:jc w:val="center"/>
            </w:pPr>
            <w: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3C7CAE">
        <w:trPr>
          <w:trHeight w:hRule="exact" w:val="878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322" w:lineRule="exact"/>
            </w:pPr>
            <w:r>
              <w:t>посягательства на жизнь сотрудников правоохранительных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  <w:jc w:val="center"/>
            </w:pPr>
            <w:r>
              <w:t>57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  <w:jc w:val="center"/>
            </w:pPr>
            <w:r>
              <w:t>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  <w:jc w:val="center"/>
            </w:pPr>
            <w:r>
              <w:t>35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10238" w:h="6350" w:wrap="none" w:vAnchor="page" w:hAnchor="page" w:x="803" w:y="9242"/>
              <w:shd w:val="clear" w:color="auto" w:fill="auto"/>
              <w:spacing w:line="280" w:lineRule="exact"/>
              <w:jc w:val="center"/>
            </w:pPr>
            <w:r>
              <w:t>30</w:t>
            </w:r>
          </w:p>
        </w:tc>
      </w:tr>
    </w:tbl>
    <w:p w:rsidR="003C7CAE" w:rsidRDefault="003C7CAE">
      <w:pPr>
        <w:rPr>
          <w:sz w:val="2"/>
          <w:szCs w:val="2"/>
        </w:rPr>
        <w:sectPr w:rsidR="003C7CA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50"/>
        <w:gridCol w:w="1704"/>
        <w:gridCol w:w="1282"/>
        <w:gridCol w:w="1282"/>
        <w:gridCol w:w="1430"/>
      </w:tblGrid>
      <w:tr w:rsidR="003C7CAE">
        <w:trPr>
          <w:trHeight w:hRule="exact" w:val="547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</w:pPr>
            <w:r>
              <w:lastRenderedPageBreak/>
              <w:t>органов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10248" w:h="5270" w:wrap="none" w:vAnchor="page" w:hAnchor="page" w:x="729" w:y="124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10248" w:h="5270" w:wrap="none" w:vAnchor="page" w:hAnchor="page" w:x="729" w:y="124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10248" w:h="5270" w:wrap="none" w:vAnchor="page" w:hAnchor="page" w:x="729" w:y="124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CAE" w:rsidRDefault="003C7CAE">
            <w:pPr>
              <w:framePr w:w="10248" w:h="5270" w:wrap="none" w:vAnchor="page" w:hAnchor="page" w:x="729" w:y="1241"/>
              <w:rPr>
                <w:sz w:val="10"/>
                <w:szCs w:val="10"/>
              </w:rPr>
            </w:pPr>
          </w:p>
        </w:tc>
      </w:tr>
      <w:tr w:rsidR="003C7CAE">
        <w:trPr>
          <w:trHeight w:hRule="exact" w:val="538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</w:pPr>
            <w:r>
              <w:t>убийства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  <w:jc w:val="center"/>
            </w:pPr>
            <w:r>
              <w:t>93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  <w:jc w:val="center"/>
            </w:pPr>
            <w:r>
              <w:t>80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  <w:jc w:val="center"/>
            </w:pPr>
            <w:r>
              <w:t>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  <w:jc w:val="center"/>
            </w:pPr>
            <w:r>
              <w:t>75</w:t>
            </w:r>
          </w:p>
        </w:tc>
      </w:tr>
      <w:tr w:rsidR="003C7CAE">
        <w:trPr>
          <w:trHeight w:hRule="exact" w:val="854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317" w:lineRule="exact"/>
            </w:pPr>
            <w:r>
              <w:t>причинение тяжкого вреда здоровью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  <w:jc w:val="center"/>
            </w:pPr>
            <w:r>
              <w:t>86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  <w:jc w:val="center"/>
            </w:pPr>
            <w:r>
              <w:t>75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  <w:jc w:val="center"/>
            </w:pPr>
            <w:r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  <w:jc w:val="center"/>
            </w:pPr>
            <w:r>
              <w:t>60</w:t>
            </w:r>
          </w:p>
        </w:tc>
      </w:tr>
      <w:tr w:rsidR="003C7CAE">
        <w:trPr>
          <w:trHeight w:hRule="exact" w:val="533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</w:pPr>
            <w:r>
              <w:t>разбои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  <w:jc w:val="center"/>
            </w:pPr>
            <w:r>
              <w:t>55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  <w:jc w:val="center"/>
            </w:pPr>
            <w:r>
              <w:t>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  <w:jc w:val="center"/>
            </w:pPr>
            <w:r>
              <w:t>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  <w:jc w:val="center"/>
            </w:pPr>
            <w:r>
              <w:t>40</w:t>
            </w:r>
          </w:p>
        </w:tc>
      </w:tr>
      <w:tr w:rsidR="003C7CAE">
        <w:trPr>
          <w:trHeight w:hRule="exact" w:val="533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</w:pPr>
            <w:r>
              <w:t>грабежи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  <w:jc w:val="center"/>
            </w:pPr>
            <w:r>
              <w:t>122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  <w:jc w:val="center"/>
            </w:pPr>
            <w:r>
              <w:t>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  <w:jc w:val="center"/>
            </w:pPr>
            <w:r>
              <w:t>95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  <w:jc w:val="center"/>
            </w:pPr>
            <w:r>
              <w:t>90</w:t>
            </w:r>
          </w:p>
        </w:tc>
      </w:tr>
      <w:tr w:rsidR="003C7CAE">
        <w:trPr>
          <w:trHeight w:hRule="exact" w:val="538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</w:pPr>
            <w:r>
              <w:t>кражи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  <w:jc w:val="center"/>
            </w:pPr>
            <w:r>
              <w:t>2021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  <w:jc w:val="center"/>
            </w:pPr>
            <w:r>
              <w:t>1900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  <w:jc w:val="center"/>
            </w:pPr>
            <w:r>
              <w:t>1800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  <w:jc w:val="center"/>
            </w:pPr>
            <w:r>
              <w:t>1750</w:t>
            </w:r>
          </w:p>
        </w:tc>
      </w:tr>
      <w:tr w:rsidR="003C7CAE">
        <w:trPr>
          <w:trHeight w:hRule="exact" w:val="1176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322" w:lineRule="exact"/>
            </w:pPr>
            <w:r>
              <w:t>преступления с применением огнестрельного оружия и взрывных устройств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  <w:jc w:val="center"/>
            </w:pPr>
            <w:r>
              <w:t>197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  <w:jc w:val="center"/>
            </w:pPr>
            <w:r>
              <w:t>150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  <w:jc w:val="center"/>
            </w:pPr>
            <w:r>
              <w:t>140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  <w:jc w:val="center"/>
            </w:pPr>
            <w:r>
              <w:t>130</w:t>
            </w:r>
          </w:p>
        </w:tc>
      </w:tr>
      <w:tr w:rsidR="003C7CAE">
        <w:trPr>
          <w:trHeight w:hRule="exact" w:val="552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</w:pPr>
            <w:r>
              <w:t>незаконный оборот наркотиков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  <w:jc w:val="center"/>
            </w:pPr>
            <w:r>
              <w:t>2234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  <w:ind w:left="380"/>
            </w:pPr>
            <w:r>
              <w:t>2000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  <w:jc w:val="center"/>
            </w:pPr>
            <w:r>
              <w:t>1800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10248" w:h="5270" w:wrap="none" w:vAnchor="page" w:hAnchor="page" w:x="729" w:y="1241"/>
              <w:shd w:val="clear" w:color="auto" w:fill="auto"/>
              <w:spacing w:line="280" w:lineRule="exact"/>
              <w:jc w:val="center"/>
            </w:pPr>
            <w:r>
              <w:t>1500</w:t>
            </w:r>
          </w:p>
        </w:tc>
      </w:tr>
    </w:tbl>
    <w:p w:rsidR="003C7CAE" w:rsidRDefault="007921B4">
      <w:pPr>
        <w:pStyle w:val="20"/>
        <w:framePr w:w="10248" w:h="1030" w:hRule="exact" w:wrap="none" w:vAnchor="page" w:hAnchor="page" w:x="729" w:y="6787"/>
        <w:shd w:val="clear" w:color="auto" w:fill="auto"/>
        <w:spacing w:line="322" w:lineRule="exact"/>
        <w:ind w:left="600" w:right="280" w:firstLine="540"/>
        <w:jc w:val="both"/>
      </w:pPr>
      <w:r>
        <w:t>Реализация подпрограммы может быть досрочно прекращена при условии достижения целевых показателей ранее запланированного срока, а также в случаях, предусмотренных законодательством.</w:t>
      </w:r>
    </w:p>
    <w:p w:rsidR="003C7CAE" w:rsidRDefault="007921B4">
      <w:pPr>
        <w:pStyle w:val="20"/>
        <w:framePr w:w="10248" w:h="7150" w:hRule="exact" w:wrap="none" w:vAnchor="page" w:hAnchor="page" w:x="729" w:y="8395"/>
        <w:shd w:val="clear" w:color="auto" w:fill="auto"/>
        <w:spacing w:after="293" w:line="322" w:lineRule="exact"/>
        <w:ind w:right="320"/>
        <w:jc w:val="center"/>
      </w:pPr>
      <w:r>
        <w:t>V. Информация по ресурсному обеспечению, необходимому</w:t>
      </w:r>
      <w:r>
        <w:br/>
        <w:t>для реализации подпрограммы, порядок финансирования</w:t>
      </w:r>
      <w:r>
        <w:br/>
        <w:t>мероприятий подпрограммы и источники финансирования</w:t>
      </w:r>
      <w:r>
        <w:br/>
        <w:t>с указанием объемов, а также обоснование возможности</w:t>
      </w:r>
      <w:r>
        <w:br/>
        <w:t>привлечения средств</w:t>
      </w:r>
    </w:p>
    <w:p w:rsidR="003C7CAE" w:rsidRDefault="007921B4">
      <w:pPr>
        <w:pStyle w:val="20"/>
        <w:framePr w:w="10248" w:h="7150" w:hRule="exact" w:wrap="none" w:vAnchor="page" w:hAnchor="page" w:x="729" w:y="8395"/>
        <w:shd w:val="clear" w:color="auto" w:fill="auto"/>
        <w:spacing w:line="331" w:lineRule="exact"/>
        <w:ind w:left="600" w:right="280" w:firstLine="540"/>
        <w:jc w:val="both"/>
      </w:pPr>
      <w:r>
        <w:t>Реализация подпрограммы обеспечивается за счет средств республиканского бюджета Республики Дагестан.</w:t>
      </w:r>
    </w:p>
    <w:p w:rsidR="003C7CAE" w:rsidRDefault="007921B4">
      <w:pPr>
        <w:pStyle w:val="20"/>
        <w:framePr w:w="10248" w:h="7150" w:hRule="exact" w:wrap="none" w:vAnchor="page" w:hAnchor="page" w:x="729" w:y="8395"/>
        <w:shd w:val="clear" w:color="auto" w:fill="auto"/>
        <w:spacing w:line="322" w:lineRule="exact"/>
        <w:ind w:left="600" w:right="280" w:firstLine="540"/>
        <w:jc w:val="both"/>
      </w:pPr>
      <w:r>
        <w:t>Объемы финансирования подпрограммы за счет средств республиканского бюджета Республики Дагестан носят прогнозный характер и подлежат ежегодному уточнению в установленном порядке при формировании проекта республиканского бюджета на соответствующий год, исходя из его возможностей.</w:t>
      </w:r>
    </w:p>
    <w:p w:rsidR="003C7CAE" w:rsidRDefault="007921B4">
      <w:pPr>
        <w:pStyle w:val="20"/>
        <w:framePr w:w="10248" w:h="7150" w:hRule="exact" w:wrap="none" w:vAnchor="page" w:hAnchor="page" w:x="729" w:y="8395"/>
        <w:shd w:val="clear" w:color="auto" w:fill="auto"/>
        <w:spacing w:line="322" w:lineRule="exact"/>
        <w:ind w:left="600" w:right="280" w:firstLine="540"/>
        <w:jc w:val="both"/>
      </w:pPr>
      <w:r>
        <w:t>Мероприятия по организационному обеспечению подпрограммы, а также мероприятия, реализация которых входит в служебные обязанности работников органов исполнительной власти Республики Дагестан или учреждений, находящихся в ведении органов исполнительной власти Республики Дагестан, финансируются за счет расходов, связанных с текущей деятельностью исполнителей, и не требуют дополнительных расходов в рамках подпрограммы.</w:t>
      </w:r>
    </w:p>
    <w:p w:rsidR="003C7CAE" w:rsidRDefault="007921B4">
      <w:pPr>
        <w:pStyle w:val="20"/>
        <w:framePr w:w="10248" w:h="7150" w:hRule="exact" w:wrap="none" w:vAnchor="page" w:hAnchor="page" w:x="729" w:y="8395"/>
        <w:shd w:val="clear" w:color="auto" w:fill="auto"/>
        <w:spacing w:line="326" w:lineRule="exact"/>
        <w:ind w:left="600" w:right="280" w:firstLine="540"/>
        <w:jc w:val="both"/>
      </w:pPr>
      <w:r>
        <w:t>В ходе реализации подпрограммы перечень мероприятий может корректироваться на основе анализа полученных результатов, а объемы</w:t>
      </w:r>
    </w:p>
    <w:p w:rsidR="003C7CAE" w:rsidRDefault="003C7CAE">
      <w:pPr>
        <w:rPr>
          <w:sz w:val="2"/>
          <w:szCs w:val="2"/>
        </w:rPr>
        <w:sectPr w:rsidR="003C7CA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7CAE" w:rsidRDefault="007921B4">
      <w:pPr>
        <w:pStyle w:val="20"/>
        <w:framePr w:w="10248" w:h="14526" w:hRule="exact" w:wrap="none" w:vAnchor="page" w:hAnchor="page" w:x="686" w:y="1143"/>
        <w:shd w:val="clear" w:color="auto" w:fill="auto"/>
        <w:spacing w:line="322" w:lineRule="exact"/>
        <w:ind w:left="600" w:right="280"/>
        <w:jc w:val="both"/>
      </w:pPr>
      <w:r>
        <w:lastRenderedPageBreak/>
        <w:t>финансирования подлежат ежегодному уточнению с учетом разработанных технико-экономических обоснований и возможностей республиканского бюджета Республики Дагестан.</w:t>
      </w:r>
    </w:p>
    <w:p w:rsidR="003C7CAE" w:rsidRDefault="007921B4">
      <w:pPr>
        <w:pStyle w:val="20"/>
        <w:framePr w:w="10248" w:h="14526" w:hRule="exact" w:wrap="none" w:vAnchor="page" w:hAnchor="page" w:x="686" w:y="1143"/>
        <w:shd w:val="clear" w:color="auto" w:fill="auto"/>
        <w:spacing w:line="322" w:lineRule="exact"/>
        <w:ind w:left="600" w:right="280" w:firstLine="540"/>
        <w:jc w:val="both"/>
      </w:pPr>
      <w:r>
        <w:t>Подпрограмма реализуется за счет средств республиканского бюджета Республики Дагестан.</w:t>
      </w:r>
    </w:p>
    <w:p w:rsidR="003C7CAE" w:rsidRDefault="007921B4">
      <w:pPr>
        <w:pStyle w:val="20"/>
        <w:framePr w:w="10248" w:h="14526" w:hRule="exact" w:wrap="none" w:vAnchor="page" w:hAnchor="page" w:x="686" w:y="1143"/>
        <w:shd w:val="clear" w:color="auto" w:fill="auto"/>
        <w:spacing w:line="322" w:lineRule="exact"/>
        <w:ind w:left="600" w:right="280" w:firstLine="540"/>
        <w:jc w:val="both"/>
      </w:pPr>
      <w:r>
        <w:t>Предельный объем финансирования подпрограммы из республиканского бюджета Республики Дагестан составит 23750,0 тыс. рублей.</w:t>
      </w:r>
    </w:p>
    <w:p w:rsidR="003C7CAE" w:rsidRDefault="007921B4">
      <w:pPr>
        <w:pStyle w:val="20"/>
        <w:framePr w:w="10248" w:h="14526" w:hRule="exact" w:wrap="none" w:vAnchor="page" w:hAnchor="page" w:x="686" w:y="1143"/>
        <w:shd w:val="clear" w:color="auto" w:fill="auto"/>
        <w:spacing w:after="240" w:line="322" w:lineRule="exact"/>
        <w:ind w:left="600" w:right="280" w:firstLine="540"/>
        <w:jc w:val="both"/>
      </w:pPr>
      <w:r>
        <w:t>Ответственный исполнитель подпрограммы ежегодно в установленном порядке готовит бюджетную заявку на финансирование мероприятий подпрограммы и предложения по корректировке целевых показателей, сроков и объемов финансирования.</w:t>
      </w:r>
    </w:p>
    <w:p w:rsidR="003C7CAE" w:rsidRDefault="007921B4">
      <w:pPr>
        <w:pStyle w:val="20"/>
        <w:framePr w:w="10248" w:h="14526" w:hRule="exact" w:wrap="none" w:vAnchor="page" w:hAnchor="page" w:x="686" w:y="1143"/>
        <w:shd w:val="clear" w:color="auto" w:fill="auto"/>
        <w:spacing w:after="240" w:line="322" w:lineRule="exact"/>
        <w:ind w:right="320"/>
        <w:jc w:val="center"/>
      </w:pPr>
      <w:r>
        <w:t>VI. Меры государственного регулирования,</w:t>
      </w:r>
      <w:r>
        <w:br/>
        <w:t>направленные на достижение целей</w:t>
      </w:r>
      <w:r>
        <w:br/>
        <w:t>и (или) конечных результатов подпрограммы</w:t>
      </w:r>
    </w:p>
    <w:p w:rsidR="003C7CAE" w:rsidRDefault="007921B4">
      <w:pPr>
        <w:pStyle w:val="20"/>
        <w:framePr w:w="10248" w:h="14526" w:hRule="exact" w:wrap="none" w:vAnchor="page" w:hAnchor="page" w:x="686" w:y="1143"/>
        <w:shd w:val="clear" w:color="auto" w:fill="auto"/>
        <w:spacing w:line="322" w:lineRule="exact"/>
        <w:ind w:left="600" w:right="280" w:firstLine="540"/>
        <w:jc w:val="both"/>
      </w:pPr>
      <w:r>
        <w:t>Основными мерами государственного регулирования в области реализации подпрограммы являются:</w:t>
      </w:r>
    </w:p>
    <w:p w:rsidR="003C7CAE" w:rsidRDefault="007921B4">
      <w:pPr>
        <w:pStyle w:val="20"/>
        <w:framePr w:w="10248" w:h="14526" w:hRule="exact" w:wrap="none" w:vAnchor="page" w:hAnchor="page" w:x="686" w:y="1143"/>
        <w:shd w:val="clear" w:color="auto" w:fill="auto"/>
        <w:spacing w:line="322" w:lineRule="exact"/>
        <w:ind w:left="600" w:right="280" w:firstLine="540"/>
        <w:jc w:val="both"/>
      </w:pPr>
      <w:r>
        <w:t>координация деятельности органов государственной власти, органов местного самоуправления в области обеспечения безопасности;</w:t>
      </w:r>
    </w:p>
    <w:p w:rsidR="003C7CAE" w:rsidRDefault="007921B4">
      <w:pPr>
        <w:pStyle w:val="20"/>
        <w:framePr w:w="10248" w:h="14526" w:hRule="exact" w:wrap="none" w:vAnchor="page" w:hAnchor="page" w:x="686" w:y="1143"/>
        <w:shd w:val="clear" w:color="auto" w:fill="auto"/>
        <w:spacing w:line="322" w:lineRule="exact"/>
        <w:ind w:left="600" w:right="280" w:firstLine="540"/>
        <w:jc w:val="both"/>
      </w:pPr>
      <w:r>
        <w:t>финансирование расходов на обеспечение безопасности, контроль за целевым расходованием выделенных средств;</w:t>
      </w:r>
    </w:p>
    <w:p w:rsidR="003C7CAE" w:rsidRDefault="007921B4">
      <w:pPr>
        <w:pStyle w:val="20"/>
        <w:framePr w:w="10248" w:h="14526" w:hRule="exact" w:wrap="none" w:vAnchor="page" w:hAnchor="page" w:x="686" w:y="1143"/>
        <w:shd w:val="clear" w:color="auto" w:fill="auto"/>
        <w:spacing w:line="322" w:lineRule="exact"/>
        <w:ind w:left="600" w:right="280" w:firstLine="540"/>
        <w:jc w:val="both"/>
      </w:pPr>
      <w:r>
        <w:t>меры нормативно-правового регулирования. Правовую основу обеспечения безопасности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другие федеральные законы и иные нормативные правовые акты Российской Федерации, законы и иные нормативные правовые акты субъектов Российской Федерации, органов местного самоуправления, принятые в пределах их компетенции в области безопасности.</w:t>
      </w:r>
    </w:p>
    <w:p w:rsidR="003C7CAE" w:rsidRDefault="007921B4">
      <w:pPr>
        <w:pStyle w:val="20"/>
        <w:framePr w:w="10248" w:h="14526" w:hRule="exact" w:wrap="none" w:vAnchor="page" w:hAnchor="page" w:x="686" w:y="1143"/>
        <w:shd w:val="clear" w:color="auto" w:fill="auto"/>
        <w:spacing w:line="322" w:lineRule="exact"/>
        <w:ind w:left="600" w:right="280" w:firstLine="540"/>
        <w:jc w:val="both"/>
      </w:pPr>
      <w:r>
        <w:t>Важными направлениями нормативно-правового регулирования являются:</w:t>
      </w:r>
    </w:p>
    <w:p w:rsidR="003C7CAE" w:rsidRDefault="007921B4">
      <w:pPr>
        <w:pStyle w:val="20"/>
        <w:framePr w:w="10248" w:h="14526" w:hRule="exact" w:wrap="none" w:vAnchor="page" w:hAnchor="page" w:x="686" w:y="1143"/>
        <w:shd w:val="clear" w:color="auto" w:fill="auto"/>
        <w:spacing w:line="322" w:lineRule="exact"/>
        <w:ind w:left="600" w:right="280" w:firstLine="540"/>
        <w:jc w:val="both"/>
      </w:pPr>
      <w:r>
        <w:t>оптимизация системы противодействия угрозам собственной безопасности;</w:t>
      </w:r>
    </w:p>
    <w:p w:rsidR="003C7CAE" w:rsidRDefault="007921B4">
      <w:pPr>
        <w:pStyle w:val="20"/>
        <w:framePr w:w="10248" w:h="14526" w:hRule="exact" w:wrap="none" w:vAnchor="page" w:hAnchor="page" w:x="686" w:y="1143"/>
        <w:shd w:val="clear" w:color="auto" w:fill="auto"/>
        <w:spacing w:line="322" w:lineRule="exact"/>
        <w:ind w:left="600" w:right="280" w:firstLine="540"/>
        <w:jc w:val="both"/>
      </w:pPr>
      <w:r>
        <w:t>определение условий проведения тестирования учащихся на наличие в организме наркотических средств и психотропных веществ;</w:t>
      </w:r>
    </w:p>
    <w:p w:rsidR="003C7CAE" w:rsidRDefault="007921B4">
      <w:pPr>
        <w:pStyle w:val="20"/>
        <w:framePr w:w="10248" w:h="14526" w:hRule="exact" w:wrap="none" w:vAnchor="page" w:hAnchor="page" w:x="686" w:y="1143"/>
        <w:shd w:val="clear" w:color="auto" w:fill="auto"/>
        <w:spacing w:line="322" w:lineRule="exact"/>
        <w:ind w:left="600" w:right="280" w:firstLine="540"/>
        <w:jc w:val="both"/>
      </w:pPr>
      <w:r>
        <w:t>совершенствование системы профилактики правонарушений в Республике Дагестан;</w:t>
      </w:r>
    </w:p>
    <w:p w:rsidR="003C7CAE" w:rsidRDefault="007921B4">
      <w:pPr>
        <w:pStyle w:val="20"/>
        <w:framePr w:w="10248" w:h="14526" w:hRule="exact" w:wrap="none" w:vAnchor="page" w:hAnchor="page" w:x="686" w:y="1143"/>
        <w:shd w:val="clear" w:color="auto" w:fill="auto"/>
        <w:spacing w:line="326" w:lineRule="exact"/>
        <w:ind w:left="600" w:right="280" w:firstLine="540"/>
        <w:jc w:val="both"/>
      </w:pPr>
      <w:r>
        <w:t>повышение эффективности деятельности по обеспечению общественного порядка и безопасности;</w:t>
      </w:r>
    </w:p>
    <w:p w:rsidR="003C7CAE" w:rsidRDefault="007921B4">
      <w:pPr>
        <w:pStyle w:val="20"/>
        <w:framePr w:w="10248" w:h="14526" w:hRule="exact" w:wrap="none" w:vAnchor="page" w:hAnchor="page" w:x="686" w:y="1143"/>
        <w:shd w:val="clear" w:color="auto" w:fill="auto"/>
        <w:spacing w:after="240" w:line="326" w:lineRule="exact"/>
        <w:ind w:left="600" w:right="280" w:firstLine="540"/>
        <w:jc w:val="both"/>
      </w:pPr>
      <w:r>
        <w:t>совершенствование мероприятий по участию граждан в охране общественного порядка.</w:t>
      </w:r>
    </w:p>
    <w:p w:rsidR="003C7CAE" w:rsidRDefault="007921B4">
      <w:pPr>
        <w:pStyle w:val="20"/>
        <w:framePr w:w="10248" w:h="14526" w:hRule="exact" w:wrap="none" w:vAnchor="page" w:hAnchor="page" w:x="686" w:y="1143"/>
        <w:shd w:val="clear" w:color="auto" w:fill="auto"/>
        <w:spacing w:line="326" w:lineRule="exact"/>
        <w:ind w:right="320"/>
        <w:jc w:val="center"/>
      </w:pPr>
      <w:r>
        <w:t>VII. Перечень подпрограммных мероприятий</w:t>
      </w:r>
      <w:r>
        <w:br/>
        <w:t>и механизмов их реализации</w:t>
      </w:r>
    </w:p>
    <w:p w:rsidR="003C7CAE" w:rsidRDefault="003C7CAE">
      <w:pPr>
        <w:rPr>
          <w:sz w:val="2"/>
          <w:szCs w:val="2"/>
        </w:rPr>
        <w:sectPr w:rsidR="003C7CA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7CAE" w:rsidRDefault="007921B4">
      <w:pPr>
        <w:pStyle w:val="20"/>
        <w:framePr w:w="10248" w:h="13875" w:hRule="exact" w:wrap="none" w:vAnchor="page" w:hAnchor="page" w:x="657" w:y="1547"/>
        <w:shd w:val="clear" w:color="auto" w:fill="auto"/>
        <w:spacing w:after="304" w:line="322" w:lineRule="exact"/>
        <w:ind w:left="620" w:right="260" w:firstLine="540"/>
        <w:jc w:val="both"/>
      </w:pPr>
      <w:r>
        <w:lastRenderedPageBreak/>
        <w:t>Перечень мероприятий подпрограммы приведен в приложении к подпрограмме.</w:t>
      </w:r>
    </w:p>
    <w:p w:rsidR="003C7CAE" w:rsidRDefault="007921B4">
      <w:pPr>
        <w:pStyle w:val="20"/>
        <w:framePr w:w="10248" w:h="13875" w:hRule="exact" w:wrap="none" w:vAnchor="page" w:hAnchor="page" w:x="657" w:y="1547"/>
        <w:shd w:val="clear" w:color="auto" w:fill="auto"/>
        <w:spacing w:line="317" w:lineRule="exact"/>
        <w:ind w:left="620" w:right="260" w:firstLine="540"/>
        <w:jc w:val="both"/>
      </w:pPr>
      <w:r>
        <w:t>Организация работы по обеспечению общественного порядка и противодействию преступности осуществляется путем целенаправленного и планового взаимодействия ответственного исполнителя подпрограммы с исполнителями мероприятий подпрограммы.</w:t>
      </w:r>
    </w:p>
    <w:p w:rsidR="003C7CAE" w:rsidRDefault="007921B4">
      <w:pPr>
        <w:pStyle w:val="20"/>
        <w:framePr w:w="10248" w:h="13875" w:hRule="exact" w:wrap="none" w:vAnchor="page" w:hAnchor="page" w:x="657" w:y="1547"/>
        <w:shd w:val="clear" w:color="auto" w:fill="auto"/>
        <w:spacing w:line="317" w:lineRule="exact"/>
        <w:ind w:left="620" w:right="260" w:firstLine="540"/>
        <w:jc w:val="both"/>
      </w:pPr>
      <w:r>
        <w:t>Мероприятия подпрограммы реализуются за счет средств республиканского бюджета Республики Дагестан и за счет средств текущего финансирования исполнителей мероприятий подпрограммы.</w:t>
      </w:r>
    </w:p>
    <w:p w:rsidR="003C7CAE" w:rsidRDefault="007921B4">
      <w:pPr>
        <w:pStyle w:val="20"/>
        <w:framePr w:w="10248" w:h="13875" w:hRule="exact" w:wrap="none" w:vAnchor="page" w:hAnchor="page" w:x="657" w:y="1547"/>
        <w:shd w:val="clear" w:color="auto" w:fill="auto"/>
        <w:spacing w:line="317" w:lineRule="exact"/>
        <w:ind w:left="620" w:right="260" w:firstLine="540"/>
        <w:jc w:val="both"/>
      </w:pPr>
      <w:r>
        <w:t>Ответственный исполнитель подпрограммы с учетом выделяемых на реализацию финансовых средств и анализа выполнения программных мероприятий ежегодно может представлять предложения о внесении изменений, касающихся уточнения мероприятий подпрограммы и затрат на их выполнение, целевых показателей, механизма реализации подпрограммы, состава участников мероприятий подпрограммы.</w:t>
      </w:r>
    </w:p>
    <w:p w:rsidR="003C7CAE" w:rsidRDefault="007921B4">
      <w:pPr>
        <w:pStyle w:val="20"/>
        <w:framePr w:w="10248" w:h="13875" w:hRule="exact" w:wrap="none" w:vAnchor="page" w:hAnchor="page" w:x="657" w:y="1547"/>
        <w:shd w:val="clear" w:color="auto" w:fill="auto"/>
        <w:spacing w:line="317" w:lineRule="exact"/>
        <w:ind w:left="620" w:right="260" w:firstLine="540"/>
        <w:jc w:val="both"/>
      </w:pPr>
      <w:r>
        <w:t>Ответственным исполнителем подпрограммы является Министерство юстиции Республики Дагестан.</w:t>
      </w:r>
    </w:p>
    <w:p w:rsidR="003C7CAE" w:rsidRDefault="007921B4">
      <w:pPr>
        <w:pStyle w:val="20"/>
        <w:framePr w:w="10248" w:h="13875" w:hRule="exact" w:wrap="none" w:vAnchor="page" w:hAnchor="page" w:x="657" w:y="1547"/>
        <w:shd w:val="clear" w:color="auto" w:fill="auto"/>
        <w:spacing w:line="317" w:lineRule="exact"/>
        <w:ind w:left="620" w:firstLine="540"/>
        <w:jc w:val="both"/>
      </w:pPr>
      <w:r>
        <w:t>Ответственный исполнитель в ходе выполнения подпрограммы:</w:t>
      </w:r>
    </w:p>
    <w:p w:rsidR="003C7CAE" w:rsidRDefault="007921B4">
      <w:pPr>
        <w:pStyle w:val="20"/>
        <w:framePr w:w="10248" w:h="13875" w:hRule="exact" w:wrap="none" w:vAnchor="page" w:hAnchor="page" w:x="657" w:y="1547"/>
        <w:shd w:val="clear" w:color="auto" w:fill="auto"/>
        <w:spacing w:line="317" w:lineRule="exact"/>
        <w:ind w:left="620" w:right="260" w:firstLine="540"/>
        <w:jc w:val="both"/>
      </w:pPr>
      <w:r>
        <w:t>обеспечивает в пределах своих полномочий разработку нормативных правовых актов, необходимых для выполнения подпрограммы;</w:t>
      </w:r>
    </w:p>
    <w:p w:rsidR="003C7CAE" w:rsidRDefault="007921B4">
      <w:pPr>
        <w:pStyle w:val="20"/>
        <w:framePr w:w="10248" w:h="13875" w:hRule="exact" w:wrap="none" w:vAnchor="page" w:hAnchor="page" w:x="657" w:y="1547"/>
        <w:shd w:val="clear" w:color="auto" w:fill="auto"/>
        <w:spacing w:line="317" w:lineRule="exact"/>
        <w:ind w:left="620" w:right="260" w:firstLine="540"/>
        <w:jc w:val="both"/>
      </w:pPr>
      <w:r>
        <w:t>несет ответственность за своевременную и качественную реализацию мероприятий подпрограммы и достижение ее результатов;</w:t>
      </w:r>
    </w:p>
    <w:p w:rsidR="003C7CAE" w:rsidRDefault="007921B4">
      <w:pPr>
        <w:pStyle w:val="20"/>
        <w:framePr w:w="10248" w:h="13875" w:hRule="exact" w:wrap="none" w:vAnchor="page" w:hAnchor="page" w:x="657" w:y="1547"/>
        <w:shd w:val="clear" w:color="auto" w:fill="auto"/>
        <w:spacing w:line="317" w:lineRule="exact"/>
        <w:ind w:left="620" w:right="260" w:firstLine="540"/>
        <w:jc w:val="both"/>
      </w:pPr>
      <w:r>
        <w:t>организует текущее управление реализацией подпрограммы (определение состава, функций и согласованности звеньев всех уровней управления);</w:t>
      </w:r>
    </w:p>
    <w:p w:rsidR="003C7CAE" w:rsidRDefault="007921B4">
      <w:pPr>
        <w:pStyle w:val="20"/>
        <w:framePr w:w="10248" w:h="13875" w:hRule="exact" w:wrap="none" w:vAnchor="page" w:hAnchor="page" w:x="657" w:y="1547"/>
        <w:shd w:val="clear" w:color="auto" w:fill="auto"/>
        <w:spacing w:line="317" w:lineRule="exact"/>
        <w:ind w:left="620" w:right="260" w:firstLine="540"/>
        <w:jc w:val="both"/>
      </w:pPr>
      <w:r>
        <w:t>организует выбор исполнителей подпрограммы в соответствии с требованиями законодательства;</w:t>
      </w:r>
    </w:p>
    <w:p w:rsidR="003C7CAE" w:rsidRDefault="007921B4">
      <w:pPr>
        <w:pStyle w:val="20"/>
        <w:framePr w:w="10248" w:h="13875" w:hRule="exact" w:wrap="none" w:vAnchor="page" w:hAnchor="page" w:x="657" w:y="1547"/>
        <w:shd w:val="clear" w:color="auto" w:fill="auto"/>
        <w:spacing w:line="317" w:lineRule="exact"/>
        <w:ind w:left="620" w:right="260" w:firstLine="540"/>
        <w:jc w:val="both"/>
      </w:pPr>
      <w:r>
        <w:t>обеспечивает непрерывный контроль эффективности реализуемых мероприятий подпрограммы;</w:t>
      </w:r>
    </w:p>
    <w:p w:rsidR="003C7CAE" w:rsidRDefault="007921B4">
      <w:pPr>
        <w:pStyle w:val="20"/>
        <w:framePr w:w="10248" w:h="13875" w:hRule="exact" w:wrap="none" w:vAnchor="page" w:hAnchor="page" w:x="657" w:y="1547"/>
        <w:shd w:val="clear" w:color="auto" w:fill="auto"/>
        <w:spacing w:line="317" w:lineRule="exact"/>
        <w:ind w:left="620" w:right="260" w:firstLine="540"/>
        <w:jc w:val="both"/>
      </w:pPr>
      <w:r>
        <w:t>использует правовые рычаги влияния, способствующие решению задач подпрограммы;</w:t>
      </w:r>
    </w:p>
    <w:p w:rsidR="003C7CAE" w:rsidRDefault="007921B4">
      <w:pPr>
        <w:pStyle w:val="20"/>
        <w:framePr w:w="10248" w:h="13875" w:hRule="exact" w:wrap="none" w:vAnchor="page" w:hAnchor="page" w:x="657" w:y="1547"/>
        <w:shd w:val="clear" w:color="auto" w:fill="auto"/>
        <w:spacing w:line="317" w:lineRule="exact"/>
        <w:ind w:left="620" w:right="260" w:firstLine="540"/>
        <w:jc w:val="both"/>
      </w:pPr>
      <w:r>
        <w:t>обеспечивает эффективное использование средств, выделяемых на реализацию подпрограммы;</w:t>
      </w:r>
    </w:p>
    <w:p w:rsidR="003C7CAE" w:rsidRDefault="007921B4">
      <w:pPr>
        <w:pStyle w:val="20"/>
        <w:framePr w:w="10248" w:h="13875" w:hRule="exact" w:wrap="none" w:vAnchor="page" w:hAnchor="page" w:x="657" w:y="1547"/>
        <w:shd w:val="clear" w:color="auto" w:fill="auto"/>
        <w:spacing w:line="317" w:lineRule="exact"/>
        <w:ind w:left="620" w:right="260" w:firstLine="540"/>
        <w:jc w:val="both"/>
      </w:pPr>
      <w:r>
        <w:t>анализирует эффективность использования в ходе реализации подпрограммы средств федерального бюджета и республиканского бюджета Республики Дагестан;</w:t>
      </w:r>
    </w:p>
    <w:p w:rsidR="003C7CAE" w:rsidRDefault="007921B4">
      <w:pPr>
        <w:pStyle w:val="20"/>
        <w:framePr w:w="10248" w:h="13875" w:hRule="exact" w:wrap="none" w:vAnchor="page" w:hAnchor="page" w:x="657" w:y="1547"/>
        <w:shd w:val="clear" w:color="auto" w:fill="auto"/>
        <w:spacing w:line="317" w:lineRule="exact"/>
        <w:ind w:left="620" w:right="260" w:firstLine="540"/>
        <w:jc w:val="both"/>
      </w:pPr>
      <w:r>
        <w:t>организует мониторинг хода реализации подпрограммы и достижения значений ее целевых индикаторов (показателей).</w:t>
      </w:r>
    </w:p>
    <w:p w:rsidR="003C7CAE" w:rsidRDefault="007921B4">
      <w:pPr>
        <w:pStyle w:val="20"/>
        <w:framePr w:w="10248" w:h="13875" w:hRule="exact" w:wrap="none" w:vAnchor="page" w:hAnchor="page" w:x="657" w:y="1547"/>
        <w:shd w:val="clear" w:color="auto" w:fill="auto"/>
        <w:spacing w:line="317" w:lineRule="exact"/>
        <w:ind w:left="620" w:right="260" w:firstLine="540"/>
        <w:jc w:val="both"/>
      </w:pPr>
      <w:r>
        <w:t>Для обеспечения мониторинга и анализа хода реализации подпрограммы ответственный исполнитель подпрограммы ежегодно согласовывает с Министерством экономики и территориального развития Республики Дагестан и Министерством финансов Республики Дагестан уточненные</w:t>
      </w:r>
    </w:p>
    <w:p w:rsidR="003C7CAE" w:rsidRDefault="003C7CAE">
      <w:pPr>
        <w:rPr>
          <w:sz w:val="2"/>
          <w:szCs w:val="2"/>
        </w:rPr>
        <w:sectPr w:rsidR="003C7CA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7CAE" w:rsidRDefault="007921B4">
      <w:pPr>
        <w:pStyle w:val="20"/>
        <w:framePr w:w="9422" w:h="712" w:hRule="exact" w:wrap="none" w:vAnchor="page" w:hAnchor="page" w:x="1058" w:y="1181"/>
        <w:shd w:val="clear" w:color="auto" w:fill="auto"/>
        <w:spacing w:line="326" w:lineRule="exact"/>
        <w:jc w:val="both"/>
      </w:pPr>
      <w:r>
        <w:lastRenderedPageBreak/>
        <w:t>показатели эффективности подпрограммы на соответствующий год, а в дальнейшем ежеквартально отчитывается о достижении их значений.</w:t>
      </w:r>
    </w:p>
    <w:p w:rsidR="003C7CAE" w:rsidRDefault="003C7CAE">
      <w:pPr>
        <w:rPr>
          <w:sz w:val="2"/>
          <w:szCs w:val="2"/>
        </w:rPr>
        <w:sectPr w:rsidR="003C7CA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7CAE" w:rsidRDefault="007921B4">
      <w:pPr>
        <w:pStyle w:val="20"/>
        <w:framePr w:w="9840" w:h="3264" w:hRule="exact" w:wrap="none" w:vAnchor="page" w:hAnchor="page" w:x="960" w:y="1144"/>
        <w:shd w:val="clear" w:color="auto" w:fill="auto"/>
        <w:spacing w:line="317" w:lineRule="exact"/>
        <w:ind w:right="320"/>
        <w:jc w:val="right"/>
      </w:pPr>
      <w:r>
        <w:lastRenderedPageBreak/>
        <w:t>Приложение</w:t>
      </w:r>
    </w:p>
    <w:p w:rsidR="003C7CAE" w:rsidRDefault="007921B4">
      <w:pPr>
        <w:pStyle w:val="20"/>
        <w:framePr w:w="9840" w:h="3264" w:hRule="exact" w:wrap="none" w:vAnchor="page" w:hAnchor="page" w:x="960" w:y="1144"/>
        <w:shd w:val="clear" w:color="auto" w:fill="auto"/>
        <w:spacing w:after="296" w:line="317" w:lineRule="exact"/>
        <w:ind w:left="3940" w:right="320"/>
        <w:jc w:val="right"/>
      </w:pPr>
      <w:r>
        <w:t>к подпрограмме «Обеспечение общественного порядка и противодействие преступности в Республике Дагестан на 2018-2020 годы»</w:t>
      </w:r>
    </w:p>
    <w:p w:rsidR="003C7CAE" w:rsidRDefault="007921B4">
      <w:pPr>
        <w:pStyle w:val="20"/>
        <w:framePr w:w="9840" w:h="3264" w:hRule="exact" w:wrap="none" w:vAnchor="page" w:hAnchor="page" w:x="960" w:y="1144"/>
        <w:shd w:val="clear" w:color="auto" w:fill="auto"/>
        <w:spacing w:line="322" w:lineRule="exact"/>
        <w:ind w:left="140"/>
        <w:jc w:val="center"/>
      </w:pPr>
      <w:r>
        <w:t>ПЕРЕЧЕНЬ</w:t>
      </w:r>
    </w:p>
    <w:p w:rsidR="003C7CAE" w:rsidRDefault="007921B4">
      <w:pPr>
        <w:pStyle w:val="20"/>
        <w:framePr w:w="9840" w:h="3264" w:hRule="exact" w:wrap="none" w:vAnchor="page" w:hAnchor="page" w:x="960" w:y="1144"/>
        <w:shd w:val="clear" w:color="auto" w:fill="auto"/>
        <w:spacing w:line="322" w:lineRule="exact"/>
        <w:ind w:left="140"/>
        <w:jc w:val="center"/>
      </w:pPr>
      <w:r>
        <w:t>МЕРОПРИЯТИЙ ПОДПРОГРАММЫ</w:t>
      </w:r>
      <w:r>
        <w:br/>
        <w:t>«ОБЕСПЕЧЕНИЕ ОБЩЕСТВЕННОГО ПОРЯДКА</w:t>
      </w:r>
      <w:r>
        <w:br/>
        <w:t>И ПРОТИВОДЕЙСТВИЕ ПРЕСТУПНОСТИ В РЕСПУБЛИКЕ ДАГЕСТАН</w:t>
      </w:r>
    </w:p>
    <w:p w:rsidR="003C7CAE" w:rsidRDefault="007921B4">
      <w:pPr>
        <w:pStyle w:val="20"/>
        <w:framePr w:w="9840" w:h="3264" w:hRule="exact" w:wrap="none" w:vAnchor="page" w:hAnchor="page" w:x="960" w:y="1144"/>
        <w:shd w:val="clear" w:color="auto" w:fill="auto"/>
        <w:spacing w:line="322" w:lineRule="exact"/>
        <w:ind w:left="140"/>
        <w:jc w:val="center"/>
      </w:pPr>
      <w:r>
        <w:t>НА 2018-2020 ГОДЫ»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0"/>
        <w:gridCol w:w="4094"/>
        <w:gridCol w:w="2136"/>
        <w:gridCol w:w="1565"/>
        <w:gridCol w:w="1435"/>
      </w:tblGrid>
      <w:tr w:rsidR="003C7CAE">
        <w:trPr>
          <w:trHeight w:hRule="exact" w:val="47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ind w:left="200"/>
            </w:pPr>
            <w:r>
              <w:t>№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Мероприятие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ind w:left="260"/>
            </w:pPr>
            <w:r>
              <w:t>Исполнители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Срок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ind w:left="240"/>
            </w:pPr>
            <w:r>
              <w:t>Объемы</w:t>
            </w:r>
          </w:p>
        </w:tc>
      </w:tr>
      <w:tr w:rsidR="003C7CAE">
        <w:trPr>
          <w:trHeight w:hRule="exact" w:val="336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ind w:left="200"/>
            </w:pPr>
            <w:r>
              <w:t>п/п</w:t>
            </w: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</w:pPr>
            <w:r>
              <w:t>исполнения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</w:pPr>
            <w:r>
              <w:t>финансир</w:t>
            </w:r>
          </w:p>
        </w:tc>
      </w:tr>
      <w:tr w:rsidR="003C7CAE">
        <w:trPr>
          <w:trHeight w:hRule="exact" w:val="317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, годы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ования,</w:t>
            </w:r>
          </w:p>
        </w:tc>
      </w:tr>
      <w:tr w:rsidR="003C7CAE">
        <w:trPr>
          <w:trHeight w:hRule="exact" w:val="283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тыс.</w:t>
            </w:r>
          </w:p>
        </w:tc>
      </w:tr>
      <w:tr w:rsidR="003C7CAE">
        <w:trPr>
          <w:trHeight w:hRule="exact" w:val="422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ind w:left="240"/>
            </w:pPr>
            <w:r>
              <w:t>рублей</w:t>
            </w:r>
          </w:p>
        </w:tc>
      </w:tr>
      <w:tr w:rsidR="003C7CAE">
        <w:trPr>
          <w:trHeight w:hRule="exact" w:val="53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40" w:lineRule="exact"/>
              <w:ind w:left="280"/>
            </w:pPr>
            <w:r>
              <w:rPr>
                <w:rStyle w:val="2ArialUnicodeMS12pt"/>
              </w:rPr>
              <w:t>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  <w:b w:val="0"/>
                <w:bCs w:val="0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</w:tr>
      <w:tr w:rsidR="003C7CAE">
        <w:trPr>
          <w:trHeight w:hRule="exact" w:val="46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40" w:lineRule="exact"/>
              <w:ind w:left="280"/>
            </w:pPr>
            <w:r>
              <w:rPr>
                <w:rStyle w:val="2ArialUnicodeMS12pt"/>
              </w:rPr>
              <w:t>1</w:t>
            </w:r>
            <w:r>
              <w:rPr>
                <w:rStyle w:val="2ArialUnicodeMS55pt"/>
              </w:rPr>
              <w:t>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</w:pPr>
            <w:r>
              <w:t>Подготовка и проведение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</w:pPr>
            <w:r>
              <w:t>Минобрнауки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2018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500</w:t>
            </w:r>
          </w:p>
        </w:tc>
      </w:tr>
      <w:tr w:rsidR="003C7CAE">
        <w:trPr>
          <w:trHeight w:hRule="exact" w:val="288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</w:pPr>
            <w:r>
              <w:t>межрайонных, республиканских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60" w:lineRule="exact"/>
            </w:pPr>
            <w:r>
              <w:rPr>
                <w:rStyle w:val="2ArialUnicodeMS13pt"/>
              </w:rPr>
              <w:t>РД,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2019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500</w:t>
            </w:r>
          </w:p>
        </w:tc>
      </w:tr>
      <w:tr w:rsidR="003C7CAE">
        <w:trPr>
          <w:trHeight w:hRule="exact" w:val="370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</w:pPr>
            <w:r>
              <w:t>спортивных соревнований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</w:pPr>
            <w:r>
              <w:t>Минспорт РД</w:t>
            </w: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3C7CAE">
            <w:pPr>
              <w:framePr w:w="9840" w:h="10858" w:wrap="none" w:vAnchor="page" w:hAnchor="page" w:x="960" w:y="4689"/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3C7CAE">
            <w:pPr>
              <w:framePr w:w="9840" w:h="10858" w:wrap="none" w:vAnchor="page" w:hAnchor="page" w:x="960" w:y="4689"/>
            </w:pPr>
          </w:p>
        </w:tc>
      </w:tr>
      <w:tr w:rsidR="003C7CAE">
        <w:trPr>
          <w:trHeight w:hRule="exact" w:val="701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312" w:lineRule="exact"/>
            </w:pPr>
            <w:r>
              <w:t>"Старты надежд" среди подростков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2020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500</w:t>
            </w:r>
          </w:p>
        </w:tc>
      </w:tr>
      <w:tr w:rsidR="003C7CAE">
        <w:trPr>
          <w:trHeight w:hRule="exact" w:val="46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ind w:left="200"/>
            </w:pPr>
            <w:r>
              <w:t>2.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</w:pPr>
            <w:r>
              <w:t>Проведение конкурса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</w:pPr>
            <w:r>
              <w:t>Минюст РД,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2018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600</w:t>
            </w:r>
          </w:p>
        </w:tc>
      </w:tr>
      <w:tr w:rsidR="003C7CAE">
        <w:trPr>
          <w:trHeight w:hRule="exact" w:val="322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</w:pPr>
            <w:r>
              <w:t>профессионального мастерства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</w:pPr>
            <w:r>
              <w:t>МВД по РД (по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2019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600</w:t>
            </w:r>
          </w:p>
        </w:tc>
      </w:tr>
      <w:tr w:rsidR="003C7CAE">
        <w:trPr>
          <w:trHeight w:hRule="exact" w:val="355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</w:pPr>
            <w:r>
              <w:t>на звание "Лучший инспектор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</w:pPr>
            <w:r>
              <w:t>согласованию)</w:t>
            </w: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3C7CAE">
            <w:pPr>
              <w:framePr w:w="9840" w:h="10858" w:wrap="none" w:vAnchor="page" w:hAnchor="page" w:x="960" w:y="4689"/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3C7CAE">
            <w:pPr>
              <w:framePr w:w="9840" w:h="10858" w:wrap="none" w:vAnchor="page" w:hAnchor="page" w:x="960" w:y="4689"/>
            </w:pPr>
          </w:p>
        </w:tc>
      </w:tr>
      <w:tr w:rsidR="003C7CAE">
        <w:trPr>
          <w:trHeight w:hRule="exact" w:val="682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322" w:lineRule="exact"/>
            </w:pPr>
            <w:r>
              <w:t>полиции по делам несовершеннолетних"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2020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600</w:t>
            </w:r>
          </w:p>
        </w:tc>
      </w:tr>
      <w:tr w:rsidR="003C7CAE">
        <w:trPr>
          <w:trHeight w:hRule="exact" w:val="44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ind w:left="200"/>
            </w:pPr>
            <w:r>
              <w:t>3.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</w:pPr>
            <w:r>
              <w:t>Создание совместно со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</w:pPr>
            <w:r>
              <w:t>Минюст РД,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2018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110" w:lineRule="exact"/>
              <w:jc w:val="center"/>
            </w:pPr>
            <w:r>
              <w:rPr>
                <w:rStyle w:val="2ArialUnicodeMS55pt"/>
              </w:rPr>
              <w:t>-</w:t>
            </w:r>
          </w:p>
        </w:tc>
      </w:tr>
      <w:tr w:rsidR="003C7CAE">
        <w:trPr>
          <w:trHeight w:hRule="exact" w:val="336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</w:pPr>
            <w:r>
              <w:t>средствами массовой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</w:pPr>
            <w:r>
              <w:t>Мининформ РД,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2019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</w:tr>
      <w:tr w:rsidR="003C7CAE">
        <w:trPr>
          <w:trHeight w:hRule="exact" w:val="326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</w:pPr>
            <w:r>
              <w:t>информации видеоролика,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</w:pPr>
            <w:r>
              <w:t>Минобрнауки</w:t>
            </w: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3C7CAE">
            <w:pPr>
              <w:framePr w:w="9840" w:h="10858" w:wrap="none" w:vAnchor="page" w:hAnchor="page" w:x="960" w:y="4689"/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</w:tr>
      <w:tr w:rsidR="003C7CAE">
        <w:trPr>
          <w:trHeight w:hRule="exact" w:val="715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326" w:lineRule="exact"/>
            </w:pPr>
            <w:r>
              <w:t>направленного на профилактику подростковой преступности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60" w:lineRule="exact"/>
            </w:pPr>
            <w:r>
              <w:rPr>
                <w:rStyle w:val="213pt"/>
                <w:b w:val="0"/>
                <w:bCs w:val="0"/>
              </w:rPr>
              <w:t>рд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2020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150,0</w:t>
            </w:r>
          </w:p>
        </w:tc>
      </w:tr>
      <w:tr w:rsidR="003C7CAE">
        <w:trPr>
          <w:trHeight w:hRule="exact" w:val="46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60" w:lineRule="exact"/>
              <w:ind w:left="200"/>
            </w:pPr>
            <w:r>
              <w:rPr>
                <w:rStyle w:val="213pt"/>
                <w:b w:val="0"/>
                <w:bCs w:val="0"/>
              </w:rPr>
              <w:t>4.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</w:pPr>
            <w:r>
              <w:t>Изготовление и трансляция на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</w:pPr>
            <w:r>
              <w:t>Мининформ РД,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2018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110" w:lineRule="exact"/>
              <w:jc w:val="center"/>
            </w:pPr>
            <w:r>
              <w:rPr>
                <w:rStyle w:val="2ArialUnicodeMS55pt"/>
              </w:rPr>
              <w:t>-</w:t>
            </w:r>
          </w:p>
        </w:tc>
      </w:tr>
      <w:tr w:rsidR="003C7CAE">
        <w:trPr>
          <w:trHeight w:hRule="exact" w:val="672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317" w:lineRule="exact"/>
            </w:pPr>
            <w:r>
              <w:t>республиканских телеканалах специального видеоролика,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</w:pPr>
            <w:r>
              <w:t>Миннац РД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2019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110" w:lineRule="exact"/>
              <w:jc w:val="center"/>
            </w:pPr>
            <w:r>
              <w:rPr>
                <w:rStyle w:val="2ArialUnicodeMS55pt"/>
              </w:rPr>
              <w:t>-</w:t>
            </w:r>
          </w:p>
        </w:tc>
      </w:tr>
      <w:tr w:rsidR="003C7CAE">
        <w:trPr>
          <w:trHeight w:hRule="exact" w:val="1325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322" w:lineRule="exact"/>
            </w:pPr>
            <w:r>
              <w:t>пропагандирующего толерантность по отношению к лицам иной национальности и вероисповедания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40" w:h="10858" w:wrap="none" w:vAnchor="page" w:hAnchor="page" w:x="960" w:y="4689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2020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200,0</w:t>
            </w:r>
          </w:p>
        </w:tc>
      </w:tr>
      <w:tr w:rsidR="003C7CAE">
        <w:trPr>
          <w:trHeight w:hRule="exact" w:val="56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ind w:left="200"/>
            </w:pPr>
            <w:r>
              <w:t>5.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</w:pPr>
            <w:r>
              <w:t>Изготовление и размещение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</w:pPr>
            <w:r>
              <w:t>Миннац РД,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2018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40" w:h="10858" w:wrap="none" w:vAnchor="page" w:hAnchor="page" w:x="960" w:y="4689"/>
              <w:shd w:val="clear" w:color="auto" w:fill="auto"/>
              <w:spacing w:line="280" w:lineRule="exact"/>
              <w:jc w:val="center"/>
            </w:pPr>
            <w:r>
              <w:t>200</w:t>
            </w:r>
          </w:p>
        </w:tc>
      </w:tr>
    </w:tbl>
    <w:p w:rsidR="003C7CAE" w:rsidRDefault="003C7CAE">
      <w:pPr>
        <w:rPr>
          <w:sz w:val="2"/>
          <w:szCs w:val="2"/>
        </w:rPr>
        <w:sectPr w:rsidR="003C7CA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4"/>
        <w:gridCol w:w="4094"/>
        <w:gridCol w:w="2136"/>
        <w:gridCol w:w="1565"/>
        <w:gridCol w:w="1440"/>
      </w:tblGrid>
      <w:tr w:rsidR="003C7CAE">
        <w:trPr>
          <w:trHeight w:hRule="exact" w:val="48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социальной рекламы, буклетов,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Мининформ РД,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2019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200</w:t>
            </w:r>
          </w:p>
        </w:tc>
      </w:tr>
      <w:tr w:rsidR="003C7CAE">
        <w:trPr>
          <w:trHeight w:hRule="exact" w:val="312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листовок, направленных на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МВД по РД (по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2020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200</w:t>
            </w:r>
          </w:p>
        </w:tc>
      </w:tr>
      <w:tr w:rsidR="003C7CAE">
        <w:trPr>
          <w:trHeight w:hRule="exact" w:val="346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усиление бдительности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согласованию),</w:t>
            </w: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3C7CAE">
            <w:pPr>
              <w:framePr w:w="9850" w:h="14059" w:wrap="none" w:vAnchor="page" w:hAnchor="page" w:x="944" w:y="1234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3C7CAE">
            <w:pPr>
              <w:framePr w:w="9850" w:h="14059" w:wrap="none" w:vAnchor="page" w:hAnchor="page" w:x="944" w:y="1234"/>
            </w:pPr>
          </w:p>
        </w:tc>
      </w:tr>
      <w:tr w:rsidR="003C7CAE">
        <w:trPr>
          <w:trHeight w:hRule="exact" w:val="365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населения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</w:tr>
      <w:tr w:rsidR="003C7CAE">
        <w:trPr>
          <w:trHeight w:hRule="exact" w:val="46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ind w:left="200"/>
            </w:pPr>
            <w:r>
              <w:t>6.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Разработка и размещение 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Минюст РД,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150</w:t>
            </w:r>
          </w:p>
        </w:tc>
      </w:tr>
      <w:tr w:rsidR="003C7CAE">
        <w:trPr>
          <w:trHeight w:hRule="exact" w:val="312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местах массового пребывания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МВД по РД (по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</w:tr>
      <w:tr w:rsidR="003C7CAE">
        <w:trPr>
          <w:trHeight w:hRule="exact" w:val="2016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322" w:lineRule="exact"/>
            </w:pPr>
            <w:r>
              <w:t>людей, на общественном транспорте памятки о порядке действий в случае возникновения угрозы теракта, обнаружения подозрительных предметов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согласованию)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</w:tr>
      <w:tr w:rsidR="003C7CAE">
        <w:trPr>
          <w:trHeight w:hRule="exact" w:val="46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ind w:left="200"/>
            </w:pPr>
            <w:r>
              <w:t>7.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Приобретение электронных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Минимущество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230</w:t>
            </w:r>
          </w:p>
        </w:tc>
      </w:tr>
      <w:tr w:rsidR="003C7CAE">
        <w:trPr>
          <w:trHeight w:hRule="exact" w:val="317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средств видео фиксации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РД,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2019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230</w:t>
            </w:r>
          </w:p>
        </w:tc>
      </w:tr>
      <w:tr w:rsidR="003C7CAE">
        <w:trPr>
          <w:trHeight w:hRule="exact" w:val="326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задержанных с целью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МВД по РД (по</w:t>
            </w: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3C7CAE">
            <w:pPr>
              <w:framePr w:w="9850" w:h="14059" w:wrap="none" w:vAnchor="page" w:hAnchor="page" w:x="944" w:y="1234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3C7CAE">
            <w:pPr>
              <w:framePr w:w="9850" w:h="14059" w:wrap="none" w:vAnchor="page" w:hAnchor="page" w:x="944" w:y="1234"/>
            </w:pPr>
          </w:p>
        </w:tc>
      </w:tr>
      <w:tr w:rsidR="003C7CAE">
        <w:trPr>
          <w:trHeight w:hRule="exact" w:val="1349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322" w:lineRule="exact"/>
            </w:pPr>
            <w:r>
              <w:t>предупреждения уличных правонарушений, своевременного опознания лиц, их совершивших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согласованию)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2020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230</w:t>
            </w:r>
          </w:p>
        </w:tc>
      </w:tr>
      <w:tr w:rsidR="003C7CAE">
        <w:trPr>
          <w:trHeight w:hRule="exact" w:val="46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ind w:left="200"/>
            </w:pPr>
            <w:r>
              <w:t>8.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Проведение конкурса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Минюст РД,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600</w:t>
            </w:r>
          </w:p>
        </w:tc>
      </w:tr>
      <w:tr w:rsidR="003C7CAE">
        <w:trPr>
          <w:trHeight w:hRule="exact" w:val="312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профессионального мастерства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МВД по РД (по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2019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600</w:t>
            </w:r>
          </w:p>
        </w:tc>
      </w:tr>
      <w:tr w:rsidR="003C7CAE">
        <w:trPr>
          <w:trHeight w:hRule="exact" w:val="336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на звание "Лучший сотрудник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согласованию)</w:t>
            </w: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3C7CAE">
            <w:pPr>
              <w:framePr w:w="9850" w:h="14059" w:wrap="none" w:vAnchor="page" w:hAnchor="page" w:x="944" w:y="1234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3C7CAE">
            <w:pPr>
              <w:framePr w:w="9850" w:h="14059" w:wrap="none" w:vAnchor="page" w:hAnchor="page" w:x="944" w:y="1234"/>
            </w:pPr>
          </w:p>
        </w:tc>
      </w:tr>
      <w:tr w:rsidR="003C7CAE">
        <w:trPr>
          <w:trHeight w:hRule="exact" w:val="706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326" w:lineRule="exact"/>
            </w:pPr>
            <w:r>
              <w:t>патрульно-постовой службы полиции"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2020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600</w:t>
            </w:r>
          </w:p>
        </w:tc>
      </w:tr>
      <w:tr w:rsidR="003C7CAE">
        <w:trPr>
          <w:trHeight w:hRule="exact" w:val="46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ind w:left="200"/>
            </w:pPr>
            <w:r>
              <w:t>9.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Проведение конкурса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Минюст РД,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600</w:t>
            </w:r>
          </w:p>
        </w:tc>
      </w:tr>
      <w:tr w:rsidR="003C7CAE">
        <w:trPr>
          <w:trHeight w:hRule="exact" w:val="317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профессионального мастерства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МВД по РД (по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2019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600</w:t>
            </w:r>
          </w:p>
        </w:tc>
      </w:tr>
      <w:tr w:rsidR="003C7CAE">
        <w:trPr>
          <w:trHeight w:hRule="exact" w:val="350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на звание "Лучший участковый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согласованию)</w:t>
            </w: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3C7CAE">
            <w:pPr>
              <w:framePr w:w="9850" w:h="14059" w:wrap="none" w:vAnchor="page" w:hAnchor="page" w:x="944" w:y="1234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3C7CAE">
            <w:pPr>
              <w:framePr w:w="9850" w:h="14059" w:wrap="none" w:vAnchor="page" w:hAnchor="page" w:x="944" w:y="1234"/>
            </w:pPr>
          </w:p>
        </w:tc>
      </w:tr>
      <w:tr w:rsidR="003C7CAE">
        <w:trPr>
          <w:trHeight w:hRule="exact" w:val="475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уполномоченный полиции"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2020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600</w:t>
            </w:r>
          </w:p>
        </w:tc>
      </w:tr>
      <w:tr w:rsidR="003C7CAE">
        <w:trPr>
          <w:trHeight w:hRule="exact" w:val="45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ind w:left="200"/>
            </w:pPr>
            <w:r>
              <w:t>10.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Изготовление и размещение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Минюст РД,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400</w:t>
            </w:r>
          </w:p>
        </w:tc>
      </w:tr>
      <w:tr w:rsidR="003C7CAE">
        <w:trPr>
          <w:trHeight w:hRule="exact" w:val="322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социальной рекламы на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МВД по РД (по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2019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400</w:t>
            </w:r>
          </w:p>
        </w:tc>
      </w:tr>
      <w:tr w:rsidR="003C7CAE">
        <w:trPr>
          <w:trHeight w:hRule="exact" w:val="336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следующие темы: "Берегите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согласованию)</w:t>
            </w: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3C7CAE">
            <w:pPr>
              <w:framePr w:w="9850" w:h="14059" w:wrap="none" w:vAnchor="page" w:hAnchor="page" w:x="944" w:y="1234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3C7CAE">
            <w:pPr>
              <w:framePr w:w="9850" w:h="14059" w:wrap="none" w:vAnchor="page" w:hAnchor="page" w:x="944" w:y="1234"/>
            </w:pPr>
          </w:p>
        </w:tc>
      </w:tr>
      <w:tr w:rsidR="003C7CAE">
        <w:trPr>
          <w:trHeight w:hRule="exact" w:val="1310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322" w:lineRule="exact"/>
            </w:pPr>
            <w:r>
              <w:t>имущество", "Взяткам - нет", "Ваш участковый", "Твои, Россия, сыновья" - с использованием наружной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2020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400</w:t>
            </w:r>
          </w:p>
        </w:tc>
      </w:tr>
      <w:tr w:rsidR="003C7CAE">
        <w:trPr>
          <w:trHeight w:hRule="exact" w:val="360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рекламы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</w:tr>
      <w:tr w:rsidR="003C7CAE">
        <w:trPr>
          <w:trHeight w:hRule="exact" w:val="46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ind w:left="200"/>
            </w:pPr>
            <w:r>
              <w:t>11.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Организация конкурса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Минюст РД,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300</w:t>
            </w:r>
          </w:p>
        </w:tc>
      </w:tr>
      <w:tr w:rsidR="003C7CAE">
        <w:trPr>
          <w:trHeight w:hRule="exact" w:val="634"/>
        </w:trPr>
        <w:tc>
          <w:tcPr>
            <w:tcW w:w="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50" w:h="14059" w:wrap="none" w:vAnchor="page" w:hAnchor="page" w:x="944" w:y="1234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журналистских работ "Будни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</w:pPr>
            <w:r>
              <w:t>МВД по РД (по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2019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50" w:h="14059" w:wrap="none" w:vAnchor="page" w:hAnchor="page" w:x="944" w:y="1234"/>
              <w:shd w:val="clear" w:color="auto" w:fill="auto"/>
              <w:spacing w:line="280" w:lineRule="exact"/>
              <w:jc w:val="center"/>
            </w:pPr>
            <w:r>
              <w:t>300</w:t>
            </w:r>
          </w:p>
        </w:tc>
      </w:tr>
    </w:tbl>
    <w:p w:rsidR="003C7CAE" w:rsidRDefault="003C7CAE">
      <w:pPr>
        <w:rPr>
          <w:sz w:val="2"/>
          <w:szCs w:val="2"/>
        </w:rPr>
        <w:sectPr w:rsidR="003C7CA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5"/>
        <w:gridCol w:w="4090"/>
        <w:gridCol w:w="2136"/>
        <w:gridCol w:w="1560"/>
        <w:gridCol w:w="1440"/>
      </w:tblGrid>
      <w:tr w:rsidR="003C7CAE">
        <w:trPr>
          <w:trHeight w:hRule="exact" w:val="54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30" w:h="8266" w:wrap="none" w:vAnchor="page" w:hAnchor="page" w:x="953" w:y="1232"/>
              <w:rPr>
                <w:sz w:val="10"/>
                <w:szCs w:val="1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</w:pPr>
            <w:r>
              <w:t>дагестанской полиции"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</w:pPr>
            <w:r>
              <w:t>согласованию)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  <w:jc w:val="center"/>
            </w:pPr>
            <w:r>
              <w:t>2020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  <w:jc w:val="center"/>
            </w:pPr>
            <w:r>
              <w:t>300</w:t>
            </w:r>
          </w:p>
        </w:tc>
      </w:tr>
      <w:tr w:rsidR="003C7CAE">
        <w:trPr>
          <w:trHeight w:hRule="exact" w:val="46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  <w:ind w:left="160"/>
            </w:pPr>
            <w:r>
              <w:t>12.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</w:pPr>
            <w:r>
              <w:t>Подготовка материалов для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</w:pPr>
            <w:r>
              <w:t>Мининформ РД,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  <w:jc w:val="center"/>
            </w:pPr>
            <w: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  <w:jc w:val="center"/>
            </w:pPr>
            <w:r>
              <w:t>520</w:t>
            </w:r>
          </w:p>
        </w:tc>
      </w:tr>
      <w:tr w:rsidR="003C7CAE">
        <w:trPr>
          <w:trHeight w:hRule="exact" w:val="317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30" w:h="8266" w:wrap="none" w:vAnchor="page" w:hAnchor="page" w:x="953" w:y="1232"/>
              <w:rPr>
                <w:sz w:val="10"/>
                <w:szCs w:val="10"/>
              </w:rPr>
            </w:pPr>
          </w:p>
        </w:tc>
        <w:tc>
          <w:tcPr>
            <w:tcW w:w="4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</w:pPr>
            <w:r>
              <w:t>постоянной телепрограммы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</w:pPr>
            <w:r>
              <w:t>МВД по РД (по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  <w:jc w:val="center"/>
            </w:pPr>
            <w:r>
              <w:t>2019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  <w:jc w:val="center"/>
            </w:pPr>
            <w:r>
              <w:t>520</w:t>
            </w:r>
          </w:p>
        </w:tc>
      </w:tr>
      <w:tr w:rsidR="003C7CAE">
        <w:trPr>
          <w:trHeight w:hRule="exact" w:val="326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30" w:h="8266" w:wrap="none" w:vAnchor="page" w:hAnchor="page" w:x="953" w:y="1232"/>
              <w:rPr>
                <w:sz w:val="10"/>
                <w:szCs w:val="10"/>
              </w:rPr>
            </w:pPr>
          </w:p>
        </w:tc>
        <w:tc>
          <w:tcPr>
            <w:tcW w:w="4090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</w:pPr>
            <w:r>
              <w:t>информационно-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</w:pPr>
            <w:r>
              <w:t>согласованию)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3C7CAE">
            <w:pPr>
              <w:framePr w:w="9830" w:h="8266" w:wrap="none" w:vAnchor="page" w:hAnchor="page" w:x="953" w:y="1232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3C7CAE">
            <w:pPr>
              <w:framePr w:w="9830" w:h="8266" w:wrap="none" w:vAnchor="page" w:hAnchor="page" w:x="953" w:y="1232"/>
            </w:pPr>
          </w:p>
        </w:tc>
      </w:tr>
      <w:tr w:rsidR="003C7CAE">
        <w:trPr>
          <w:trHeight w:hRule="exact" w:val="720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30" w:h="8266" w:wrap="none" w:vAnchor="page" w:hAnchor="page" w:x="953" w:y="1232"/>
              <w:rPr>
                <w:sz w:val="10"/>
                <w:szCs w:val="10"/>
              </w:rPr>
            </w:pPr>
          </w:p>
        </w:tc>
        <w:tc>
          <w:tcPr>
            <w:tcW w:w="4090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326" w:lineRule="exact"/>
            </w:pPr>
            <w:r>
              <w:t>профилактического характера "Дежурная часть"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30" w:h="8266" w:wrap="none" w:vAnchor="page" w:hAnchor="page" w:x="953" w:y="12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  <w:jc w:val="center"/>
            </w:pPr>
            <w:r>
              <w:t>2020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  <w:jc w:val="center"/>
            </w:pPr>
            <w:r>
              <w:t>520</w:t>
            </w:r>
          </w:p>
        </w:tc>
      </w:tr>
      <w:tr w:rsidR="003C7CAE">
        <w:trPr>
          <w:trHeight w:hRule="exact" w:val="4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  <w:ind w:left="160"/>
            </w:pPr>
            <w:r>
              <w:t>13.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</w:pPr>
            <w:r>
              <w:t>Выкуп у населения добровольно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</w:pPr>
            <w:r>
              <w:t>Минюст РД,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  <w:jc w:val="center"/>
            </w:pPr>
            <w: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  <w:jc w:val="center"/>
            </w:pPr>
            <w:r>
              <w:t>3000</w:t>
            </w:r>
          </w:p>
        </w:tc>
      </w:tr>
      <w:tr w:rsidR="003C7CAE">
        <w:trPr>
          <w:trHeight w:hRule="exact" w:val="317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30" w:h="8266" w:wrap="none" w:vAnchor="page" w:hAnchor="page" w:x="953" w:y="1232"/>
              <w:rPr>
                <w:sz w:val="10"/>
                <w:szCs w:val="10"/>
              </w:rPr>
            </w:pPr>
          </w:p>
        </w:tc>
        <w:tc>
          <w:tcPr>
            <w:tcW w:w="4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</w:pPr>
            <w:r>
              <w:t>сдаваемого огнестрельного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</w:pPr>
            <w:r>
              <w:t>УФСВНГ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  <w:jc w:val="center"/>
            </w:pPr>
            <w:r>
              <w:t>2019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  <w:ind w:left="340"/>
            </w:pPr>
            <w:r>
              <w:t>3000,0</w:t>
            </w:r>
          </w:p>
        </w:tc>
      </w:tr>
      <w:tr w:rsidR="003C7CAE">
        <w:trPr>
          <w:trHeight w:hRule="exact" w:val="350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30" w:h="8266" w:wrap="none" w:vAnchor="page" w:hAnchor="page" w:x="953" w:y="1232"/>
              <w:rPr>
                <w:sz w:val="10"/>
                <w:szCs w:val="10"/>
              </w:rPr>
            </w:pPr>
          </w:p>
        </w:tc>
        <w:tc>
          <w:tcPr>
            <w:tcW w:w="4090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</w:pPr>
            <w:r>
              <w:t>оружия, боеприпасов и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</w:pPr>
            <w:r>
              <w:t>России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3C7CAE">
            <w:pPr>
              <w:framePr w:w="9830" w:h="8266" w:wrap="none" w:vAnchor="page" w:hAnchor="page" w:x="953" w:y="1232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3C7CAE">
            <w:pPr>
              <w:framePr w:w="9830" w:h="8266" w:wrap="none" w:vAnchor="page" w:hAnchor="page" w:x="953" w:y="1232"/>
            </w:pPr>
          </w:p>
        </w:tc>
      </w:tr>
      <w:tr w:rsidR="003C7CAE">
        <w:trPr>
          <w:trHeight w:hRule="exact" w:val="1003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30" w:h="8266" w:wrap="none" w:vAnchor="page" w:hAnchor="page" w:x="953" w:y="1232"/>
              <w:rPr>
                <w:sz w:val="10"/>
                <w:szCs w:val="10"/>
              </w:rPr>
            </w:pPr>
          </w:p>
        </w:tc>
        <w:tc>
          <w:tcPr>
            <w:tcW w:w="4090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</w:pPr>
            <w:r>
              <w:t>взрывчатых веществ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317" w:lineRule="exact"/>
            </w:pPr>
            <w:r>
              <w:t>по РД,</w:t>
            </w:r>
          </w:p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317" w:lineRule="exact"/>
            </w:pPr>
            <w:r>
              <w:t>МВД по РД (по согласованию)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  <w:jc w:val="center"/>
            </w:pPr>
            <w:r>
              <w:t>2020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  <w:ind w:left="340"/>
            </w:pPr>
            <w:r>
              <w:t>3000,0</w:t>
            </w:r>
          </w:p>
        </w:tc>
      </w:tr>
      <w:tr w:rsidR="003C7CAE">
        <w:trPr>
          <w:trHeight w:hRule="exact" w:val="112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  <w:ind w:left="160"/>
            </w:pPr>
            <w:r>
              <w:t>14.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322" w:lineRule="exact"/>
            </w:pPr>
            <w:r>
              <w:t>Организация правовой помощи потерпевшим и лицам, находящимся в местах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</w:pPr>
            <w:r>
              <w:t>Минюст РД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after="300" w:line="280" w:lineRule="exact"/>
              <w:jc w:val="center"/>
            </w:pPr>
            <w:r>
              <w:t>2018</w:t>
            </w:r>
          </w:p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before="300" w:line="280" w:lineRule="exact"/>
              <w:jc w:val="center"/>
            </w:pPr>
            <w:r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after="300" w:line="280" w:lineRule="exact"/>
              <w:jc w:val="center"/>
            </w:pPr>
            <w:r>
              <w:t>800</w:t>
            </w:r>
          </w:p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before="300" w:line="280" w:lineRule="exact"/>
              <w:jc w:val="center"/>
            </w:pPr>
            <w:r>
              <w:t>800</w:t>
            </w:r>
          </w:p>
        </w:tc>
      </w:tr>
      <w:tr w:rsidR="003C7CAE">
        <w:trPr>
          <w:trHeight w:hRule="exact" w:val="485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30" w:h="8266" w:wrap="none" w:vAnchor="page" w:hAnchor="page" w:x="953" w:y="1232"/>
              <w:rPr>
                <w:sz w:val="10"/>
                <w:szCs w:val="10"/>
              </w:rPr>
            </w:pPr>
          </w:p>
        </w:tc>
        <w:tc>
          <w:tcPr>
            <w:tcW w:w="4090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</w:pPr>
            <w:r>
              <w:t>принудительного содержания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30" w:h="8266" w:wrap="none" w:vAnchor="page" w:hAnchor="page" w:x="953" w:y="12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  <w:jc w:val="center"/>
            </w:pPr>
            <w:r>
              <w:t>2020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  <w:jc w:val="center"/>
            </w:pPr>
            <w:r>
              <w:t>800</w:t>
            </w:r>
          </w:p>
        </w:tc>
      </w:tr>
      <w:tr w:rsidR="003C7CAE">
        <w:trPr>
          <w:trHeight w:hRule="exact" w:val="53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30" w:h="8266" w:wrap="none" w:vAnchor="page" w:hAnchor="page" w:x="953" w:y="1232"/>
              <w:rPr>
                <w:sz w:val="10"/>
                <w:szCs w:val="1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</w:pPr>
            <w:r>
              <w:t>Итого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30" w:h="8266" w:wrap="none" w:vAnchor="page" w:hAnchor="page" w:x="953" w:y="12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30" w:h="8266" w:wrap="none" w:vAnchor="page" w:hAnchor="page" w:x="953" w:y="1232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  <w:jc w:val="center"/>
            </w:pPr>
            <w:r>
              <w:t>23750</w:t>
            </w:r>
          </w:p>
        </w:tc>
      </w:tr>
      <w:tr w:rsidR="003C7CAE">
        <w:trPr>
          <w:trHeight w:hRule="exact" w:val="54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30" w:h="8266" w:wrap="none" w:vAnchor="page" w:hAnchor="page" w:x="953" w:y="1232"/>
              <w:rPr>
                <w:sz w:val="10"/>
                <w:szCs w:val="1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</w:pPr>
            <w:r>
              <w:t>По годам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30" w:h="8266" w:wrap="none" w:vAnchor="page" w:hAnchor="page" w:x="953" w:y="12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  <w:jc w:val="center"/>
            </w:pPr>
            <w: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  <w:jc w:val="center"/>
            </w:pPr>
            <w:r>
              <w:t>7750</w:t>
            </w:r>
          </w:p>
        </w:tc>
      </w:tr>
      <w:tr w:rsidR="003C7CAE">
        <w:trPr>
          <w:trHeight w:hRule="exact" w:val="514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30" w:h="8266" w:wrap="none" w:vAnchor="page" w:hAnchor="page" w:x="953" w:y="1232"/>
              <w:rPr>
                <w:sz w:val="10"/>
                <w:szCs w:val="10"/>
              </w:rPr>
            </w:pPr>
          </w:p>
        </w:tc>
        <w:tc>
          <w:tcPr>
            <w:tcW w:w="4090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30" w:h="8266" w:wrap="none" w:vAnchor="page" w:hAnchor="page" w:x="953" w:y="1232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30" w:h="8266" w:wrap="none" w:vAnchor="page" w:hAnchor="page" w:x="953" w:y="12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  <w:jc w:val="center"/>
            </w:pPr>
            <w:r>
              <w:t>2019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  <w:jc w:val="center"/>
            </w:pPr>
            <w:r>
              <w:t>7750</w:t>
            </w:r>
          </w:p>
        </w:tc>
      </w:tr>
      <w:tr w:rsidR="003C7CAE">
        <w:trPr>
          <w:trHeight w:hRule="exact" w:val="557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30" w:h="8266" w:wrap="none" w:vAnchor="page" w:hAnchor="page" w:x="953" w:y="1232"/>
              <w:rPr>
                <w:sz w:val="10"/>
                <w:szCs w:val="10"/>
              </w:rPr>
            </w:pPr>
          </w:p>
        </w:tc>
        <w:tc>
          <w:tcPr>
            <w:tcW w:w="40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30" w:h="8266" w:wrap="none" w:vAnchor="page" w:hAnchor="page" w:x="953" w:y="1232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CAE" w:rsidRDefault="003C7CAE">
            <w:pPr>
              <w:framePr w:w="9830" w:h="8266" w:wrap="none" w:vAnchor="page" w:hAnchor="page" w:x="953" w:y="123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  <w:jc w:val="center"/>
            </w:pPr>
            <w:r>
              <w:t>2020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CAE" w:rsidRDefault="007921B4">
            <w:pPr>
              <w:pStyle w:val="20"/>
              <w:framePr w:w="9830" w:h="8266" w:wrap="none" w:vAnchor="page" w:hAnchor="page" w:x="953" w:y="1232"/>
              <w:shd w:val="clear" w:color="auto" w:fill="auto"/>
              <w:spacing w:line="280" w:lineRule="exact"/>
              <w:jc w:val="center"/>
            </w:pPr>
            <w:r>
              <w:t>8250</w:t>
            </w:r>
          </w:p>
        </w:tc>
      </w:tr>
    </w:tbl>
    <w:p w:rsidR="003C7CAE" w:rsidRDefault="003C7CAE">
      <w:pPr>
        <w:rPr>
          <w:sz w:val="2"/>
          <w:szCs w:val="2"/>
        </w:rPr>
        <w:sectPr w:rsidR="003C7CA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7CAE" w:rsidRDefault="007921B4">
      <w:pPr>
        <w:pStyle w:val="30"/>
        <w:framePr w:w="9830" w:h="1728" w:hRule="exact" w:wrap="none" w:vAnchor="page" w:hAnchor="page" w:x="943" w:y="1148"/>
        <w:shd w:val="clear" w:color="auto" w:fill="auto"/>
        <w:spacing w:before="0" w:line="331" w:lineRule="exact"/>
      </w:pPr>
      <w:r>
        <w:lastRenderedPageBreak/>
        <w:t>ПОЯСНИТЕЛЬНАЯ ЗАПИСКА</w:t>
      </w:r>
      <w:r>
        <w:br/>
        <w:t>к проекту постановления Правительства Республики Дагестан</w:t>
      </w:r>
      <w:r>
        <w:br/>
        <w:t>«О внесении изменений в государственную программу Республики</w:t>
      </w:r>
      <w:r>
        <w:br/>
        <w:t>Дагестан «Обеспечение общественного порядка и противодействие</w:t>
      </w:r>
      <w:r>
        <w:br/>
        <w:t>преступности в Республике Дагестан на 2015 -2020 годы»</w:t>
      </w:r>
    </w:p>
    <w:p w:rsidR="003C7CAE" w:rsidRDefault="007921B4">
      <w:pPr>
        <w:pStyle w:val="20"/>
        <w:framePr w:w="9830" w:h="6172" w:hRule="exact" w:wrap="none" w:vAnchor="page" w:hAnchor="page" w:x="943" w:y="3527"/>
        <w:shd w:val="clear" w:color="auto" w:fill="auto"/>
        <w:spacing w:line="322" w:lineRule="exact"/>
        <w:ind w:left="240" w:right="220" w:firstLine="540"/>
        <w:jc w:val="both"/>
      </w:pPr>
      <w:r>
        <w:t>Настоящий проект постановления подготовлен в соответствии с Порядком разработки, реализации и оценки эффективности государственных программ Республики Дагестан, утвержденным постановлением Правительства Республики Дагестан от 23 октября 2013 г. № 540, и предусматривает внесение изменений в государственную программу Республики Дагестан «Обеспечение общественного порядка и противодействие преступности в Республике Дагестан на 2015-2020 годы» в части корректировки мероприятий и сроков реализации подпрограммы «Обеспечение общественного порядка и противодействие преступности в Республике Дагестан на 2015-2017 годы».</w:t>
      </w:r>
    </w:p>
    <w:p w:rsidR="003C7CAE" w:rsidRDefault="007921B4">
      <w:pPr>
        <w:pStyle w:val="20"/>
        <w:framePr w:w="9830" w:h="6172" w:hRule="exact" w:wrap="none" w:vAnchor="page" w:hAnchor="page" w:x="943" w:y="3527"/>
        <w:shd w:val="clear" w:color="auto" w:fill="auto"/>
        <w:spacing w:line="322" w:lineRule="exact"/>
        <w:ind w:left="240" w:firstLine="680"/>
        <w:jc w:val="both"/>
      </w:pPr>
      <w:r>
        <w:t>Принятие настоящего проекта постановления:</w:t>
      </w:r>
    </w:p>
    <w:p w:rsidR="003C7CAE" w:rsidRDefault="007921B4">
      <w:pPr>
        <w:pStyle w:val="20"/>
        <w:framePr w:w="9830" w:h="6172" w:hRule="exact" w:wrap="none" w:vAnchor="page" w:hAnchor="page" w:x="943" w:y="3527"/>
        <w:shd w:val="clear" w:color="auto" w:fill="auto"/>
        <w:spacing w:line="322" w:lineRule="exact"/>
        <w:ind w:left="240" w:right="220" w:firstLine="680"/>
        <w:jc w:val="both"/>
      </w:pPr>
      <w:r>
        <w:t>не потребует признания утратившими силу, приостановления, внесения изменений и дополнений в иные нормативные правовые акты Республики Дагестан.</w:t>
      </w:r>
    </w:p>
    <w:p w:rsidR="003C7CAE" w:rsidRDefault="007921B4">
      <w:pPr>
        <w:pStyle w:val="20"/>
        <w:framePr w:w="9830" w:h="6172" w:hRule="exact" w:wrap="none" w:vAnchor="page" w:hAnchor="page" w:x="943" w:y="3527"/>
        <w:shd w:val="clear" w:color="auto" w:fill="auto"/>
        <w:spacing w:line="322" w:lineRule="exact"/>
        <w:ind w:left="240" w:right="220" w:firstLine="540"/>
        <w:jc w:val="both"/>
      </w:pPr>
      <w:r>
        <w:t>повлечет дополнительные расходы из республиканского бюджета Республики Дагестан в пределах объема средств предусмотренных в проекте, для реализации мероприятий подпрограммы «Обеспечение общественного порядка и противодействие преступности в Республике Дагестан на 2018- 2020 годы».</w:t>
      </w:r>
    </w:p>
    <w:p w:rsidR="003C7CAE" w:rsidRDefault="003C7CAE">
      <w:pPr>
        <w:rPr>
          <w:sz w:val="2"/>
          <w:szCs w:val="2"/>
        </w:rPr>
      </w:pPr>
    </w:p>
    <w:sectPr w:rsidR="003C7CAE" w:rsidSect="00D6313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9C4" w:rsidRDefault="00A809C4">
      <w:r>
        <w:separator/>
      </w:r>
    </w:p>
  </w:endnote>
  <w:endnote w:type="continuationSeparator" w:id="1">
    <w:p w:rsidR="00A809C4" w:rsidRDefault="00A80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9C4" w:rsidRDefault="00A809C4"/>
  </w:footnote>
  <w:footnote w:type="continuationSeparator" w:id="1">
    <w:p w:rsidR="00A809C4" w:rsidRDefault="00A809C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56753"/>
    <w:multiLevelType w:val="multilevel"/>
    <w:tmpl w:val="32F8B6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2E4818"/>
    <w:multiLevelType w:val="multilevel"/>
    <w:tmpl w:val="FCFE20EA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250D55"/>
    <w:multiLevelType w:val="multilevel"/>
    <w:tmpl w:val="5DFE4B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C7CAE"/>
    <w:rsid w:val="00095D54"/>
    <w:rsid w:val="003C7CAE"/>
    <w:rsid w:val="005913AB"/>
    <w:rsid w:val="007921B4"/>
    <w:rsid w:val="00A809C4"/>
    <w:rsid w:val="00D63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32"/>
        <o:r id="V:Rule5" type="connector" idref="#_x0000_s1030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313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313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63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D63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D63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"/>
    <w:rsid w:val="00D63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63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D63130"/>
    <w:rPr>
      <w:rFonts w:ascii="Corbel" w:eastAsia="Corbel" w:hAnsi="Corbel" w:cs="Corbe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D63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pt">
    <w:name w:val="Основной текст (2) + 4 pt"/>
    <w:basedOn w:val="2"/>
    <w:rsid w:val="00D63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ArialUnicodeMS12pt">
    <w:name w:val="Основной текст (2) + Arial Unicode MS;12 pt"/>
    <w:basedOn w:val="2"/>
    <w:rsid w:val="00D631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sid w:val="00D63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UnicodeMS55pt">
    <w:name w:val="Основной текст (2) + Arial Unicode MS;5;5 pt"/>
    <w:basedOn w:val="2"/>
    <w:rsid w:val="00D631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UnicodeMS13pt">
    <w:name w:val="Основной текст (2) + Arial Unicode MS;13 pt"/>
    <w:basedOn w:val="2"/>
    <w:rsid w:val="00D631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631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D63130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D63130"/>
    <w:pPr>
      <w:shd w:val="clear" w:color="auto" w:fill="FFFFFF"/>
      <w:spacing w:before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D631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D63130"/>
    <w:pPr>
      <w:shd w:val="clear" w:color="auto" w:fill="FFFFFF"/>
      <w:spacing w:line="0" w:lineRule="atLeast"/>
    </w:pPr>
    <w:rPr>
      <w:rFonts w:ascii="Corbel" w:eastAsia="Corbel" w:hAnsi="Corbel" w:cs="Corbel"/>
      <w:sz w:val="28"/>
      <w:szCs w:val="28"/>
    </w:rPr>
  </w:style>
  <w:style w:type="paragraph" w:customStyle="1" w:styleId="a5">
    <w:name w:val="Колонтитул"/>
    <w:basedOn w:val="a"/>
    <w:link w:val="a4"/>
    <w:rsid w:val="00D631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3637</Words>
  <Characters>20732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Байзат</dc:creator>
  <cp:lastModifiedBy>Байзат</cp:lastModifiedBy>
  <cp:revision>2</cp:revision>
  <dcterms:created xsi:type="dcterms:W3CDTF">2017-12-01T16:55:00Z</dcterms:created>
  <dcterms:modified xsi:type="dcterms:W3CDTF">2017-12-01T16:55:00Z</dcterms:modified>
</cp:coreProperties>
</file>