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72C" w:rsidRPr="00E61DB8" w:rsidRDefault="0031172C" w:rsidP="0031172C">
      <w:pPr>
        <w:tabs>
          <w:tab w:val="left" w:pos="80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</w:t>
      </w:r>
      <w:r w:rsidRPr="00E61DB8">
        <w:rPr>
          <w:rFonts w:ascii="Times New Roman" w:eastAsia="Calibri" w:hAnsi="Times New Roman" w:cs="Times New Roman"/>
          <w:bCs/>
          <w:sz w:val="28"/>
          <w:szCs w:val="28"/>
        </w:rPr>
        <w:t>проект</w:t>
      </w:r>
    </w:p>
    <w:p w:rsidR="0031172C" w:rsidRDefault="0031172C" w:rsidP="003117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31172C" w:rsidRDefault="0031172C" w:rsidP="003117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31172C" w:rsidRPr="005524F2" w:rsidRDefault="0031172C" w:rsidP="0031172C">
      <w:pPr>
        <w:pStyle w:val="ConsPlusNonformat"/>
        <w:jc w:val="center"/>
        <w:rPr>
          <w:rFonts w:ascii="Times New Roman" w:hAnsi="Times New Roman" w:cs="Times New Roman"/>
          <w:sz w:val="32"/>
          <w:szCs w:val="32"/>
        </w:rPr>
      </w:pPr>
      <w:r w:rsidRPr="005524F2">
        <w:rPr>
          <w:rFonts w:ascii="Times New Roman" w:hAnsi="Times New Roman" w:cs="Times New Roman"/>
          <w:sz w:val="32"/>
          <w:szCs w:val="32"/>
        </w:rPr>
        <w:t>МИНИСТЕРСТВО ЮСТИЦИИ РЕСПУБЛИКИ ДАГЕСТАН</w:t>
      </w:r>
    </w:p>
    <w:p w:rsidR="0031172C" w:rsidRDefault="0031172C" w:rsidP="0031172C">
      <w:pPr>
        <w:jc w:val="center"/>
        <w:rPr>
          <w:sz w:val="32"/>
          <w:szCs w:val="32"/>
        </w:rPr>
      </w:pPr>
    </w:p>
    <w:p w:rsidR="0031172C" w:rsidRPr="003D64C2" w:rsidRDefault="0031172C" w:rsidP="0031172C">
      <w:pPr>
        <w:jc w:val="center"/>
        <w:rPr>
          <w:sz w:val="32"/>
          <w:szCs w:val="32"/>
        </w:rPr>
      </w:pPr>
      <w:r w:rsidRPr="003D64C2">
        <w:rPr>
          <w:sz w:val="32"/>
          <w:szCs w:val="32"/>
        </w:rPr>
        <w:t>ПРИКАЗ</w:t>
      </w:r>
    </w:p>
    <w:p w:rsidR="0031172C" w:rsidRDefault="0031172C" w:rsidP="0031172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35720">
        <w:rPr>
          <w:sz w:val="28"/>
          <w:szCs w:val="28"/>
        </w:rPr>
        <w:t xml:space="preserve"> «___» _________ 20</w:t>
      </w:r>
      <w:r>
        <w:rPr>
          <w:sz w:val="28"/>
          <w:szCs w:val="28"/>
        </w:rPr>
        <w:t>22</w:t>
      </w:r>
      <w:r w:rsidRPr="00335720">
        <w:rPr>
          <w:sz w:val="28"/>
          <w:szCs w:val="28"/>
        </w:rPr>
        <w:t xml:space="preserve"> г. </w:t>
      </w:r>
      <w:r w:rsidRPr="00335720">
        <w:rPr>
          <w:sz w:val="28"/>
          <w:szCs w:val="28"/>
        </w:rPr>
        <w:tab/>
      </w:r>
      <w:r w:rsidRPr="00335720">
        <w:rPr>
          <w:sz w:val="28"/>
          <w:szCs w:val="28"/>
        </w:rPr>
        <w:tab/>
      </w:r>
      <w:r w:rsidRPr="00335720">
        <w:rPr>
          <w:sz w:val="28"/>
          <w:szCs w:val="28"/>
        </w:rPr>
        <w:tab/>
      </w:r>
      <w:r w:rsidRPr="00335720">
        <w:rPr>
          <w:sz w:val="28"/>
          <w:szCs w:val="28"/>
        </w:rPr>
        <w:tab/>
      </w:r>
      <w:r w:rsidRPr="00335720">
        <w:rPr>
          <w:sz w:val="28"/>
          <w:szCs w:val="28"/>
        </w:rPr>
        <w:tab/>
      </w:r>
      <w:r w:rsidRPr="00335720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335720">
        <w:rPr>
          <w:sz w:val="28"/>
          <w:szCs w:val="28"/>
        </w:rPr>
        <w:t>№ _</w:t>
      </w:r>
      <w:r>
        <w:rPr>
          <w:sz w:val="28"/>
          <w:szCs w:val="28"/>
        </w:rPr>
        <w:t>_</w:t>
      </w:r>
      <w:r w:rsidRPr="00335720">
        <w:rPr>
          <w:sz w:val="28"/>
          <w:szCs w:val="28"/>
        </w:rPr>
        <w:t>_____</w:t>
      </w:r>
    </w:p>
    <w:p w:rsidR="0047695F" w:rsidRDefault="0047695F" w:rsidP="00476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47695F" w:rsidRPr="00BA5900" w:rsidRDefault="0047695F" w:rsidP="004769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C668D" w:rsidRDefault="0047695F" w:rsidP="000C668D">
      <w:pPr>
        <w:pStyle w:val="ConsPlusNormal"/>
        <w:ind w:left="426" w:right="283"/>
        <w:jc w:val="center"/>
        <w:rPr>
          <w:rFonts w:ascii="Times New Roman" w:hAnsi="Times New Roman" w:cs="Times New Roman"/>
          <w:sz w:val="28"/>
          <w:szCs w:val="28"/>
        </w:rPr>
      </w:pPr>
      <w:r w:rsidRPr="00C9651D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</w:t>
      </w:r>
      <w:r w:rsidR="000C668D">
        <w:rPr>
          <w:rFonts w:ascii="Times New Roman" w:hAnsi="Times New Roman" w:cs="Times New Roman"/>
          <w:sz w:val="28"/>
          <w:szCs w:val="28"/>
        </w:rPr>
        <w:t>образовании комиссии по противодействию</w:t>
      </w:r>
    </w:p>
    <w:p w:rsidR="000C668D" w:rsidRDefault="000C668D" w:rsidP="000C668D">
      <w:pPr>
        <w:pStyle w:val="ConsPlusNormal"/>
        <w:ind w:left="426" w:right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коррупции в Министерстве юстиции Республики Дагестан                               и</w:t>
      </w:r>
      <w:r w:rsidRPr="00C9651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7695F" w:rsidRPr="00C9651D">
        <w:rPr>
          <w:rFonts w:ascii="Times New Roman" w:eastAsia="Times New Roman" w:hAnsi="Times New Roman" w:cs="Times New Roman"/>
          <w:bCs/>
          <w:sz w:val="28"/>
          <w:szCs w:val="28"/>
        </w:rPr>
        <w:t xml:space="preserve">утверждении </w:t>
      </w:r>
      <w:bookmarkStart w:id="0" w:name="_Hlk121219296"/>
      <w:r w:rsidR="0047695F">
        <w:rPr>
          <w:rFonts w:ascii="Times New Roman" w:hAnsi="Times New Roman" w:cs="Times New Roman"/>
          <w:sz w:val="28"/>
          <w:szCs w:val="28"/>
        </w:rPr>
        <w:t>П</w:t>
      </w:r>
      <w:r w:rsidR="0047695F" w:rsidRPr="005C58AF">
        <w:rPr>
          <w:rFonts w:ascii="Times New Roman" w:hAnsi="Times New Roman" w:cs="Times New Roman"/>
          <w:sz w:val="28"/>
          <w:szCs w:val="28"/>
        </w:rPr>
        <w:t>оложени</w:t>
      </w:r>
      <w:r w:rsidR="0047695F">
        <w:rPr>
          <w:rFonts w:ascii="Times New Roman" w:hAnsi="Times New Roman" w:cs="Times New Roman"/>
          <w:sz w:val="28"/>
          <w:szCs w:val="28"/>
        </w:rPr>
        <w:t xml:space="preserve">я </w:t>
      </w:r>
      <w:r w:rsidR="0047695F" w:rsidRPr="005C58AF">
        <w:rPr>
          <w:rFonts w:ascii="Times New Roman" w:hAnsi="Times New Roman" w:cs="Times New Roman"/>
          <w:sz w:val="28"/>
          <w:szCs w:val="28"/>
        </w:rPr>
        <w:t>о комиссии по противодействию</w:t>
      </w:r>
    </w:p>
    <w:p w:rsidR="0047695F" w:rsidRPr="000C668D" w:rsidRDefault="0047695F" w:rsidP="000C668D">
      <w:pPr>
        <w:pStyle w:val="ConsPlusNormal"/>
        <w:ind w:left="426" w:right="28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58AF">
        <w:rPr>
          <w:rFonts w:ascii="Times New Roman" w:hAnsi="Times New Roman" w:cs="Times New Roman"/>
          <w:sz w:val="28"/>
          <w:szCs w:val="28"/>
        </w:rPr>
        <w:t>коррупции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668D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Министерств</w:t>
      </w:r>
      <w:r w:rsidR="000C668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юстиции Республики Дагестан</w:t>
      </w:r>
    </w:p>
    <w:bookmarkEnd w:id="0"/>
    <w:p w:rsidR="0047695F" w:rsidRPr="00BA5900" w:rsidRDefault="0047695F" w:rsidP="00476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695F" w:rsidRDefault="0047695F" w:rsidP="00BB19BD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9651D">
        <w:rPr>
          <w:rFonts w:ascii="Times New Roman" w:eastAsia="Calibri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5C58AF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6">
        <w:r w:rsidRPr="005C58A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5C58AF">
        <w:rPr>
          <w:rFonts w:ascii="Times New Roman" w:hAnsi="Times New Roman" w:cs="Times New Roman"/>
          <w:sz w:val="28"/>
          <w:szCs w:val="28"/>
        </w:rPr>
        <w:t xml:space="preserve"> от 25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5C58AF">
        <w:rPr>
          <w:rFonts w:ascii="Times New Roman" w:hAnsi="Times New Roman" w:cs="Times New Roman"/>
          <w:sz w:val="28"/>
          <w:szCs w:val="28"/>
        </w:rPr>
        <w:t>2008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           №</w:t>
      </w:r>
      <w:r w:rsidRPr="005C58AF">
        <w:rPr>
          <w:rFonts w:ascii="Times New Roman" w:hAnsi="Times New Roman" w:cs="Times New Roman"/>
          <w:sz w:val="28"/>
          <w:szCs w:val="28"/>
        </w:rPr>
        <w:t xml:space="preserve"> 273-ФЗ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19BD">
        <w:rPr>
          <w:rFonts w:ascii="Times New Roman" w:hAnsi="Times New Roman" w:cs="Times New Roman"/>
          <w:sz w:val="28"/>
          <w:szCs w:val="28"/>
        </w:rPr>
        <w:t>«</w:t>
      </w:r>
      <w:r w:rsidR="00BB19BD" w:rsidRPr="00155ACB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BB19BD">
        <w:rPr>
          <w:rFonts w:ascii="Times New Roman" w:hAnsi="Times New Roman" w:cs="Times New Roman"/>
          <w:sz w:val="28"/>
          <w:szCs w:val="28"/>
        </w:rPr>
        <w:t xml:space="preserve">» </w:t>
      </w:r>
      <w:r w:rsidR="00BB19BD" w:rsidRPr="00144F8D">
        <w:rPr>
          <w:rFonts w:ascii="Times New Roman" w:hAnsi="Times New Roman" w:cs="Times New Roman"/>
          <w:sz w:val="28"/>
          <w:szCs w:val="28"/>
        </w:rPr>
        <w:t xml:space="preserve">(Собрание законодательства </w:t>
      </w:r>
      <w:r w:rsidR="00BB19BD" w:rsidRPr="004535D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BB19BD" w:rsidRPr="00144F8D">
        <w:rPr>
          <w:rFonts w:ascii="Times New Roman" w:hAnsi="Times New Roman" w:cs="Times New Roman"/>
          <w:sz w:val="28"/>
          <w:szCs w:val="28"/>
        </w:rPr>
        <w:t xml:space="preserve">, 2008, </w:t>
      </w:r>
      <w:r w:rsidR="00BB19BD">
        <w:rPr>
          <w:rFonts w:ascii="Times New Roman" w:hAnsi="Times New Roman" w:cs="Times New Roman"/>
          <w:sz w:val="28"/>
          <w:szCs w:val="28"/>
        </w:rPr>
        <w:t>№</w:t>
      </w:r>
      <w:r w:rsidR="00BB19BD" w:rsidRPr="00144F8D">
        <w:rPr>
          <w:rFonts w:ascii="Times New Roman" w:hAnsi="Times New Roman" w:cs="Times New Roman"/>
          <w:sz w:val="28"/>
          <w:szCs w:val="28"/>
        </w:rPr>
        <w:t xml:space="preserve"> 52 (часть </w:t>
      </w:r>
      <w:proofErr w:type="spellStart"/>
      <w:r w:rsidR="00BB19BD" w:rsidRPr="00144F8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BB19BD" w:rsidRPr="00144F8D">
        <w:rPr>
          <w:rFonts w:ascii="Times New Roman" w:hAnsi="Times New Roman" w:cs="Times New Roman"/>
          <w:sz w:val="28"/>
          <w:szCs w:val="28"/>
        </w:rPr>
        <w:t>), ст. 6228</w:t>
      </w:r>
      <w:r w:rsidR="00BB19BD">
        <w:rPr>
          <w:rFonts w:ascii="Times New Roman" w:hAnsi="Times New Roman" w:cs="Times New Roman"/>
          <w:sz w:val="28"/>
          <w:szCs w:val="28"/>
        </w:rPr>
        <w:t>,</w:t>
      </w:r>
      <w:r w:rsidR="00BB19BD" w:rsidRPr="00462E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19BD" w:rsidRPr="00961A66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</w:t>
      </w:r>
      <w:hyperlink r:id="rId7" w:history="1">
        <w:r w:rsidR="00BB19BD" w:rsidRPr="003B1794">
          <w:rPr>
            <w:rStyle w:val="a7"/>
            <w:rFonts w:ascii="Times New Roman" w:hAnsi="Times New Roman" w:cs="Times New Roman"/>
            <w:sz w:val="28"/>
            <w:szCs w:val="28"/>
          </w:rPr>
          <w:t>http://pravo.gov.ru</w:t>
        </w:r>
      </w:hyperlink>
      <w:r w:rsidR="00BB19BD" w:rsidRPr="00961A66">
        <w:rPr>
          <w:rFonts w:ascii="Times New Roman" w:hAnsi="Times New Roman" w:cs="Times New Roman"/>
          <w:sz w:val="28"/>
          <w:szCs w:val="28"/>
        </w:rPr>
        <w:t>,</w:t>
      </w:r>
      <w:r w:rsidR="00BB19BD">
        <w:rPr>
          <w:rFonts w:ascii="Times New Roman" w:hAnsi="Times New Roman" w:cs="Times New Roman"/>
          <w:sz w:val="28"/>
          <w:szCs w:val="28"/>
        </w:rPr>
        <w:t xml:space="preserve"> </w:t>
      </w:r>
      <w:r w:rsidR="00BB19BD" w:rsidRPr="00961A66">
        <w:rPr>
          <w:rFonts w:ascii="Times New Roman" w:hAnsi="Times New Roman" w:cs="Times New Roman"/>
          <w:sz w:val="28"/>
          <w:szCs w:val="28"/>
        </w:rPr>
        <w:t>2022</w:t>
      </w:r>
      <w:r w:rsidR="00BB19BD">
        <w:rPr>
          <w:rFonts w:ascii="Times New Roman" w:hAnsi="Times New Roman" w:cs="Times New Roman"/>
          <w:sz w:val="28"/>
          <w:szCs w:val="28"/>
        </w:rPr>
        <w:t>, 1 апреля,                                      № 0001202204010006</w:t>
      </w:r>
      <w:r w:rsidR="00BB19BD" w:rsidRPr="00144F8D">
        <w:rPr>
          <w:rFonts w:ascii="Times New Roman" w:hAnsi="Times New Roman" w:cs="Times New Roman"/>
          <w:sz w:val="28"/>
          <w:szCs w:val="28"/>
        </w:rPr>
        <w:t>)</w:t>
      </w:r>
      <w:r w:rsidR="00BB19BD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0E41CB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0E41CB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BB19BD">
        <w:rPr>
          <w:rFonts w:ascii="Times New Roman" w:hAnsi="Times New Roman" w:cs="Times New Roman"/>
          <w:sz w:val="28"/>
          <w:szCs w:val="28"/>
        </w:rPr>
        <w:t xml:space="preserve"> </w:t>
      </w:r>
      <w:r w:rsidR="000E41CB">
        <w:rPr>
          <w:rFonts w:ascii="Times New Roman" w:hAnsi="Times New Roman" w:cs="Times New Roman"/>
          <w:sz w:val="28"/>
          <w:szCs w:val="28"/>
        </w:rPr>
        <w:t>от 7 апреля 2009 г</w:t>
      </w:r>
      <w:r w:rsidR="000C668D">
        <w:rPr>
          <w:rFonts w:ascii="Times New Roman" w:hAnsi="Times New Roman" w:cs="Times New Roman"/>
          <w:sz w:val="28"/>
          <w:szCs w:val="28"/>
        </w:rPr>
        <w:t>ода</w:t>
      </w:r>
      <w:r w:rsidR="00BB19B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C668D">
        <w:rPr>
          <w:rFonts w:ascii="Times New Roman" w:hAnsi="Times New Roman" w:cs="Times New Roman"/>
          <w:sz w:val="28"/>
          <w:szCs w:val="28"/>
        </w:rPr>
        <w:t xml:space="preserve"> № </w:t>
      </w:r>
      <w:r w:rsidR="000E41CB">
        <w:rPr>
          <w:rFonts w:ascii="Times New Roman" w:hAnsi="Times New Roman" w:cs="Times New Roman"/>
          <w:sz w:val="28"/>
          <w:szCs w:val="28"/>
        </w:rPr>
        <w:t xml:space="preserve">21 </w:t>
      </w:r>
      <w:r w:rsidR="000C668D">
        <w:rPr>
          <w:rFonts w:ascii="Times New Roman" w:hAnsi="Times New Roman" w:cs="Times New Roman"/>
          <w:sz w:val="28"/>
          <w:szCs w:val="28"/>
        </w:rPr>
        <w:t>«</w:t>
      </w:r>
      <w:r w:rsidR="000E41CB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0C668D">
        <w:rPr>
          <w:rFonts w:ascii="Times New Roman" w:hAnsi="Times New Roman" w:cs="Times New Roman"/>
          <w:sz w:val="28"/>
          <w:szCs w:val="28"/>
        </w:rPr>
        <w:t>»</w:t>
      </w:r>
      <w:r w:rsidR="000E41CB">
        <w:rPr>
          <w:rFonts w:ascii="Times New Roman" w:hAnsi="Times New Roman" w:cs="Times New Roman"/>
          <w:sz w:val="28"/>
          <w:szCs w:val="28"/>
        </w:rPr>
        <w:t xml:space="preserve"> (</w:t>
      </w:r>
      <w:r w:rsidR="00BB19BD" w:rsidRPr="00BB19BD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Республики Дагестан, 2009, </w:t>
      </w:r>
      <w:r w:rsidR="00BB19BD">
        <w:rPr>
          <w:rFonts w:ascii="Times New Roman" w:hAnsi="Times New Roman" w:cs="Times New Roman"/>
          <w:sz w:val="28"/>
          <w:szCs w:val="28"/>
        </w:rPr>
        <w:t>№</w:t>
      </w:r>
      <w:r w:rsidR="00BB19BD" w:rsidRPr="00BB19BD">
        <w:rPr>
          <w:rFonts w:ascii="Times New Roman" w:hAnsi="Times New Roman" w:cs="Times New Roman"/>
          <w:sz w:val="28"/>
          <w:szCs w:val="28"/>
        </w:rPr>
        <w:t xml:space="preserve"> 7, ст. 275</w:t>
      </w:r>
      <w:r w:rsidR="00BB19BD">
        <w:rPr>
          <w:rFonts w:ascii="Times New Roman" w:hAnsi="Times New Roman" w:cs="Times New Roman"/>
          <w:sz w:val="28"/>
          <w:szCs w:val="28"/>
        </w:rPr>
        <w:t xml:space="preserve">, </w:t>
      </w:r>
      <w:r w:rsidR="00BB19BD" w:rsidRPr="00BB19BD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</w:t>
      </w:r>
      <w:proofErr w:type="gramEnd"/>
      <w:r w:rsidR="00BB19BD" w:rsidRPr="00BB19BD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proofErr w:type="gramStart"/>
        <w:r w:rsidR="00BB19BD" w:rsidRPr="00985D7E">
          <w:rPr>
            <w:rStyle w:val="a7"/>
            <w:rFonts w:ascii="Times New Roman" w:hAnsi="Times New Roman" w:cs="Times New Roman"/>
            <w:sz w:val="28"/>
            <w:szCs w:val="28"/>
          </w:rPr>
          <w:t>http://www.pravo.gov.ru</w:t>
        </w:r>
      </w:hyperlink>
      <w:r w:rsidR="00BB19BD" w:rsidRPr="00BB19BD">
        <w:rPr>
          <w:rFonts w:ascii="Times New Roman" w:hAnsi="Times New Roman" w:cs="Times New Roman"/>
          <w:sz w:val="28"/>
          <w:szCs w:val="28"/>
        </w:rPr>
        <w:t>,</w:t>
      </w:r>
      <w:r w:rsidR="00BB19BD">
        <w:rPr>
          <w:rFonts w:ascii="Times New Roman" w:hAnsi="Times New Roman" w:cs="Times New Roman"/>
          <w:sz w:val="28"/>
          <w:szCs w:val="28"/>
        </w:rPr>
        <w:t xml:space="preserve"> </w:t>
      </w:r>
      <w:r w:rsidR="00BB19BD" w:rsidRPr="00BB19BD">
        <w:rPr>
          <w:rFonts w:ascii="Times New Roman" w:hAnsi="Times New Roman" w:cs="Times New Roman"/>
          <w:sz w:val="28"/>
          <w:szCs w:val="28"/>
        </w:rPr>
        <w:t>2019,</w:t>
      </w:r>
      <w:r w:rsidR="00BB19BD">
        <w:rPr>
          <w:rFonts w:ascii="Times New Roman" w:hAnsi="Times New Roman" w:cs="Times New Roman"/>
          <w:sz w:val="28"/>
          <w:szCs w:val="28"/>
        </w:rPr>
        <w:t xml:space="preserve"> 13 июня,</w:t>
      </w:r>
      <w:r w:rsidR="00BB19BD" w:rsidRPr="00BB19BD">
        <w:rPr>
          <w:rFonts w:ascii="Times New Roman" w:hAnsi="Times New Roman" w:cs="Times New Roman"/>
          <w:sz w:val="28"/>
          <w:szCs w:val="28"/>
        </w:rPr>
        <w:t xml:space="preserve"> </w:t>
      </w:r>
      <w:r w:rsidR="00BB19BD">
        <w:rPr>
          <w:rFonts w:ascii="Times New Roman" w:hAnsi="Times New Roman" w:cs="Times New Roman"/>
          <w:sz w:val="28"/>
          <w:szCs w:val="28"/>
        </w:rPr>
        <w:t xml:space="preserve">                                     №</w:t>
      </w:r>
      <w:r w:rsidR="00BB19BD" w:rsidRPr="00BB19BD">
        <w:rPr>
          <w:rFonts w:ascii="Times New Roman" w:hAnsi="Times New Roman" w:cs="Times New Roman"/>
          <w:sz w:val="28"/>
          <w:szCs w:val="28"/>
        </w:rPr>
        <w:t xml:space="preserve"> 0500201906130006</w:t>
      </w:r>
      <w:r w:rsidR="00BB19BD">
        <w:rPr>
          <w:rFonts w:ascii="Times New Roman" w:hAnsi="Times New Roman" w:cs="Times New Roman"/>
          <w:sz w:val="28"/>
          <w:szCs w:val="28"/>
        </w:rPr>
        <w:t>)</w:t>
      </w:r>
      <w:r w:rsidR="00BB19BD" w:rsidRPr="00BB19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51D">
        <w:rPr>
          <w:rFonts w:ascii="Times New Roman" w:eastAsia="Calibri" w:hAnsi="Times New Roman" w:cs="Times New Roman"/>
          <w:sz w:val="28"/>
          <w:szCs w:val="28"/>
        </w:rPr>
        <w:t>руководствуясь Положением о Министерстве юстиции Республики Дагестан, утвержденным постановлением Правительства Республики Дагестан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9651D">
        <w:rPr>
          <w:rFonts w:ascii="Times New Roman" w:eastAsia="Calibri" w:hAnsi="Times New Roman" w:cs="Times New Roman"/>
          <w:sz w:val="28"/>
          <w:szCs w:val="28"/>
        </w:rPr>
        <w:t>от 31 декабря 2019 г.</w:t>
      </w:r>
      <w:r w:rsidR="00EB12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9651D">
        <w:rPr>
          <w:rFonts w:ascii="Times New Roman" w:eastAsia="Calibri" w:hAnsi="Times New Roman" w:cs="Times New Roman"/>
          <w:sz w:val="28"/>
          <w:szCs w:val="28"/>
        </w:rPr>
        <w:t xml:space="preserve">№ 346 </w:t>
      </w:r>
      <w:r w:rsidR="00BB19BD" w:rsidRPr="00BB19BD">
        <w:rPr>
          <w:rFonts w:ascii="Times New Roman" w:eastAsia="Calibri" w:hAnsi="Times New Roman" w:cs="Times New Roman"/>
          <w:sz w:val="28"/>
          <w:szCs w:val="28"/>
        </w:rPr>
        <w:t>«Вопросы Министерства юстиции Республики Дагестан» (Интернет-портал правовой информации Республики Дагестан http://pravo.e-dag.ru, 2020,</w:t>
      </w:r>
      <w:r w:rsidR="00BB19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19BD" w:rsidRPr="00BB19BD">
        <w:rPr>
          <w:rFonts w:ascii="Times New Roman" w:eastAsia="Calibri" w:hAnsi="Times New Roman" w:cs="Times New Roman"/>
          <w:sz w:val="28"/>
          <w:szCs w:val="28"/>
        </w:rPr>
        <w:t>2 января, № 05002005224, Официальный интернет-портал правовой информации http://pravo.gov.ru, 2021, 1 июня,</w:t>
      </w:r>
      <w:r w:rsidR="00BB19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19BD" w:rsidRPr="00BB19BD">
        <w:rPr>
          <w:rFonts w:ascii="Times New Roman" w:eastAsia="Calibri" w:hAnsi="Times New Roman" w:cs="Times New Roman"/>
          <w:sz w:val="28"/>
          <w:szCs w:val="28"/>
        </w:rPr>
        <w:t>№ 0500202106010011),</w:t>
      </w:r>
      <w:proofErr w:type="gramEnd"/>
    </w:p>
    <w:p w:rsidR="00BB19BD" w:rsidRPr="009D07B3" w:rsidRDefault="00BB19BD" w:rsidP="00BB19BD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695F" w:rsidRPr="009D07B3" w:rsidRDefault="0047695F" w:rsidP="000E41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9651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C96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51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Pr="00C96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 а </w:t>
      </w:r>
      <w:proofErr w:type="spellStart"/>
      <w:r w:rsidRPr="00C9651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C96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651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Pr="00C96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 ю:</w:t>
      </w:r>
    </w:p>
    <w:p w:rsidR="00BB19BD" w:rsidRDefault="000E41CB" w:rsidP="000E41C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B19BD">
        <w:rPr>
          <w:rFonts w:ascii="Times New Roman" w:hAnsi="Times New Roman" w:cs="Times New Roman"/>
          <w:sz w:val="28"/>
          <w:szCs w:val="28"/>
        </w:rPr>
        <w:t xml:space="preserve">Образовать комиссию по противодействию коррупции в Министерстве юстиции Республики Дагестан и утвердить ее </w:t>
      </w:r>
      <w:hyperlink r:id="rId10" w:history="1">
        <w:r w:rsidR="00BB19BD">
          <w:rPr>
            <w:rFonts w:ascii="Times New Roman" w:hAnsi="Times New Roman" w:cs="Times New Roman"/>
            <w:color w:val="0000FF"/>
            <w:sz w:val="28"/>
            <w:szCs w:val="28"/>
          </w:rPr>
          <w:t>состав</w:t>
        </w:r>
      </w:hyperlink>
      <w:r w:rsidR="00BB19BD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C022B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B19BD">
        <w:rPr>
          <w:rFonts w:ascii="Times New Roman" w:hAnsi="Times New Roman" w:cs="Times New Roman"/>
          <w:sz w:val="28"/>
          <w:szCs w:val="28"/>
        </w:rPr>
        <w:t xml:space="preserve">№ 1 к настоящему приказу. </w:t>
      </w:r>
    </w:p>
    <w:p w:rsidR="000E41CB" w:rsidRDefault="00BB19BD" w:rsidP="000E41C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E41CB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r:id="rId11" w:history="1">
        <w:r w:rsidR="000E41CB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="000E41CB">
        <w:rPr>
          <w:rFonts w:ascii="Times New Roman" w:hAnsi="Times New Roman" w:cs="Times New Roman"/>
          <w:sz w:val="28"/>
          <w:szCs w:val="28"/>
        </w:rPr>
        <w:t xml:space="preserve"> о комиссии по противодействию коррупции в Министерстве юстиции Республики Дагестан согласно приложению № </w:t>
      </w:r>
      <w:r w:rsidR="00C022B7">
        <w:rPr>
          <w:rFonts w:ascii="Times New Roman" w:hAnsi="Times New Roman" w:cs="Times New Roman"/>
          <w:sz w:val="28"/>
          <w:szCs w:val="28"/>
        </w:rPr>
        <w:t>2</w:t>
      </w:r>
      <w:r w:rsidR="000E41CB">
        <w:rPr>
          <w:rFonts w:ascii="Times New Roman" w:hAnsi="Times New Roman" w:cs="Times New Roman"/>
          <w:sz w:val="28"/>
          <w:szCs w:val="28"/>
        </w:rPr>
        <w:t xml:space="preserve">                        к настоящему приказу. </w:t>
      </w:r>
    </w:p>
    <w:p w:rsidR="00C022B7" w:rsidRDefault="00C022B7" w:rsidP="004769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695F" w:rsidRDefault="000C668D" w:rsidP="004769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7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47695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7695F" w:rsidRPr="00C9651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азместить</w:t>
      </w:r>
      <w:proofErr w:type="gramEnd"/>
      <w:r w:rsidR="0047695F" w:rsidRPr="00C96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настоящий приказ на официальном сайте Министерства юстиции Республики Дагестан в информационно-коммуникационной сети «Интернет» </w:t>
      </w:r>
      <w:r w:rsidR="0047695F" w:rsidRPr="00C9651D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hyperlink r:id="rId12" w:history="1">
        <w:r w:rsidR="0047695F" w:rsidRPr="00DA7269">
          <w:rPr>
            <w:rStyle w:val="a7"/>
            <w:rFonts w:ascii="Times New Roman" w:eastAsia="Calibri" w:hAnsi="Times New Roman" w:cs="Times New Roman"/>
            <w:sz w:val="28"/>
            <w:szCs w:val="28"/>
            <w:lang w:eastAsia="ru-RU"/>
          </w:rPr>
          <w:t>http://minyustrd.ru/</w:t>
        </w:r>
      </w:hyperlink>
      <w:r w:rsidR="0047695F" w:rsidRPr="00C9651D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476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695F" w:rsidRPr="00C9651D">
        <w:rPr>
          <w:rFonts w:ascii="Times New Roman" w:eastAsia="Times New Roman" w:hAnsi="Times New Roman" w:cs="Times New Roman"/>
          <w:sz w:val="28"/>
          <w:szCs w:val="28"/>
          <w:lang w:eastAsia="ru-RU"/>
        </w:rPr>
        <w:t>(Кочеткова Т.Ф.)</w:t>
      </w:r>
      <w:r w:rsidR="004769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668D" w:rsidRDefault="000C668D" w:rsidP="004769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68D" w:rsidRDefault="000C668D" w:rsidP="004769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Pr="000C6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668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по законодательству и нормотворческой деятельности (</w:t>
      </w:r>
      <w:proofErr w:type="spellStart"/>
      <w:r w:rsidRPr="000C668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Магадов</w:t>
      </w:r>
      <w:proofErr w:type="spellEnd"/>
      <w:r w:rsidRPr="000C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Ш.Р.) зарегистрировать настоящий приказ в установленном законодательством порядке.</w:t>
      </w:r>
    </w:p>
    <w:p w:rsidR="0047695F" w:rsidRDefault="0047695F" w:rsidP="00476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95F" w:rsidRDefault="000C668D" w:rsidP="004769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7695F" w:rsidRPr="00C9651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Настоящий приказ вступает в силу в установленном законодательством порядке.</w:t>
      </w:r>
    </w:p>
    <w:p w:rsidR="0047695F" w:rsidRPr="00C9651D" w:rsidRDefault="0047695F" w:rsidP="004769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95F" w:rsidRPr="00EB12D6" w:rsidRDefault="000C668D" w:rsidP="00EB12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7695F" w:rsidRPr="00C96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47695F" w:rsidRPr="00C965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47695F" w:rsidRPr="00C96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</w:t>
      </w:r>
      <w:r w:rsidR="004769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EB12D6" w:rsidRDefault="00EB12D6" w:rsidP="0047695F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B12D6" w:rsidRDefault="00EB12D6" w:rsidP="0047695F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7695F" w:rsidRPr="00EB12D6" w:rsidRDefault="0047695F" w:rsidP="00EB12D6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651D">
        <w:rPr>
          <w:rFonts w:ascii="Times New Roman" w:eastAsia="Times New Roman" w:hAnsi="Times New Roman" w:cs="Times New Roman"/>
          <w:bCs/>
          <w:sz w:val="28"/>
          <w:szCs w:val="28"/>
        </w:rPr>
        <w:t xml:space="preserve">Министр                                                                                           Х.Э. </w:t>
      </w:r>
      <w:proofErr w:type="spellStart"/>
      <w:r w:rsidRPr="00C9651D">
        <w:rPr>
          <w:rFonts w:ascii="Times New Roman" w:eastAsia="Times New Roman" w:hAnsi="Times New Roman" w:cs="Times New Roman"/>
          <w:bCs/>
          <w:sz w:val="28"/>
          <w:szCs w:val="28"/>
        </w:rPr>
        <w:t>Пашабеков</w:t>
      </w:r>
      <w:proofErr w:type="spellEnd"/>
      <w:r w:rsidRPr="00C9651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C022B7" w:rsidRDefault="0047695F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8F5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C022B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C022B7" w:rsidRDefault="00C022B7" w:rsidP="00C022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Министерства</w:t>
      </w:r>
    </w:p>
    <w:p w:rsidR="00C022B7" w:rsidRDefault="00C022B7" w:rsidP="00C022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юстиции Республики Дагестан </w:t>
      </w:r>
    </w:p>
    <w:p w:rsidR="00C022B7" w:rsidRDefault="00C022B7" w:rsidP="00C022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____________ </w:t>
      </w:r>
      <w:proofErr w:type="gramStart"/>
      <w:r w:rsidRPr="002E2DF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2E2DF1">
        <w:rPr>
          <w:rFonts w:ascii="Times New Roman" w:eastAsia="Times New Roman" w:hAnsi="Times New Roman" w:cs="Times New Roman"/>
          <w:sz w:val="28"/>
          <w:szCs w:val="28"/>
          <w:lang w:eastAsia="ru-RU"/>
        </w:rPr>
        <w:t>. №_____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850F60" w:rsidRDefault="00850F60" w:rsidP="00850F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0F60" w:rsidRDefault="00850F60" w:rsidP="00F25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</w:t>
      </w:r>
      <w:r w:rsidRPr="00C022B7">
        <w:rPr>
          <w:rFonts w:ascii="Times New Roman" w:hAnsi="Times New Roman" w:cs="Times New Roman"/>
          <w:sz w:val="28"/>
          <w:szCs w:val="28"/>
        </w:rPr>
        <w:t>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2B7" w:rsidRPr="00C022B7" w:rsidRDefault="00850F60" w:rsidP="00F25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22B7">
        <w:rPr>
          <w:rFonts w:ascii="Times New Roman" w:hAnsi="Times New Roman" w:cs="Times New Roman"/>
          <w:sz w:val="28"/>
          <w:szCs w:val="28"/>
        </w:rPr>
        <w:t>КОМИССИИ ПО ПРОТИВОДЕЙСТВИЮ КОРРУПЦИИ</w:t>
      </w:r>
    </w:p>
    <w:p w:rsidR="00C022B7" w:rsidRDefault="00850F60" w:rsidP="00850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22B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МИНИСТЕРСТВЕ ЮСТИЦИИ Р</w:t>
      </w:r>
      <w:r w:rsidRPr="00C022B7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022B7">
        <w:rPr>
          <w:rFonts w:ascii="Times New Roman" w:hAnsi="Times New Roman" w:cs="Times New Roman"/>
          <w:sz w:val="28"/>
          <w:szCs w:val="28"/>
        </w:rPr>
        <w:t>АГЕСТАН</w:t>
      </w:r>
    </w:p>
    <w:p w:rsidR="00850F60" w:rsidRDefault="00850F60" w:rsidP="00850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22B7" w:rsidRDefault="00F6746E" w:rsidP="00C022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022B7">
        <w:rPr>
          <w:rFonts w:ascii="Times New Roman" w:hAnsi="Times New Roman" w:cs="Times New Roman"/>
          <w:sz w:val="28"/>
          <w:szCs w:val="28"/>
        </w:rPr>
        <w:t xml:space="preserve">инистр </w:t>
      </w:r>
      <w:r>
        <w:rPr>
          <w:rFonts w:ascii="Times New Roman" w:hAnsi="Times New Roman" w:cs="Times New Roman"/>
          <w:sz w:val="28"/>
          <w:szCs w:val="28"/>
        </w:rPr>
        <w:t>юстиции</w:t>
      </w:r>
      <w:r w:rsidR="00C022B7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022B7">
        <w:rPr>
          <w:rFonts w:ascii="Times New Roman" w:hAnsi="Times New Roman" w:cs="Times New Roman"/>
          <w:sz w:val="28"/>
          <w:szCs w:val="28"/>
        </w:rPr>
        <w:t xml:space="preserve"> председатель комиссии;</w:t>
      </w:r>
    </w:p>
    <w:p w:rsidR="00C022B7" w:rsidRDefault="00C022B7" w:rsidP="00C022B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министра </w:t>
      </w:r>
      <w:r w:rsidR="00F6746E">
        <w:rPr>
          <w:rFonts w:ascii="Times New Roman" w:hAnsi="Times New Roman" w:cs="Times New Roman"/>
          <w:sz w:val="28"/>
          <w:szCs w:val="28"/>
        </w:rPr>
        <w:t>юстиции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="00F6746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председателя комиссии;</w:t>
      </w:r>
    </w:p>
    <w:p w:rsidR="00C022B7" w:rsidRDefault="00C022B7" w:rsidP="00C022B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лицо, ответственное за работу по профилактике коррупционных и иных правонарушений</w:t>
      </w:r>
      <w:r w:rsidR="00F6746E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секретарь комиссии;</w:t>
      </w:r>
    </w:p>
    <w:p w:rsidR="00F6746E" w:rsidRDefault="00F6746E" w:rsidP="00C022B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по законодательству и нормотворческой деятельности</w:t>
      </w:r>
      <w:r w:rsidR="00850F60">
        <w:rPr>
          <w:rFonts w:ascii="Times New Roman" w:hAnsi="Times New Roman" w:cs="Times New Roman"/>
          <w:sz w:val="28"/>
          <w:szCs w:val="28"/>
        </w:rPr>
        <w:t>;</w:t>
      </w:r>
    </w:p>
    <w:p w:rsidR="00C022B7" w:rsidRDefault="00C022B7" w:rsidP="00C022B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F6746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F6746E">
        <w:rPr>
          <w:rFonts w:ascii="Times New Roman" w:hAnsi="Times New Roman" w:cs="Times New Roman"/>
          <w:sz w:val="28"/>
          <w:szCs w:val="28"/>
        </w:rPr>
        <w:t>государственной службы, кадров и делопроизводства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22B7" w:rsidRDefault="00C022B7" w:rsidP="00C022B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F6746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F6746E">
        <w:rPr>
          <w:rFonts w:ascii="Times New Roman" w:hAnsi="Times New Roman" w:cs="Times New Roman"/>
          <w:sz w:val="28"/>
          <w:szCs w:val="28"/>
        </w:rPr>
        <w:t>финансов, закупок и административной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22B7" w:rsidRDefault="00F6746E" w:rsidP="00C022B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записи актов гражданского состояния;</w:t>
      </w:r>
    </w:p>
    <w:p w:rsidR="00850F60" w:rsidRDefault="00850F60" w:rsidP="00C022B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делам архивов;</w:t>
      </w:r>
    </w:p>
    <w:p w:rsidR="00850F60" w:rsidRDefault="00850F60" w:rsidP="00C022B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отдела по представлению интересов Правительства Республики Дагестан в судах и иных органах;</w:t>
      </w:r>
    </w:p>
    <w:p w:rsidR="00F6746E" w:rsidRDefault="00F6746E" w:rsidP="00C022B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организационно-правового обеспечения </w:t>
      </w:r>
      <w:r w:rsidR="00850F6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 информатизации управления по организационному обеспечению деятельности мировых судей</w:t>
      </w:r>
      <w:r w:rsidR="00850F60">
        <w:rPr>
          <w:rFonts w:ascii="Times New Roman" w:hAnsi="Times New Roman" w:cs="Times New Roman"/>
          <w:sz w:val="28"/>
          <w:szCs w:val="28"/>
        </w:rPr>
        <w:t>;</w:t>
      </w:r>
    </w:p>
    <w:p w:rsidR="00C022B7" w:rsidRDefault="00C022B7" w:rsidP="00C022B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образовательного учреждения среднего, высшего </w:t>
      </w:r>
      <w:r w:rsidR="00850F6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>и дополнительного профессионального образования (по согласованию);</w:t>
      </w:r>
    </w:p>
    <w:p w:rsidR="00C022B7" w:rsidRDefault="00C022B7" w:rsidP="00C022B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общественного совета при Министерстве </w:t>
      </w:r>
      <w:r w:rsidR="00850F60">
        <w:rPr>
          <w:rFonts w:ascii="Times New Roman" w:hAnsi="Times New Roman" w:cs="Times New Roman"/>
          <w:sz w:val="28"/>
          <w:szCs w:val="28"/>
        </w:rPr>
        <w:t>юстиции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 (по согласованию).</w:t>
      </w: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Default="00C022B7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F60" w:rsidRDefault="00850F60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F60" w:rsidRDefault="00850F60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F60" w:rsidRDefault="00850F60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F60" w:rsidRDefault="00850F60" w:rsidP="008F5E6E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2B7" w:rsidRPr="00C022B7" w:rsidRDefault="00C022B7" w:rsidP="00C022B7">
      <w:pPr>
        <w:autoSpaceDE w:val="0"/>
        <w:autoSpaceDN w:val="0"/>
        <w:adjustRightInd w:val="0"/>
        <w:spacing w:after="0" w:line="240" w:lineRule="auto"/>
        <w:ind w:right="-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</w:t>
      </w:r>
      <w:r w:rsidRPr="00C022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2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9218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C022B7" w:rsidRPr="00C022B7" w:rsidRDefault="00C022B7" w:rsidP="00C022B7">
      <w:pPr>
        <w:autoSpaceDE w:val="0"/>
        <w:autoSpaceDN w:val="0"/>
        <w:adjustRightInd w:val="0"/>
        <w:spacing w:after="0" w:line="240" w:lineRule="auto"/>
        <w:ind w:right="-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2B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Министерства</w:t>
      </w:r>
    </w:p>
    <w:p w:rsidR="008F5E6E" w:rsidRPr="002E2DF1" w:rsidRDefault="00C022B7" w:rsidP="00C022B7">
      <w:pPr>
        <w:autoSpaceDE w:val="0"/>
        <w:autoSpaceDN w:val="0"/>
        <w:adjustRightInd w:val="0"/>
        <w:spacing w:after="0" w:line="240" w:lineRule="auto"/>
        <w:ind w:right="-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юстиции Республики Дагестан</w:t>
      </w:r>
    </w:p>
    <w:p w:rsidR="008F5E6E" w:rsidRDefault="008F5E6E" w:rsidP="00C022B7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E2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C02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2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____________ </w:t>
      </w:r>
      <w:proofErr w:type="gramStart"/>
      <w:r w:rsidRPr="002E2DF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2E2DF1">
        <w:rPr>
          <w:rFonts w:ascii="Times New Roman" w:eastAsia="Times New Roman" w:hAnsi="Times New Roman" w:cs="Times New Roman"/>
          <w:sz w:val="28"/>
          <w:szCs w:val="28"/>
          <w:lang w:eastAsia="ru-RU"/>
        </w:rPr>
        <w:t>. №_____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8F5E6E" w:rsidRPr="005C58AF" w:rsidRDefault="008F5E6E" w:rsidP="005C58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8AF" w:rsidRPr="005C58AF" w:rsidRDefault="005C58AF" w:rsidP="005C58AF">
      <w:pPr>
        <w:pStyle w:val="ConsPlusNormal"/>
        <w:ind w:right="283" w:firstLine="284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21393290"/>
      <w:r w:rsidRPr="005C58AF">
        <w:rPr>
          <w:rFonts w:ascii="Times New Roman" w:hAnsi="Times New Roman" w:cs="Times New Roman"/>
          <w:sz w:val="28"/>
          <w:szCs w:val="28"/>
        </w:rPr>
        <w:t>ПОЛОЖЕНИЕ</w:t>
      </w:r>
    </w:p>
    <w:p w:rsidR="005C58AF" w:rsidRPr="005C58AF" w:rsidRDefault="005C58AF" w:rsidP="005C58AF">
      <w:pPr>
        <w:pStyle w:val="ConsPlusNormal"/>
        <w:ind w:right="283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5C58AF">
        <w:rPr>
          <w:rFonts w:ascii="Times New Roman" w:hAnsi="Times New Roman" w:cs="Times New Roman"/>
          <w:sz w:val="28"/>
          <w:szCs w:val="28"/>
        </w:rPr>
        <w:t>О КОМИССИИ ПО ПРОТИВОДЕЙСТВИЮ КОРРУПЦИИ</w:t>
      </w:r>
    </w:p>
    <w:p w:rsidR="005C58AF" w:rsidRPr="005C58AF" w:rsidRDefault="005C58AF" w:rsidP="005C58AF">
      <w:pPr>
        <w:pStyle w:val="ConsPlusNormal"/>
        <w:ind w:right="283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ЮСТИЦИИ РЕСПУБЛИКИ ДАГЕСТАН</w:t>
      </w:r>
    </w:p>
    <w:bookmarkEnd w:id="1"/>
    <w:p w:rsidR="005C58AF" w:rsidRDefault="005C58AF" w:rsidP="005C58A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58AF" w:rsidRPr="005C58AF" w:rsidRDefault="005C58AF" w:rsidP="005C58A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C58A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C58AF" w:rsidRPr="005C58AF" w:rsidRDefault="005C58AF" w:rsidP="005C58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4480" w:rsidRDefault="005C58AF" w:rsidP="00631D6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8AF">
        <w:rPr>
          <w:rFonts w:ascii="Times New Roman" w:hAnsi="Times New Roman" w:cs="Times New Roman"/>
          <w:sz w:val="28"/>
          <w:szCs w:val="28"/>
        </w:rPr>
        <w:t xml:space="preserve">1.1. </w:t>
      </w:r>
      <w:r w:rsidR="00AE4480" w:rsidRPr="00AE4480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формирования и деятельности </w:t>
      </w:r>
      <w:r w:rsidR="00AE4480">
        <w:rPr>
          <w:rFonts w:ascii="Times New Roman" w:hAnsi="Times New Roman" w:cs="Times New Roman"/>
          <w:sz w:val="28"/>
          <w:szCs w:val="28"/>
        </w:rPr>
        <w:t>к</w:t>
      </w:r>
      <w:r w:rsidR="00AE4480" w:rsidRPr="00AE4480">
        <w:rPr>
          <w:rFonts w:ascii="Times New Roman" w:hAnsi="Times New Roman" w:cs="Times New Roman"/>
          <w:sz w:val="28"/>
          <w:szCs w:val="28"/>
        </w:rPr>
        <w:t xml:space="preserve">омиссии по противодействию коррупции в </w:t>
      </w:r>
      <w:r w:rsidR="00AE4480">
        <w:rPr>
          <w:rFonts w:ascii="Times New Roman" w:hAnsi="Times New Roman" w:cs="Times New Roman"/>
          <w:sz w:val="28"/>
          <w:szCs w:val="28"/>
        </w:rPr>
        <w:t>Министерстве юстиции</w:t>
      </w:r>
      <w:r w:rsidR="00AE4480" w:rsidRPr="00AE4480">
        <w:rPr>
          <w:rFonts w:ascii="Times New Roman" w:hAnsi="Times New Roman" w:cs="Times New Roman"/>
          <w:sz w:val="28"/>
          <w:szCs w:val="28"/>
        </w:rPr>
        <w:t xml:space="preserve"> Республики Дагестан (далее </w:t>
      </w:r>
      <w:r w:rsidR="00AE4480">
        <w:rPr>
          <w:rFonts w:ascii="Times New Roman" w:hAnsi="Times New Roman" w:cs="Times New Roman"/>
          <w:sz w:val="28"/>
          <w:szCs w:val="28"/>
        </w:rPr>
        <w:t>–</w:t>
      </w:r>
      <w:r w:rsidR="00AE4480" w:rsidRPr="00AE4480">
        <w:rPr>
          <w:rFonts w:ascii="Times New Roman" w:hAnsi="Times New Roman" w:cs="Times New Roman"/>
          <w:sz w:val="28"/>
          <w:szCs w:val="28"/>
        </w:rPr>
        <w:t xml:space="preserve"> Комиссия). </w:t>
      </w:r>
    </w:p>
    <w:p w:rsidR="00AE4480" w:rsidRDefault="00AE4480" w:rsidP="00631D6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4480" w:rsidRDefault="00AE4480" w:rsidP="00AE44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Комиссия образована в целях: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осуществления в пределах своих полномочий деятельности, направленной на противодействие коррупции в </w:t>
      </w:r>
      <w:bookmarkStart w:id="2" w:name="_Hlk121395330"/>
      <w:r>
        <w:rPr>
          <w:rFonts w:ascii="Times New Roman" w:hAnsi="Times New Roman" w:cs="Times New Roman"/>
          <w:sz w:val="28"/>
          <w:szCs w:val="28"/>
        </w:rPr>
        <w:t>Министерстве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 юстиции</w:t>
      </w:r>
      <w:r w:rsidRPr="00AE4480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(далее – Министерство);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создания системы противодействия коррупции в деятельности Министерства, устранения причин и условий, порождающих коррупцию;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снижения уровня коррупции при исполнении Министерством государственных функций и предоставления государственных услуг;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предупреждения коррупционных правонарушений в Министерстве;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подготовки предложений по совершенствованию законодательства в области правового обеспечения противодействия коррупции.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Комиссия в своей деятельности руководствуется </w:t>
      </w:r>
      <w:hyperlink r:id="rId1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1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Республики Дагестан, указами и распоряжениями Главы Республики Дагестан, постановлениями и распоряжениями Правительства Республики Дагестан, а также настоящим Положением.</w:t>
      </w:r>
    </w:p>
    <w:p w:rsidR="00AE4480" w:rsidRDefault="00AE4480" w:rsidP="00AE448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E4480" w:rsidRDefault="00AE4480" w:rsidP="00AE44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II</w:t>
      </w:r>
      <w:proofErr w:type="spellEnd"/>
      <w:r>
        <w:rPr>
          <w:rFonts w:ascii="Times New Roman" w:hAnsi="Times New Roman" w:cs="Times New Roman"/>
          <w:sz w:val="28"/>
          <w:szCs w:val="28"/>
        </w:rPr>
        <w:t>. Основные задачи и функции Комиссии</w:t>
      </w:r>
    </w:p>
    <w:p w:rsidR="00AE4480" w:rsidRDefault="00AE4480" w:rsidP="00AE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480" w:rsidRDefault="00AE4480" w:rsidP="00AE44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Задачами Комиссии являются: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и реализация программных мероприятий по реализации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политики </w:t>
      </w:r>
      <w:r w:rsidR="007673CE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подготовка предложений Совету при Главе Республики Дагестан по противодействию коррупции, касающихся выработки и реализации политики в области противодействия коррупции;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предупреждение коррупционных правонарушений;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прозрачности и открытости деятельности </w:t>
      </w:r>
      <w:r w:rsidR="007673CE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нетерпимого отношения к проявлениям коррупции со стороны служащих (работников)</w:t>
      </w:r>
      <w:r w:rsidR="007673CE" w:rsidRPr="007673CE">
        <w:rPr>
          <w:rFonts w:ascii="Times New Roman" w:hAnsi="Times New Roman" w:cs="Times New Roman"/>
          <w:sz w:val="28"/>
          <w:szCs w:val="28"/>
        </w:rPr>
        <w:t xml:space="preserve"> </w:t>
      </w:r>
      <w:r w:rsidR="007673CE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системы запретов, ограничений и дозволений, обеспечивающих предупреждение коррупции в </w:t>
      </w:r>
      <w:r w:rsidR="007673CE">
        <w:rPr>
          <w:rFonts w:ascii="Times New Roman" w:hAnsi="Times New Roman" w:cs="Times New Roman"/>
          <w:sz w:val="28"/>
          <w:szCs w:val="28"/>
        </w:rPr>
        <w:t>Министерстве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ответственности должностных лиц </w:t>
      </w:r>
      <w:r w:rsidR="007673CE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за непринятие мер по устранению причин коррупции;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мер по противодействию коррупции, устранению причин </w:t>
      </w:r>
      <w:r w:rsidR="007673CE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и условий, способствующих ее проявлениям, а также осуществление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реализацией этих мер;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внедрение и развитие информационно-коммуникационных технологий в деятельности </w:t>
      </w:r>
      <w:r w:rsidR="007673CE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>, позволяющих минимизировать причины и условия возникновения коррупции.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Комиссия в соответствии с возложенными на нее задачами выполняет следующие функции: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реализацией Плана по противодействию коррупции в </w:t>
      </w:r>
      <w:r w:rsidR="007673CE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е;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вырабатывает предложения по совершенствованию нормативных правовых актов Республики Дагестан и </w:t>
      </w:r>
      <w:r w:rsidR="007673CE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в сфере противодействия коррупции;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вырабатывает предложения по совершенствованию системы мер по предупреждению коррупции в </w:t>
      </w:r>
      <w:r w:rsidR="007673CE">
        <w:rPr>
          <w:rFonts w:ascii="Times New Roman" w:hAnsi="Times New Roman" w:cs="Times New Roman"/>
          <w:sz w:val="28"/>
          <w:szCs w:val="28"/>
        </w:rPr>
        <w:t>Министерстве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меры по выявлению и последующему устранению причин коррупционных правонарушений;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рассматривает факты обнаружения коррупционных проявлений в </w:t>
      </w:r>
      <w:r w:rsidR="007673CE">
        <w:rPr>
          <w:rFonts w:ascii="Times New Roman" w:hAnsi="Times New Roman" w:cs="Times New Roman"/>
          <w:sz w:val="28"/>
          <w:szCs w:val="28"/>
        </w:rPr>
        <w:t xml:space="preserve">Министерстве </w:t>
      </w:r>
      <w:r>
        <w:rPr>
          <w:rFonts w:ascii="Times New Roman" w:hAnsi="Times New Roman" w:cs="Times New Roman"/>
          <w:sz w:val="28"/>
          <w:szCs w:val="28"/>
        </w:rPr>
        <w:t>и принимает меры по минимизации и ликвидации последствий коррупционных правонарушений;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анализ эффективности работы </w:t>
      </w:r>
      <w:r w:rsidR="007673CE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и подведомственных организаций и учреждений по противодействию коррупции;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проводит анализ решений, принимаемых подведомственными организациями и учреждениями, в целях выявления положений, способствующих возникновению и распространению коррупции, и постановку им задач по их устранению;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устанавливает систему обратной связи с получателями государственных услуг;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качеством и своевременностью решения вопросов, содержащихся в обращениях граждан, имеющих отношение к коррупции;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соблюдение служащими (работниками) ограничений, запретов и требований предотвращения и урегулирования конфликта интересов, исполнения ими обязанностей, установленных Федеральным </w:t>
      </w:r>
      <w:hyperlink r:id="rId1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25 декабря 2008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273-ФЗ </w:t>
      </w:r>
      <w:r w:rsidR="007673C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7673C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изучает отечественный и зарубежный опыт в области противодействия коррупции, готовит предложения по его использованию в деятельности </w:t>
      </w:r>
      <w:r w:rsidR="007673CE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Комиссия в целях реализации своих функций имеет право: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рассматривать исполнение программных мероприятий </w:t>
      </w:r>
      <w:r w:rsidR="007673CE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коррупции;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заслушивать на своих заседаниях информацию должностных лиц </w:t>
      </w:r>
      <w:r w:rsidR="007673CE">
        <w:rPr>
          <w:rFonts w:ascii="Times New Roman" w:hAnsi="Times New Roman" w:cs="Times New Roman"/>
          <w:sz w:val="28"/>
          <w:szCs w:val="28"/>
        </w:rPr>
        <w:t>Министерства о</w:t>
      </w:r>
      <w:r>
        <w:rPr>
          <w:rFonts w:ascii="Times New Roman" w:hAnsi="Times New Roman" w:cs="Times New Roman"/>
          <w:sz w:val="28"/>
          <w:szCs w:val="28"/>
        </w:rPr>
        <w:t xml:space="preserve"> проводимой работе по предупреждению коррупции и мерах по ее эффективности;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рассматривать вопросы, связанные с организацией проведения экспертизы нормативных правовых актов </w:t>
      </w:r>
      <w:r w:rsidR="007673CE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и их проектов, а также проектов нормативных правовых актов, вносимых </w:t>
      </w:r>
      <w:r w:rsidR="00D15B3B">
        <w:rPr>
          <w:rFonts w:ascii="Times New Roman" w:hAnsi="Times New Roman" w:cs="Times New Roman"/>
          <w:sz w:val="28"/>
          <w:szCs w:val="28"/>
        </w:rPr>
        <w:t>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на рассмотрение Главы Республики Дагестан и в Правительство Республики Дагестан, в целях выявления в них положений, способствующих проявлению коррупции;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готовить предложения по внедрению механизмов дополнительного внутреннего контроля деятельности служащих (работников) </w:t>
      </w:r>
      <w:r w:rsidR="00D15B3B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>, исполняющих должностные обязанности, в наибольшей мере подверженных риску коррупционных проявлений.</w:t>
      </w:r>
    </w:p>
    <w:p w:rsidR="00AE4480" w:rsidRDefault="00AE4480" w:rsidP="00AE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480" w:rsidRDefault="00AE4480" w:rsidP="00AE44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III</w:t>
      </w:r>
      <w:proofErr w:type="spellEnd"/>
      <w:r>
        <w:rPr>
          <w:rFonts w:ascii="Times New Roman" w:hAnsi="Times New Roman" w:cs="Times New Roman"/>
          <w:sz w:val="28"/>
          <w:szCs w:val="28"/>
        </w:rPr>
        <w:t>. Состав и порядок работы Комиссии</w:t>
      </w:r>
    </w:p>
    <w:p w:rsidR="00AE4480" w:rsidRDefault="00AE4480" w:rsidP="00AE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480" w:rsidRDefault="00AE4480" w:rsidP="00AE44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Комиссия формируется в составе председателя Комиссии, заместителя председателя Комиссии, секретаря Комиссии и членов Комиссии.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Председателем Комиссии является </w:t>
      </w:r>
      <w:r w:rsidR="00D15B3B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5B3B">
        <w:rPr>
          <w:rFonts w:ascii="Times New Roman" w:hAnsi="Times New Roman" w:cs="Times New Roman"/>
          <w:sz w:val="28"/>
          <w:szCs w:val="28"/>
        </w:rPr>
        <w:t>юстиции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 (далее </w:t>
      </w:r>
      <w:r w:rsidR="00D15B3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5B3B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 xml:space="preserve">). Состав Комиссии утверждается </w:t>
      </w:r>
      <w:r w:rsidR="00D15B3B">
        <w:rPr>
          <w:rFonts w:ascii="Times New Roman" w:hAnsi="Times New Roman" w:cs="Times New Roman"/>
          <w:sz w:val="28"/>
          <w:szCs w:val="28"/>
        </w:rPr>
        <w:t>Министром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В состав Комиссии входят:</w:t>
      </w:r>
    </w:p>
    <w:p w:rsidR="00AE4480" w:rsidRDefault="00D15B3B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0AE3">
        <w:rPr>
          <w:rFonts w:ascii="Times New Roman" w:hAnsi="Times New Roman" w:cs="Times New Roman"/>
          <w:sz w:val="28"/>
          <w:szCs w:val="28"/>
        </w:rPr>
        <w:t>Министр</w:t>
      </w:r>
      <w:r w:rsidR="00AE4480" w:rsidRPr="00320AE3">
        <w:rPr>
          <w:rFonts w:ascii="Times New Roman" w:hAnsi="Times New Roman" w:cs="Times New Roman"/>
          <w:sz w:val="28"/>
          <w:szCs w:val="28"/>
        </w:rPr>
        <w:t xml:space="preserve"> (председатель Комиссии), заместитель председателя Комиссии, должностное лицо, ответственное за работу по профилактике коррупционных и иных правонарушений в </w:t>
      </w:r>
      <w:r w:rsidRPr="00320AE3">
        <w:rPr>
          <w:rFonts w:ascii="Times New Roman" w:hAnsi="Times New Roman" w:cs="Times New Roman"/>
          <w:sz w:val="28"/>
          <w:szCs w:val="28"/>
        </w:rPr>
        <w:t>Министерстве</w:t>
      </w:r>
      <w:r w:rsidR="00AE4480" w:rsidRPr="00320AE3">
        <w:rPr>
          <w:rFonts w:ascii="Times New Roman" w:hAnsi="Times New Roman" w:cs="Times New Roman"/>
          <w:sz w:val="28"/>
          <w:szCs w:val="28"/>
        </w:rPr>
        <w:t xml:space="preserve"> (секретарь Комиссии), члены Комиссии из состава сотрудников </w:t>
      </w:r>
      <w:r w:rsidRPr="00320AE3">
        <w:rPr>
          <w:rFonts w:ascii="Times New Roman" w:hAnsi="Times New Roman" w:cs="Times New Roman"/>
          <w:sz w:val="28"/>
          <w:szCs w:val="28"/>
        </w:rPr>
        <w:t>Министерства</w:t>
      </w:r>
      <w:r w:rsidR="00AE4480" w:rsidRPr="00320AE3">
        <w:rPr>
          <w:rFonts w:ascii="Times New Roman" w:hAnsi="Times New Roman" w:cs="Times New Roman"/>
          <w:sz w:val="28"/>
          <w:szCs w:val="28"/>
        </w:rPr>
        <w:t xml:space="preserve">, представителей общественных и научных организаций, образовательных учреждений среднего, высшего и дополнительного профессионального образования, председатель общественного совета при </w:t>
      </w:r>
      <w:r w:rsidRPr="00320AE3">
        <w:rPr>
          <w:rFonts w:ascii="Times New Roman" w:hAnsi="Times New Roman" w:cs="Times New Roman"/>
          <w:sz w:val="28"/>
          <w:szCs w:val="28"/>
        </w:rPr>
        <w:t>Министерстве</w:t>
      </w:r>
      <w:r w:rsidR="00AE4480" w:rsidRPr="00320AE3">
        <w:rPr>
          <w:rFonts w:ascii="Times New Roman" w:hAnsi="Times New Roman" w:cs="Times New Roman"/>
          <w:sz w:val="28"/>
          <w:szCs w:val="28"/>
        </w:rPr>
        <w:t>.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Члены Комиссии осуществляют свои полномочия непосредственно, то есть без права передачи иным лицам, в том числе и на время своего отсутствия.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Все члены Комиссии при принятии решений обладают равными правами.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отсутствие председателя Комиссии его обязанности исполняет заместитель председателя Комиссии.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Заседание Комиссии проводится по мере необходимости, но не реже одного раза в квартал.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Председатель Комиссии осуществляет общее руководство деятельностью Комиссии, организует работу Комиссии, проводит заседания Комиссии, представляет Комиссию в отношениях с территориальными органами федеральных органов исполнительной власти, органами государственной власти Республики Дагестан, органами местного самоуправления, Советом при Главе Республики Дагестан по противодействию коррупции и его президиумом, общественными объединениями.</w:t>
      </w:r>
    </w:p>
    <w:p w:rsidR="00D15B3B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Заседание Комиссии является правомочным в случае присутствия на нем не менее двух третей от общего числа ее членов. Решения принимаются простым большинством голосов от числа присутствующих членов Комиссии. 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равном количестве голосов </w:t>
      </w:r>
      <w:r w:rsidR="00D15B3B">
        <w:rPr>
          <w:rFonts w:ascii="Times New Roman" w:hAnsi="Times New Roman" w:cs="Times New Roman"/>
          <w:sz w:val="28"/>
          <w:szCs w:val="28"/>
        </w:rPr>
        <w:t>«з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15B3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9F619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против</w:t>
      </w:r>
      <w:r w:rsidR="009F619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голос председателя Комиссии является решающим. По итогам заседания Комиссии оформляется протокол, к которому прилагаются документы, рассмотренные на Комиссии, и утверждаются председателем Комиссии.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Член Комиссии, не согласный с решением Комиссии, вправе в письменном виде изложить свое особое мнение, которое подлежит обязательному приобщению к протоколу заседания Комиссии.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3.9. 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Информация, полученная Комиссией в ходе рассмотрения вопросов, может быть использована в порядке, предусмотренном законодательством.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 Организационное обеспечение деятельности Комиссии осуществляется должностным лицом, ответственным за работу по профилактике коррупционных и иных правонарушений.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 В рамках Комиссии могут создаваться рабочие группы, которые: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обеспечивают подготовку необходимых для рассмотрения на заседаниях Комиссии документов и материалов;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обеспечивают подготовку запросов, проектов решений и других материалов и документов, касающихся выполнения функций и задач Комиссии;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выполняют поручения, связанные с реализацией решений Комиссии.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 рамках Комиссии могут создаваться экспертные комиссии для решения основных вопросов, относящихся к компетенции Комиссии.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 Наряду с членами Комиссии для подготовки материалов к заседаниям, а также для участия в заседаниях Комиссии при рассмотрении отдельных вопросов могут приглашаться эксперты, ученые и специалисты, не являющиеся членами Комиссии.</w:t>
      </w:r>
    </w:p>
    <w:p w:rsidR="00AE4480" w:rsidRDefault="00AE4480" w:rsidP="00AE44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3.14. Председатель Комиссии и члены Комиссии осуществляют свою деятельность на общественных началах.</w:t>
      </w:r>
    </w:p>
    <w:p w:rsidR="000E41CB" w:rsidRDefault="000E41CB" w:rsidP="000E41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E41CB" w:rsidRDefault="000E41CB" w:rsidP="000E41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E41CB" w:rsidRDefault="000E41CB" w:rsidP="000E41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E41CB" w:rsidRDefault="000E41CB" w:rsidP="000E41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E41CB" w:rsidRDefault="000E41CB" w:rsidP="000E41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E41CB" w:rsidRDefault="000E41CB" w:rsidP="000E41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E41CB" w:rsidRDefault="000E41CB" w:rsidP="000E41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E41CB" w:rsidRDefault="000E41CB" w:rsidP="000E41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E41CB" w:rsidRDefault="000E41CB" w:rsidP="000E41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E41CB" w:rsidRDefault="000E41CB" w:rsidP="000E41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E41CB" w:rsidRDefault="000E41CB" w:rsidP="000E41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E41CB" w:rsidRDefault="000E41CB" w:rsidP="000E41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E41CB" w:rsidRDefault="000E41CB" w:rsidP="000E41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E41CB" w:rsidRDefault="000E41CB" w:rsidP="000E41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E41CB" w:rsidRDefault="000E41CB" w:rsidP="000E41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0E41CB" w:rsidSect="00EB12D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457" w:rsidRDefault="00247457" w:rsidP="008F5E6E">
      <w:pPr>
        <w:spacing w:after="0" w:line="240" w:lineRule="auto"/>
      </w:pPr>
      <w:r>
        <w:separator/>
      </w:r>
    </w:p>
  </w:endnote>
  <w:endnote w:type="continuationSeparator" w:id="0">
    <w:p w:rsidR="00247457" w:rsidRDefault="00247457" w:rsidP="008F5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457" w:rsidRDefault="00247457" w:rsidP="008F5E6E">
      <w:pPr>
        <w:spacing w:after="0" w:line="240" w:lineRule="auto"/>
      </w:pPr>
      <w:r>
        <w:separator/>
      </w:r>
    </w:p>
  </w:footnote>
  <w:footnote w:type="continuationSeparator" w:id="0">
    <w:p w:rsidR="00247457" w:rsidRDefault="00247457" w:rsidP="008F5E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58AF"/>
    <w:rsid w:val="000C668D"/>
    <w:rsid w:val="000E41CB"/>
    <w:rsid w:val="00164518"/>
    <w:rsid w:val="00175611"/>
    <w:rsid w:val="00191045"/>
    <w:rsid w:val="001C7DD0"/>
    <w:rsid w:val="00247457"/>
    <w:rsid w:val="0031172C"/>
    <w:rsid w:val="00320704"/>
    <w:rsid w:val="00320AE3"/>
    <w:rsid w:val="0047695F"/>
    <w:rsid w:val="00524CFF"/>
    <w:rsid w:val="00592186"/>
    <w:rsid w:val="00597475"/>
    <w:rsid w:val="005B249A"/>
    <w:rsid w:val="005C58AF"/>
    <w:rsid w:val="005D1F75"/>
    <w:rsid w:val="005F3589"/>
    <w:rsid w:val="00631D67"/>
    <w:rsid w:val="006B3A6E"/>
    <w:rsid w:val="006C126C"/>
    <w:rsid w:val="007265A1"/>
    <w:rsid w:val="007673CE"/>
    <w:rsid w:val="008212A9"/>
    <w:rsid w:val="00850F60"/>
    <w:rsid w:val="008F5E6E"/>
    <w:rsid w:val="00916062"/>
    <w:rsid w:val="009F6195"/>
    <w:rsid w:val="00AE4480"/>
    <w:rsid w:val="00AF12A3"/>
    <w:rsid w:val="00BB19BD"/>
    <w:rsid w:val="00C022B7"/>
    <w:rsid w:val="00C26BCA"/>
    <w:rsid w:val="00CC55F2"/>
    <w:rsid w:val="00D15B3B"/>
    <w:rsid w:val="00D1644D"/>
    <w:rsid w:val="00EB12D6"/>
    <w:rsid w:val="00F23210"/>
    <w:rsid w:val="00F253D5"/>
    <w:rsid w:val="00F67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58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5C58A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5C58A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8F5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5E6E"/>
  </w:style>
  <w:style w:type="paragraph" w:styleId="a5">
    <w:name w:val="footer"/>
    <w:basedOn w:val="a"/>
    <w:link w:val="a6"/>
    <w:uiPriority w:val="99"/>
    <w:unhideWhenUsed/>
    <w:rsid w:val="008F5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5E6E"/>
  </w:style>
  <w:style w:type="paragraph" w:customStyle="1" w:styleId="ConsPlusTitle">
    <w:name w:val="ConsPlusTitle"/>
    <w:rsid w:val="004769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7">
    <w:name w:val="Hyperlink"/>
    <w:basedOn w:val="a0"/>
    <w:uiPriority w:val="99"/>
    <w:unhideWhenUsed/>
    <w:rsid w:val="0047695F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EB12D6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BB19B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950E2B92A46A5086634F8D620F742E670685D06DD4C31F567E90426700C6843483D5AB1544BCB13914AEA6C79F41C5z8mBI" TargetMode="External"/><Relationship Id="rId13" Type="http://schemas.openxmlformats.org/officeDocument/2006/relationships/hyperlink" Target="consultantplus://offline/ref=6EDA62F3BCA642F40F1BB225F88A42FEF177C8D63F392F59DF39305F15AD1D0FE91C9E0E1FC1DD3AB3AC45YAb5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.gov.ru" TargetMode="External"/><Relationship Id="rId12" Type="http://schemas.openxmlformats.org/officeDocument/2006/relationships/hyperlink" Target="http://minyustrd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0F531F8DC09577CA6E7FD0D044EAAB58E4972B4BAF49066CC14A47F6589DBA6A11CF34D738D70BF8E9467F59Z5O0J" TargetMode="External"/><Relationship Id="rId11" Type="http://schemas.openxmlformats.org/officeDocument/2006/relationships/hyperlink" Target="consultantplus://offline/ref=EB950E2B92A46A5086634F8D620F742E670685D06DD7C41C537E90426700C6843483D5B9151CB0B1300AAEA2D2C91083DC9811A1EC5CF994E6C6F2zEmFI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6EDA62F3BCA642F40F1BB225F88A42FEF17EC6D13269785B8E6C3E5A1DFD471FED55CB0B01C8C125B3B245A724YFb2J" TargetMode="External"/><Relationship Id="rId10" Type="http://schemas.openxmlformats.org/officeDocument/2006/relationships/hyperlink" Target="consultantplus://offline/ref=EB950E2B92A46A5086634F8D620F742E670685D06DD7C41C537E90426700C6843483D5B9151CB0B1300AAEA0D2C91083DC9811A1EC5CF994E6C6F2zEmFI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ravo.gov.ru" TargetMode="External"/><Relationship Id="rId14" Type="http://schemas.openxmlformats.org/officeDocument/2006/relationships/hyperlink" Target="consultantplus://offline/ref=6EDA62F3BCA642F40F1BAC28EEE61FF7F57491DE376C710CD23365074AF44D48B81ACA574595D224B9B246A538F22F63Y2b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2098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2022-12-09T12:09:00Z</cp:lastPrinted>
  <dcterms:created xsi:type="dcterms:W3CDTF">2022-12-12T06:20:00Z</dcterms:created>
  <dcterms:modified xsi:type="dcterms:W3CDTF">2022-12-12T06:20:00Z</dcterms:modified>
</cp:coreProperties>
</file>