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D92" w:rsidRDefault="00155D92" w:rsidP="00155D92">
      <w:pPr>
        <w:jc w:val="center"/>
        <w:rPr>
          <w:sz w:val="28"/>
          <w:szCs w:val="28"/>
        </w:rPr>
      </w:pPr>
      <w:bookmarkStart w:id="0" w:name="_Hlk52966762"/>
      <w:r>
        <w:rPr>
          <w:noProof/>
          <w:sz w:val="28"/>
          <w:szCs w:val="28"/>
          <w:lang w:eastAsia="ru-RU"/>
        </w:rPr>
        <w:drawing>
          <wp:inline distT="0" distB="0" distL="0" distR="0">
            <wp:extent cx="1137285" cy="1137285"/>
            <wp:effectExtent l="19050" t="0" r="5715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113728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5D92" w:rsidRPr="00155D92" w:rsidRDefault="00155D92" w:rsidP="00155D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16"/>
        </w:rPr>
      </w:pPr>
    </w:p>
    <w:p w:rsidR="00155D92" w:rsidRPr="00155D92" w:rsidRDefault="00155D92" w:rsidP="00155D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155D92">
        <w:rPr>
          <w:rFonts w:ascii="Times New Roman" w:hAnsi="Times New Roman" w:cs="Times New Roman"/>
          <w:b/>
          <w:sz w:val="28"/>
          <w:szCs w:val="32"/>
        </w:rPr>
        <w:t>МИНИСТЕРСТВО ЮСТИЦИИ РЕСПУБЛИКИ ДАГЕСТАН</w:t>
      </w:r>
    </w:p>
    <w:p w:rsidR="00155D92" w:rsidRPr="00155D92" w:rsidRDefault="00155D92" w:rsidP="00155D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16"/>
        </w:rPr>
      </w:pPr>
    </w:p>
    <w:p w:rsidR="00155D92" w:rsidRPr="00155D92" w:rsidRDefault="00155D92" w:rsidP="00155D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155D92">
        <w:rPr>
          <w:rFonts w:ascii="Times New Roman" w:hAnsi="Times New Roman" w:cs="Times New Roman"/>
          <w:b/>
          <w:sz w:val="28"/>
          <w:szCs w:val="32"/>
        </w:rPr>
        <w:t xml:space="preserve">(МИНЮСТ </w:t>
      </w:r>
      <w:proofErr w:type="spellStart"/>
      <w:r w:rsidRPr="00155D92">
        <w:rPr>
          <w:rFonts w:ascii="Times New Roman" w:hAnsi="Times New Roman" w:cs="Times New Roman"/>
          <w:b/>
          <w:sz w:val="28"/>
          <w:szCs w:val="32"/>
        </w:rPr>
        <w:t>РД</w:t>
      </w:r>
      <w:proofErr w:type="spellEnd"/>
      <w:r w:rsidRPr="00155D92">
        <w:rPr>
          <w:rFonts w:ascii="Times New Roman" w:hAnsi="Times New Roman" w:cs="Times New Roman"/>
          <w:b/>
          <w:sz w:val="28"/>
          <w:szCs w:val="32"/>
        </w:rPr>
        <w:t>)</w:t>
      </w:r>
    </w:p>
    <w:p w:rsidR="00155D92" w:rsidRPr="00155D92" w:rsidRDefault="00155D92" w:rsidP="00155D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5D92" w:rsidRPr="00155D92" w:rsidRDefault="00155D92" w:rsidP="00155D92">
      <w:pPr>
        <w:spacing w:after="0" w:line="240" w:lineRule="auto"/>
        <w:jc w:val="center"/>
        <w:rPr>
          <w:rFonts w:ascii="Times New Roman" w:hAnsi="Times New Roman" w:cs="Times New Roman"/>
          <w:b/>
          <w:szCs w:val="32"/>
        </w:rPr>
      </w:pPr>
      <w:r w:rsidRPr="00155D92">
        <w:rPr>
          <w:rFonts w:ascii="Times New Roman" w:hAnsi="Times New Roman" w:cs="Times New Roman"/>
          <w:b/>
          <w:sz w:val="28"/>
          <w:szCs w:val="32"/>
        </w:rPr>
        <w:t>ПРИКАЗ</w:t>
      </w:r>
    </w:p>
    <w:p w:rsidR="00155D92" w:rsidRPr="00155D92" w:rsidRDefault="00155D92" w:rsidP="00155D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5D92" w:rsidRPr="00155D92" w:rsidRDefault="00155D92" w:rsidP="00155D92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155D92">
        <w:rPr>
          <w:rFonts w:ascii="Times New Roman" w:hAnsi="Times New Roman" w:cs="Times New Roman"/>
          <w:sz w:val="28"/>
          <w:szCs w:val="32"/>
        </w:rPr>
        <w:t>«1</w:t>
      </w:r>
      <w:r>
        <w:rPr>
          <w:rFonts w:ascii="Times New Roman" w:hAnsi="Times New Roman" w:cs="Times New Roman"/>
          <w:sz w:val="28"/>
          <w:szCs w:val="32"/>
        </w:rPr>
        <w:t>8</w:t>
      </w:r>
      <w:r w:rsidRPr="00155D92">
        <w:rPr>
          <w:rFonts w:ascii="Times New Roman" w:hAnsi="Times New Roman" w:cs="Times New Roman"/>
          <w:sz w:val="28"/>
          <w:szCs w:val="32"/>
        </w:rPr>
        <w:t>» декабря 2023 г.                                                                                № 26</w:t>
      </w:r>
      <w:r>
        <w:rPr>
          <w:rFonts w:ascii="Times New Roman" w:hAnsi="Times New Roman" w:cs="Times New Roman"/>
          <w:sz w:val="28"/>
          <w:szCs w:val="32"/>
        </w:rPr>
        <w:t>6</w:t>
      </w:r>
      <w:r w:rsidRPr="00155D92">
        <w:rPr>
          <w:rFonts w:ascii="Times New Roman" w:hAnsi="Times New Roman" w:cs="Times New Roman"/>
          <w:sz w:val="28"/>
          <w:szCs w:val="32"/>
        </w:rPr>
        <w:t>-ОД</w:t>
      </w:r>
    </w:p>
    <w:p w:rsidR="00155D92" w:rsidRPr="00155D92" w:rsidRDefault="00155D92" w:rsidP="00155D9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155D92" w:rsidRDefault="00155D92" w:rsidP="00155D9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155D92">
        <w:rPr>
          <w:rFonts w:ascii="Times New Roman" w:hAnsi="Times New Roman" w:cs="Times New Roman"/>
          <w:sz w:val="28"/>
        </w:rPr>
        <w:t>г. Махачкала</w:t>
      </w:r>
      <w:bookmarkEnd w:id="0"/>
    </w:p>
    <w:p w:rsidR="00155D92" w:rsidRPr="00155D92" w:rsidRDefault="00155D92" w:rsidP="00155D9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19666D" w:rsidRDefault="0019666D" w:rsidP="0019666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</w:t>
      </w:r>
    </w:p>
    <w:p w:rsidR="0019666D" w:rsidRDefault="00155D92" w:rsidP="0019666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19666D">
        <w:rPr>
          <w:rFonts w:ascii="Times New Roman" w:hAnsi="Times New Roman" w:cs="Times New Roman"/>
          <w:b w:val="0"/>
          <w:sz w:val="28"/>
          <w:szCs w:val="28"/>
        </w:rPr>
        <w:t>Инструкцию по судебному делопроизводству в аппарате мирового судьи Республики Дагестан</w:t>
      </w:r>
    </w:p>
    <w:p w:rsidR="0019666D" w:rsidRDefault="0019666D" w:rsidP="00687F0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9666D" w:rsidRDefault="0019666D" w:rsidP="00687F0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87F0F" w:rsidRDefault="00687F0F" w:rsidP="00687F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11 Закона Республики Дагестан от 12 января 2000 г. № 3 «О мировых судьях в Республике Дагестан» и Положением </w:t>
      </w:r>
      <w:r>
        <w:rPr>
          <w:rFonts w:ascii="Times New Roman" w:hAnsi="Times New Roman" w:cs="Times New Roman"/>
          <w:sz w:val="28"/>
          <w:szCs w:val="28"/>
        </w:rPr>
        <w:br/>
        <w:t>о Министерстве юстиции Республики Дагестан, утвержденным постановлением Правительства Республики Дагестан от 31 декабря 2019 г.  № 346 «Вопросы Министерства юстиции Республики Дагестан»,</w:t>
      </w:r>
    </w:p>
    <w:p w:rsidR="00687F0F" w:rsidRDefault="00687F0F" w:rsidP="00687F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7F0F" w:rsidRDefault="00687F0F" w:rsidP="00687F0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687F0F" w:rsidRDefault="00687F0F" w:rsidP="00687F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Инструкцию по судебному делопроизводству в аппарате мирового судьи Республики Дагестан, утвержденную приказом Министерства юстиции Республики Дагестан от 8 апреля 2021 года № 67- ОД (далее - Инструкция), следующие изменения:</w:t>
      </w:r>
    </w:p>
    <w:p w:rsidR="00687F0F" w:rsidRDefault="00687F0F" w:rsidP="00687F0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</w:rPr>
        <w:t>В пункте 1.1:</w:t>
      </w:r>
    </w:p>
    <w:p w:rsidR="00687F0F" w:rsidRDefault="00687F0F" w:rsidP="00687F0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в абзаце первом слова «Инструкцией по ведению судебной статистики, утвержденной приказом Судебного департамента при Верховном Суде Российской Федерации от 29 декабря 2007 года № 169 (далее – Инструкция по ведению судебной статистики № 169),» заменить словами: «Инструкцией по ведению судебной статистики, утвержденной приказом Судебного департамента при Верховном Суде Российской Федерации от 25 июня 2021 года № 124 (далее – Инструкция по ведению судебной статистики № 124),»;</w:t>
      </w:r>
    </w:p>
    <w:p w:rsidR="00687F0F" w:rsidRDefault="00687F0F" w:rsidP="00687F0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</w:p>
    <w:p w:rsidR="00687F0F" w:rsidRDefault="00687F0F" w:rsidP="00687F0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в абзаце третьем слова «в соответствии с Инструкцией по ведению судебной статистики № 169.» заменить словами: «в соответствии с Инструкцией по ведению судебной статистики № 124.».</w:t>
      </w:r>
    </w:p>
    <w:p w:rsidR="00687F0F" w:rsidRDefault="00687F0F" w:rsidP="00687F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1.2. В пункте 1.10 слова «</w:t>
      </w:r>
      <w:r w:rsidRPr="00C30857">
        <w:rPr>
          <w:rFonts w:ascii="Times New Roman" w:hAnsi="Times New Roman"/>
          <w:sz w:val="28"/>
          <w:szCs w:val="28"/>
        </w:rPr>
        <w:t xml:space="preserve">Типового </w:t>
      </w:r>
      <w:hyperlink r:id="rId6" w:history="1">
        <w:r w:rsidRPr="000F1670">
          <w:rPr>
            <w:rStyle w:val="a3"/>
            <w:rFonts w:ascii="Times New Roman" w:hAnsi="Times New Roman"/>
            <w:sz w:val="28"/>
            <w:szCs w:val="28"/>
            <w:u w:val="none"/>
          </w:rPr>
          <w:t>регламента</w:t>
        </w:r>
      </w:hyperlink>
      <w:r w:rsidRPr="00C30857">
        <w:rPr>
          <w:rFonts w:ascii="Times New Roman" w:hAnsi="Times New Roman"/>
          <w:sz w:val="28"/>
          <w:szCs w:val="28"/>
        </w:rPr>
        <w:t xml:space="preserve"> организации деятельности приемной суда общей юрисдикции, утвержденного приказом Судебного департамента при Верховном Суде Российско</w:t>
      </w:r>
      <w:r>
        <w:rPr>
          <w:rFonts w:ascii="Times New Roman" w:hAnsi="Times New Roman"/>
          <w:sz w:val="28"/>
          <w:szCs w:val="28"/>
        </w:rPr>
        <w:t>й Федерации 19 июня  2009 года</w:t>
      </w:r>
      <w:proofErr w:type="gramStart"/>
      <w:r>
        <w:rPr>
          <w:rFonts w:ascii="Times New Roman" w:hAnsi="Times New Roman"/>
          <w:sz w:val="28"/>
          <w:szCs w:val="28"/>
        </w:rPr>
        <w:t xml:space="preserve">.» </w:t>
      </w:r>
      <w:proofErr w:type="gramEnd"/>
      <w:r>
        <w:rPr>
          <w:rFonts w:ascii="Times New Roman" w:hAnsi="Times New Roman"/>
          <w:sz w:val="28"/>
          <w:szCs w:val="28"/>
        </w:rPr>
        <w:t>заменить словами: «</w:t>
      </w:r>
      <w:r w:rsidRPr="00207747">
        <w:rPr>
          <w:rFonts w:ascii="Times New Roman" w:hAnsi="Times New Roman"/>
          <w:sz w:val="28"/>
          <w:szCs w:val="28"/>
        </w:rPr>
        <w:t>Примерного положения о приемной федерального суда общей юрисдикции и Типового регламента организации деятельности приемной федерального суда общей юрисдикции, утвержденного приказом Судебного департамента при Верховном Суде РФ от 20</w:t>
      </w:r>
      <w:r>
        <w:rPr>
          <w:rFonts w:ascii="Times New Roman" w:hAnsi="Times New Roman"/>
          <w:sz w:val="28"/>
          <w:szCs w:val="28"/>
        </w:rPr>
        <w:t xml:space="preserve"> ноября </w:t>
      </w:r>
      <w:r w:rsidRPr="00207747">
        <w:rPr>
          <w:rFonts w:ascii="Times New Roman" w:hAnsi="Times New Roman"/>
          <w:sz w:val="28"/>
          <w:szCs w:val="28"/>
        </w:rPr>
        <w:t xml:space="preserve">2019 </w:t>
      </w:r>
      <w:r>
        <w:rPr>
          <w:rFonts w:ascii="Times New Roman" w:hAnsi="Times New Roman"/>
          <w:sz w:val="28"/>
          <w:szCs w:val="28"/>
        </w:rPr>
        <w:t>№</w:t>
      </w:r>
      <w:r w:rsidRPr="00207747">
        <w:rPr>
          <w:rFonts w:ascii="Times New Roman" w:hAnsi="Times New Roman"/>
          <w:sz w:val="28"/>
          <w:szCs w:val="28"/>
        </w:rPr>
        <w:t xml:space="preserve"> 263</w:t>
      </w:r>
      <w:r>
        <w:rPr>
          <w:rFonts w:ascii="Times New Roman" w:hAnsi="Times New Roman"/>
          <w:sz w:val="28"/>
          <w:szCs w:val="28"/>
        </w:rPr>
        <w:t>.»</w:t>
      </w:r>
      <w:r w:rsidRPr="00207747">
        <w:rPr>
          <w:rFonts w:ascii="Times New Roman" w:hAnsi="Times New Roman"/>
          <w:sz w:val="28"/>
          <w:szCs w:val="28"/>
        </w:rPr>
        <w:t>.</w:t>
      </w:r>
    </w:p>
    <w:p w:rsidR="00687F0F" w:rsidRPr="000F1670" w:rsidRDefault="00687F0F" w:rsidP="00687F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7F0F" w:rsidRDefault="00687F0F" w:rsidP="00687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1.3. Пункт  3.1 изложить в следующей редакции:</w:t>
      </w:r>
    </w:p>
    <w:p w:rsidR="00687F0F" w:rsidRPr="000F1670" w:rsidRDefault="00687F0F" w:rsidP="00687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«3.1. </w:t>
      </w:r>
      <w:proofErr w:type="gramStart"/>
      <w:r w:rsidRPr="00C30857">
        <w:rPr>
          <w:rFonts w:ascii="Times New Roman" w:hAnsi="Times New Roman" w:cs="Times New Roman"/>
          <w:sz w:val="28"/>
          <w:szCs w:val="28"/>
        </w:rPr>
        <w:t xml:space="preserve">Работа по составлению номенклатуры дел регламентируется Правилами организации хранения, комплектования, учета и использования документов архивного фонда Российской Федерации и других архивных документов в </w:t>
      </w:r>
      <w:r>
        <w:rPr>
          <w:rFonts w:ascii="Times New Roman" w:hAnsi="Times New Roman" w:cs="Times New Roman"/>
          <w:sz w:val="28"/>
          <w:szCs w:val="28"/>
        </w:rPr>
        <w:t>государственных</w:t>
      </w:r>
      <w:r w:rsidRPr="00C30857">
        <w:rPr>
          <w:rFonts w:ascii="Times New Roman" w:hAnsi="Times New Roman" w:cs="Times New Roman"/>
          <w:sz w:val="28"/>
          <w:szCs w:val="28"/>
        </w:rPr>
        <w:t xml:space="preserve"> органах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0857">
        <w:rPr>
          <w:rFonts w:ascii="Times New Roman" w:hAnsi="Times New Roman" w:cs="Times New Roman"/>
          <w:sz w:val="28"/>
          <w:szCs w:val="28"/>
        </w:rPr>
        <w:t xml:space="preserve"> органах местного самоуправления и организациях, утвержденными приказом </w:t>
      </w:r>
      <w:proofErr w:type="spellStart"/>
      <w:r w:rsidRPr="00C30857">
        <w:rPr>
          <w:rFonts w:ascii="Times New Roman" w:hAnsi="Times New Roman" w:cs="Times New Roman"/>
          <w:sz w:val="28"/>
          <w:szCs w:val="28"/>
        </w:rPr>
        <w:t>Рос</w:t>
      </w:r>
      <w:r>
        <w:rPr>
          <w:rFonts w:ascii="Times New Roman" w:hAnsi="Times New Roman" w:cs="Times New Roman"/>
          <w:sz w:val="28"/>
          <w:szCs w:val="28"/>
        </w:rPr>
        <w:t>архива</w:t>
      </w:r>
      <w:proofErr w:type="spellEnd"/>
      <w:r w:rsidRPr="00C30857">
        <w:rPr>
          <w:rFonts w:ascii="Times New Roman" w:hAnsi="Times New Roman" w:cs="Times New Roman"/>
          <w:sz w:val="28"/>
          <w:szCs w:val="28"/>
        </w:rPr>
        <w:t xml:space="preserve"> от 31 </w:t>
      </w:r>
      <w:r>
        <w:rPr>
          <w:rFonts w:ascii="Times New Roman" w:hAnsi="Times New Roman" w:cs="Times New Roman"/>
          <w:sz w:val="28"/>
          <w:szCs w:val="28"/>
        </w:rPr>
        <w:t>июля</w:t>
      </w:r>
      <w:r w:rsidRPr="00C30857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C30857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77</w:t>
      </w:r>
      <w:r w:rsidRPr="00C30857">
        <w:rPr>
          <w:rFonts w:ascii="Times New Roman" w:hAnsi="Times New Roman" w:cs="Times New Roman"/>
          <w:sz w:val="28"/>
          <w:szCs w:val="28"/>
        </w:rPr>
        <w:t>, Перечнем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</w:t>
      </w:r>
      <w:proofErr w:type="gramEnd"/>
      <w:r w:rsidRPr="00C30857">
        <w:rPr>
          <w:rFonts w:ascii="Times New Roman" w:hAnsi="Times New Roman" w:cs="Times New Roman"/>
          <w:sz w:val="28"/>
          <w:szCs w:val="28"/>
        </w:rPr>
        <w:t xml:space="preserve">, утвержденным приказом Федерального архивного агентства от 20 декабря 2019 года № 236, </w:t>
      </w:r>
      <w:r w:rsidRPr="00F32712">
        <w:rPr>
          <w:rFonts w:ascii="Times New Roman" w:hAnsi="Times New Roman" w:cs="Times New Roman"/>
          <w:sz w:val="28"/>
          <w:szCs w:val="28"/>
        </w:rPr>
        <w:t>Примерной номенклатур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32712">
        <w:rPr>
          <w:rFonts w:ascii="Times New Roman" w:hAnsi="Times New Roman" w:cs="Times New Roman"/>
          <w:sz w:val="28"/>
          <w:szCs w:val="28"/>
        </w:rPr>
        <w:t xml:space="preserve"> дел, образующихся в процессе деятельности мировых судей, и Примерного порядка хранения некоторых видов документов, предусмотренных Примерной номенклатурой дел, образующихся в процессе деятельно</w:t>
      </w:r>
      <w:r>
        <w:rPr>
          <w:rFonts w:ascii="Times New Roman" w:hAnsi="Times New Roman" w:cs="Times New Roman"/>
          <w:sz w:val="28"/>
          <w:szCs w:val="28"/>
        </w:rPr>
        <w:t xml:space="preserve">сти мировых судей, утвержденной </w:t>
      </w:r>
      <w:r w:rsidRPr="00F32712">
        <w:rPr>
          <w:rFonts w:ascii="Times New Roman" w:hAnsi="Times New Roman" w:cs="Times New Roman"/>
          <w:sz w:val="28"/>
          <w:szCs w:val="28"/>
        </w:rPr>
        <w:t xml:space="preserve">приказом Судебного департамента при Верховном Суде РФ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от </w:t>
      </w:r>
      <w:r w:rsidRPr="00F32712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F32712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F32712">
        <w:rPr>
          <w:rFonts w:ascii="Times New Roman" w:hAnsi="Times New Roman" w:cs="Times New Roman"/>
          <w:sz w:val="28"/>
          <w:szCs w:val="28"/>
        </w:rPr>
        <w:t>162</w:t>
      </w:r>
      <w:r>
        <w:rPr>
          <w:rFonts w:ascii="Times New Roman" w:hAnsi="Times New Roman" w:cs="Times New Roman"/>
          <w:sz w:val="28"/>
          <w:szCs w:val="28"/>
        </w:rPr>
        <w:t>.»</w:t>
      </w:r>
      <w:r w:rsidRPr="00C30857">
        <w:rPr>
          <w:rFonts w:ascii="Times New Roman" w:hAnsi="Times New Roman" w:cs="Times New Roman"/>
          <w:sz w:val="28"/>
          <w:szCs w:val="28"/>
        </w:rPr>
        <w:t>.</w:t>
      </w:r>
    </w:p>
    <w:p w:rsidR="00687F0F" w:rsidRDefault="00687F0F" w:rsidP="00687F0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687F0F" w:rsidRDefault="00687F0F" w:rsidP="00687F0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>
        <w:rPr>
          <w:rFonts w:ascii="Times New Roman" w:hAnsi="Times New Roman" w:cs="Times New Roman"/>
          <w:sz w:val="28"/>
        </w:rPr>
        <w:t>В абзаце четвертом пункта 6.2 слова «</w:t>
      </w:r>
      <w:r w:rsidRPr="00C30857">
        <w:rPr>
          <w:rFonts w:ascii="Times New Roman" w:hAnsi="Times New Roman" w:cs="Times New Roman"/>
          <w:sz w:val="28"/>
          <w:szCs w:val="28"/>
        </w:rPr>
        <w:t xml:space="preserve">в соответствии с Инструкцией по ведению судебной статистики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C30857">
        <w:rPr>
          <w:rFonts w:ascii="Times New Roman" w:hAnsi="Times New Roman" w:cs="Times New Roman"/>
          <w:sz w:val="28"/>
          <w:szCs w:val="28"/>
        </w:rPr>
        <w:t>169</w:t>
      </w:r>
      <w:r>
        <w:rPr>
          <w:rFonts w:ascii="Times New Roman" w:hAnsi="Times New Roman" w:cs="Times New Roman"/>
          <w:sz w:val="28"/>
          <w:szCs w:val="28"/>
        </w:rPr>
        <w:t>.» заменить словами: «</w:t>
      </w:r>
      <w:r w:rsidRPr="00C3085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8A08F2">
        <w:rPr>
          <w:rFonts w:ascii="Times New Roman" w:hAnsi="Times New Roman" w:cs="Times New Roman"/>
          <w:sz w:val="28"/>
          <w:szCs w:val="28"/>
        </w:rPr>
        <w:t>Инструкцией по ведению судебной статистики  № 124</w:t>
      </w:r>
      <w:r>
        <w:rPr>
          <w:rFonts w:ascii="Times New Roman" w:hAnsi="Times New Roman" w:cs="Times New Roman"/>
          <w:sz w:val="28"/>
          <w:szCs w:val="28"/>
        </w:rPr>
        <w:t>.»</w:t>
      </w:r>
      <w:r w:rsidRPr="00C30857">
        <w:rPr>
          <w:rFonts w:ascii="Times New Roman" w:hAnsi="Times New Roman" w:cs="Times New Roman"/>
          <w:sz w:val="28"/>
          <w:szCs w:val="28"/>
        </w:rPr>
        <w:t>.</w:t>
      </w:r>
    </w:p>
    <w:p w:rsidR="00687F0F" w:rsidRDefault="00687F0F" w:rsidP="00687F0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7F0F" w:rsidRDefault="00687F0F" w:rsidP="00687F0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1.5. В пункте </w:t>
      </w:r>
      <w:r>
        <w:rPr>
          <w:rFonts w:ascii="Times New Roman" w:hAnsi="Times New Roman" w:cs="Times New Roman"/>
          <w:sz w:val="28"/>
          <w:szCs w:val="28"/>
        </w:rPr>
        <w:t xml:space="preserve">5.17 слова «утвержденным приказом Управления </w:t>
      </w:r>
      <w:r w:rsidRPr="00C30857">
        <w:rPr>
          <w:rFonts w:ascii="Times New Roman" w:hAnsi="Times New Roman" w:cs="Times New Roman"/>
          <w:sz w:val="28"/>
          <w:szCs w:val="28"/>
        </w:rPr>
        <w:t xml:space="preserve">Судебного департамента в </w:t>
      </w:r>
      <w:proofErr w:type="spellStart"/>
      <w:r w:rsidRPr="00C30857">
        <w:rPr>
          <w:rFonts w:ascii="Times New Roman" w:hAnsi="Times New Roman" w:cs="Times New Roman"/>
          <w:sz w:val="28"/>
          <w:szCs w:val="28"/>
        </w:rPr>
        <w:t>РД</w:t>
      </w:r>
      <w:proofErr w:type="spellEnd"/>
      <w:r w:rsidRPr="00C30857">
        <w:rPr>
          <w:rFonts w:ascii="Times New Roman" w:hAnsi="Times New Roman" w:cs="Times New Roman"/>
          <w:sz w:val="28"/>
          <w:szCs w:val="28"/>
        </w:rPr>
        <w:t xml:space="preserve"> от 19 августа 2014 года № 25</w:t>
      </w:r>
      <w:r>
        <w:rPr>
          <w:rFonts w:ascii="Times New Roman" w:hAnsi="Times New Roman" w:cs="Times New Roman"/>
          <w:sz w:val="28"/>
          <w:szCs w:val="28"/>
        </w:rPr>
        <w:t xml:space="preserve">» заменить словами «утвержденным приказом Министерства юстиции Республики Дагестан от 27 ноября 2023 года № 246-ОД». </w:t>
      </w:r>
    </w:p>
    <w:p w:rsidR="00687F0F" w:rsidRDefault="00687F0F" w:rsidP="00687F0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7F0F" w:rsidRDefault="00687F0F" w:rsidP="00687F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1.6. В пункте </w:t>
      </w:r>
      <w:r w:rsidRPr="00C30857">
        <w:rPr>
          <w:rFonts w:ascii="Times New Roman" w:hAnsi="Times New Roman" w:cs="Times New Roman"/>
          <w:sz w:val="28"/>
          <w:szCs w:val="28"/>
        </w:rPr>
        <w:t>17.1</w:t>
      </w:r>
      <w:bookmarkStart w:id="1" w:name="_GoBack"/>
      <w:bookmarkEnd w:id="1"/>
      <w:r w:rsidRPr="00C3085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слова «</w:t>
      </w:r>
      <w:r w:rsidRPr="00C30857">
        <w:rPr>
          <w:rFonts w:ascii="Times New Roman" w:hAnsi="Times New Roman" w:cs="Times New Roman"/>
          <w:sz w:val="28"/>
          <w:szCs w:val="28"/>
        </w:rPr>
        <w:t xml:space="preserve">Правилами хранения, учета и передачи вещественных доказательств по уголовным делам, утвержденными постановлением Правительства Российской Федерации от 8 мая 2015 года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30857">
        <w:rPr>
          <w:rFonts w:ascii="Times New Roman" w:hAnsi="Times New Roman" w:cs="Times New Roman"/>
          <w:sz w:val="28"/>
          <w:szCs w:val="28"/>
        </w:rPr>
        <w:t>№ 449,</w:t>
      </w:r>
      <w:r>
        <w:rPr>
          <w:rFonts w:ascii="Times New Roman" w:hAnsi="Times New Roman" w:cs="Times New Roman"/>
          <w:sz w:val="28"/>
          <w:szCs w:val="28"/>
        </w:rPr>
        <w:t>» заменить словами: «</w:t>
      </w:r>
      <w:r w:rsidRPr="00A741CD">
        <w:rPr>
          <w:rFonts w:ascii="Times New Roman" w:hAnsi="Times New Roman" w:cs="Times New Roman"/>
          <w:sz w:val="28"/>
          <w:szCs w:val="28"/>
        </w:rPr>
        <w:t xml:space="preserve">Правилами учета и </w:t>
      </w:r>
      <w:proofErr w:type="gramStart"/>
      <w:r w:rsidRPr="00A741CD">
        <w:rPr>
          <w:rFonts w:ascii="Times New Roman" w:hAnsi="Times New Roman" w:cs="Times New Roman"/>
          <w:sz w:val="28"/>
          <w:szCs w:val="28"/>
        </w:rPr>
        <w:t>хранения</w:t>
      </w:r>
      <w:proofErr w:type="gramEnd"/>
      <w:r w:rsidRPr="00A741CD">
        <w:rPr>
          <w:rFonts w:ascii="Times New Roman" w:hAnsi="Times New Roman" w:cs="Times New Roman"/>
          <w:sz w:val="28"/>
          <w:szCs w:val="28"/>
        </w:rPr>
        <w:t xml:space="preserve"> изъятых в ходе досудебного производства,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лицам, у которых они были изъяты, и арестованного имущества, учета, хранения и передачи вещественных доказательств по уголовным делам, а </w:t>
      </w:r>
    </w:p>
    <w:p w:rsidR="00687F0F" w:rsidRPr="00C30857" w:rsidRDefault="00687F0F" w:rsidP="00687F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1CD">
        <w:rPr>
          <w:rFonts w:ascii="Times New Roman" w:hAnsi="Times New Roman" w:cs="Times New Roman"/>
          <w:sz w:val="28"/>
          <w:szCs w:val="28"/>
        </w:rPr>
        <w:t xml:space="preserve">также возврата вещественных доказательств по уголовным делам в виде денег их законному владельцу и о признании утратившими силу некоторых </w:t>
      </w:r>
      <w:r w:rsidRPr="00A741CD">
        <w:rPr>
          <w:rFonts w:ascii="Times New Roman" w:hAnsi="Times New Roman" w:cs="Times New Roman"/>
          <w:sz w:val="28"/>
          <w:szCs w:val="28"/>
        </w:rPr>
        <w:lastRenderedPageBreak/>
        <w:t xml:space="preserve">актов и отдельного положения акта Правительства Российской Федерации, утвержденными постановлением Правительства РФ от 28.09.2023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741CD">
        <w:rPr>
          <w:rFonts w:ascii="Times New Roman" w:hAnsi="Times New Roman" w:cs="Times New Roman"/>
          <w:sz w:val="28"/>
          <w:szCs w:val="28"/>
        </w:rPr>
        <w:t xml:space="preserve"> 1589,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87F0F" w:rsidRDefault="00687F0F" w:rsidP="00687F0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</w:p>
    <w:p w:rsidR="00687F0F" w:rsidRDefault="00687F0F" w:rsidP="00687F0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2. </w:t>
      </w:r>
      <w:proofErr w:type="gramStart"/>
      <w:r>
        <w:rPr>
          <w:rFonts w:ascii="Times New Roman" w:hAnsi="Times New Roman" w:cs="Times New Roman"/>
          <w:sz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</w:rPr>
        <w:t xml:space="preserve"> настоящий приказ на официальном сайте Министерства юстиции Республики Дагестан в информационно-телекоммуникационной сети «Интернет» (</w:t>
      </w:r>
      <w:r w:rsidRPr="00DF2F2C">
        <w:rPr>
          <w:rFonts w:ascii="Times New Roman" w:hAnsi="Times New Roman" w:cs="Times New Roman"/>
          <w:sz w:val="28"/>
        </w:rPr>
        <w:t>https://minyust.e-dag.ru</w:t>
      </w:r>
      <w:r w:rsidRPr="00A71C29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>.</w:t>
      </w:r>
    </w:p>
    <w:p w:rsidR="0080265A" w:rsidRDefault="0080265A" w:rsidP="0080265A">
      <w:pPr>
        <w:spacing w:before="280" w:after="1" w:line="280" w:lineRule="atLeast"/>
        <w:ind w:firstLine="540"/>
        <w:jc w:val="both"/>
        <w:rPr>
          <w:rFonts w:ascii="Times New Roman" w:hAnsi="Times New Roman" w:cs="Times New Roman"/>
          <w:sz w:val="28"/>
        </w:rPr>
      </w:pPr>
    </w:p>
    <w:p w:rsidR="0080265A" w:rsidRPr="00B735ED" w:rsidRDefault="0080265A" w:rsidP="0080265A">
      <w:pPr>
        <w:tabs>
          <w:tab w:val="left" w:pos="567"/>
        </w:tabs>
        <w:spacing w:before="280" w:after="1" w:line="28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Х.Э.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Пашабеков</w:t>
      </w:r>
      <w:proofErr w:type="spellEnd"/>
    </w:p>
    <w:p w:rsidR="00F32712" w:rsidRPr="00A805DD" w:rsidRDefault="00F32712" w:rsidP="00A805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F7301" w:rsidRPr="00C30857" w:rsidRDefault="000F7301" w:rsidP="000F7301">
      <w:pPr>
        <w:ind w:firstLine="905"/>
        <w:jc w:val="both"/>
        <w:rPr>
          <w:rFonts w:ascii="Times New Roman" w:hAnsi="Times New Roman" w:cs="Times New Roman"/>
          <w:sz w:val="28"/>
          <w:szCs w:val="28"/>
        </w:rPr>
      </w:pPr>
    </w:p>
    <w:p w:rsidR="000F7301" w:rsidRPr="00207747" w:rsidRDefault="000F7301" w:rsidP="002B4A52">
      <w:pPr>
        <w:rPr>
          <w:rFonts w:ascii="Times New Roman" w:hAnsi="Times New Roman"/>
          <w:sz w:val="28"/>
          <w:szCs w:val="28"/>
        </w:rPr>
      </w:pPr>
    </w:p>
    <w:p w:rsidR="00076741" w:rsidRDefault="00076741" w:rsidP="0019666D">
      <w:pPr>
        <w:spacing w:after="1" w:line="280" w:lineRule="atLeast"/>
        <w:ind w:firstLine="540"/>
        <w:jc w:val="both"/>
      </w:pPr>
    </w:p>
    <w:sectPr w:rsidR="00076741" w:rsidSect="009A17A8">
      <w:pgSz w:w="11906" w:h="16838"/>
      <w:pgMar w:top="1134" w:right="1134" w:bottom="709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19666D"/>
    <w:rsid w:val="00011BEE"/>
    <w:rsid w:val="00024356"/>
    <w:rsid w:val="00076741"/>
    <w:rsid w:val="00082FC6"/>
    <w:rsid w:val="000B3506"/>
    <w:rsid w:val="000D2C4E"/>
    <w:rsid w:val="000F1670"/>
    <w:rsid w:val="000F7301"/>
    <w:rsid w:val="001350F6"/>
    <w:rsid w:val="00155D92"/>
    <w:rsid w:val="00170FB4"/>
    <w:rsid w:val="00180DED"/>
    <w:rsid w:val="0019666D"/>
    <w:rsid w:val="00207747"/>
    <w:rsid w:val="00284651"/>
    <w:rsid w:val="002B4A52"/>
    <w:rsid w:val="002F095D"/>
    <w:rsid w:val="00390350"/>
    <w:rsid w:val="003B0B7B"/>
    <w:rsid w:val="003C68EA"/>
    <w:rsid w:val="003D6831"/>
    <w:rsid w:val="00407025"/>
    <w:rsid w:val="00430FD6"/>
    <w:rsid w:val="00463B39"/>
    <w:rsid w:val="00471949"/>
    <w:rsid w:val="0047262F"/>
    <w:rsid w:val="00473B75"/>
    <w:rsid w:val="005C1859"/>
    <w:rsid w:val="00641ED6"/>
    <w:rsid w:val="00663885"/>
    <w:rsid w:val="00687F0F"/>
    <w:rsid w:val="007B5C8D"/>
    <w:rsid w:val="007F672D"/>
    <w:rsid w:val="0080265A"/>
    <w:rsid w:val="00881F7B"/>
    <w:rsid w:val="008A08F2"/>
    <w:rsid w:val="008B1AED"/>
    <w:rsid w:val="008B45EF"/>
    <w:rsid w:val="008E28EE"/>
    <w:rsid w:val="009112D3"/>
    <w:rsid w:val="0095254D"/>
    <w:rsid w:val="00960320"/>
    <w:rsid w:val="0099702C"/>
    <w:rsid w:val="009A17A8"/>
    <w:rsid w:val="009A4FB6"/>
    <w:rsid w:val="00A741CD"/>
    <w:rsid w:val="00A805DD"/>
    <w:rsid w:val="00A80EAA"/>
    <w:rsid w:val="00B04C53"/>
    <w:rsid w:val="00B05500"/>
    <w:rsid w:val="00B2331D"/>
    <w:rsid w:val="00BD336C"/>
    <w:rsid w:val="00BE1668"/>
    <w:rsid w:val="00BE3A03"/>
    <w:rsid w:val="00C0559A"/>
    <w:rsid w:val="00C423A4"/>
    <w:rsid w:val="00C54380"/>
    <w:rsid w:val="00CC4708"/>
    <w:rsid w:val="00D54E5A"/>
    <w:rsid w:val="00E40EA6"/>
    <w:rsid w:val="00EC36FE"/>
    <w:rsid w:val="00EE5A03"/>
    <w:rsid w:val="00EF2820"/>
    <w:rsid w:val="00F04EEB"/>
    <w:rsid w:val="00F32712"/>
    <w:rsid w:val="00F650D0"/>
    <w:rsid w:val="00FD2F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66D"/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8B1A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666D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 w:val="22"/>
      <w:lang w:eastAsia="ru-RU"/>
    </w:rPr>
  </w:style>
  <w:style w:type="paragraph" w:customStyle="1" w:styleId="ConsPlusTitle">
    <w:name w:val="ConsPlusTitle"/>
    <w:rsid w:val="0019666D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 w:val="22"/>
      <w:lang w:eastAsia="ru-RU"/>
    </w:rPr>
  </w:style>
  <w:style w:type="character" w:styleId="a3">
    <w:name w:val="Hyperlink"/>
    <w:rsid w:val="00076741"/>
    <w:rPr>
      <w:rFonts w:cs="Times New Roman"/>
      <w:color w:val="auto"/>
      <w:u w:val="single"/>
    </w:rPr>
  </w:style>
  <w:style w:type="paragraph" w:styleId="a4">
    <w:name w:val="List Paragraph"/>
    <w:basedOn w:val="a"/>
    <w:uiPriority w:val="34"/>
    <w:qFormat/>
    <w:rsid w:val="002B4A5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B1AED"/>
    <w:rPr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55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5D92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1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A4845331B370A31A6D819C361DD29407F63F5D836947FFCE6058EDF2FFDEED0514725160D9FDBFD4B4D05951DeB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4093A-81C4-4314-A750-39EE8A68E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Камал</dc:creator>
  <cp:lastModifiedBy>User</cp:lastModifiedBy>
  <cp:revision>3</cp:revision>
  <cp:lastPrinted>2023-12-15T10:43:00Z</cp:lastPrinted>
  <dcterms:created xsi:type="dcterms:W3CDTF">2023-12-20T10:43:00Z</dcterms:created>
  <dcterms:modified xsi:type="dcterms:W3CDTF">2023-12-21T07:43:00Z</dcterms:modified>
</cp:coreProperties>
</file>