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66" w:rsidRDefault="00AA6666" w:rsidP="00AA6666">
      <w:pPr>
        <w:jc w:val="center"/>
        <w:rPr>
          <w:sz w:val="28"/>
          <w:szCs w:val="28"/>
        </w:rPr>
      </w:pPr>
      <w:bookmarkStart w:id="0" w:name="_Hlk52966762"/>
      <w:r>
        <w:rPr>
          <w:noProof/>
          <w:sz w:val="28"/>
          <w:szCs w:val="28"/>
          <w:lang w:eastAsia="ru-RU"/>
        </w:rPr>
        <w:drawing>
          <wp:inline distT="0" distB="0" distL="0" distR="0" wp14:anchorId="11705942" wp14:editId="1E1CE171">
            <wp:extent cx="1133475" cy="113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66" w:rsidRDefault="00AA6666" w:rsidP="00AA6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p w:rsidR="00AA6666" w:rsidRDefault="00AA6666" w:rsidP="00AA6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МИНИСТЕРСТВО ЮСТИЦИИ РЕСПУБЛИКИ ДАГЕСТАН</w:t>
      </w:r>
    </w:p>
    <w:p w:rsidR="00AA6666" w:rsidRDefault="00AA6666" w:rsidP="00AA6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p w:rsidR="00AA6666" w:rsidRDefault="00AA6666" w:rsidP="00AA6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(МИНЮСТ РД)</w:t>
      </w:r>
    </w:p>
    <w:p w:rsidR="00AA6666" w:rsidRDefault="00AA6666" w:rsidP="00AA6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666" w:rsidRDefault="00AA6666" w:rsidP="00AA6666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ПРИКАЗ</w:t>
      </w:r>
    </w:p>
    <w:p w:rsidR="00AA6666" w:rsidRDefault="00AA6666" w:rsidP="00AA6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666" w:rsidRDefault="00AA6666" w:rsidP="00AA666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«21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32"/>
        </w:rPr>
        <w:t xml:space="preserve">» декабря 2023 г.                               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              № 269</w:t>
      </w:r>
      <w:r>
        <w:rPr>
          <w:rFonts w:ascii="Times New Roman" w:hAnsi="Times New Roman" w:cs="Times New Roman"/>
          <w:sz w:val="28"/>
          <w:szCs w:val="32"/>
        </w:rPr>
        <w:t>-ОД</w:t>
      </w:r>
    </w:p>
    <w:p w:rsidR="00AA6666" w:rsidRDefault="00AA6666" w:rsidP="00AA666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A6666" w:rsidRDefault="00AA6666" w:rsidP="00AA666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  <w:bookmarkEnd w:id="0"/>
    </w:p>
    <w:p w:rsidR="00AA27AB" w:rsidRDefault="00AA27AB" w:rsidP="001966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666D" w:rsidRDefault="0019666D" w:rsidP="001966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4C2D99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666D" w:rsidRDefault="0019666D" w:rsidP="001966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 Инструкцию по </w:t>
      </w:r>
      <w:r w:rsidR="00770DC0">
        <w:rPr>
          <w:rFonts w:ascii="Times New Roman" w:hAnsi="Times New Roman" w:cs="Times New Roman"/>
          <w:b w:val="0"/>
          <w:sz w:val="28"/>
          <w:szCs w:val="28"/>
        </w:rPr>
        <w:t>организации работы архива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аппарате мирового судьи Республики Дагестан</w:t>
      </w:r>
    </w:p>
    <w:p w:rsidR="0019666D" w:rsidRDefault="0019666D" w:rsidP="001966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666D" w:rsidRDefault="0019666D" w:rsidP="001966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666D" w:rsidRDefault="0019666D" w:rsidP="001966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11 Закона Республики Дагестан от 12 января 2000 г. № 3 «О мировых судьях в Республике Дагестан» и Положением о Министерстве юстиции Республики Дагестан, утвержденным постановлением Правительства Республики Дагестан от 31 декабря 2019 г.  № 346 «Вопросы Министерства юстиции Республики Дагестан»,</w:t>
      </w:r>
    </w:p>
    <w:p w:rsidR="0019666D" w:rsidRDefault="0019666D" w:rsidP="001966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66D" w:rsidRDefault="0019666D" w:rsidP="0019666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19666D" w:rsidRDefault="0019666D" w:rsidP="00196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Инструкцию по </w:t>
      </w:r>
      <w:r w:rsidR="00770DC0">
        <w:rPr>
          <w:rFonts w:ascii="Times New Roman" w:hAnsi="Times New Roman" w:cs="Times New Roman"/>
          <w:sz w:val="28"/>
          <w:szCs w:val="28"/>
        </w:rPr>
        <w:t xml:space="preserve">организации работы архива </w:t>
      </w:r>
      <w:r>
        <w:rPr>
          <w:rFonts w:ascii="Times New Roman" w:hAnsi="Times New Roman" w:cs="Times New Roman"/>
          <w:sz w:val="28"/>
          <w:szCs w:val="28"/>
        </w:rPr>
        <w:t xml:space="preserve">в аппарате мирового судьи Республики Дагестан, утвержденную приказом Министерства юстиции Республики Дагестан от </w:t>
      </w:r>
      <w:r w:rsidR="00770DC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DC0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70D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0DC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70DC0">
        <w:rPr>
          <w:rFonts w:ascii="Times New Roman" w:hAnsi="Times New Roman" w:cs="Times New Roman"/>
          <w:sz w:val="28"/>
          <w:szCs w:val="28"/>
        </w:rPr>
        <w:t xml:space="preserve">194 </w:t>
      </w:r>
      <w:r>
        <w:rPr>
          <w:rFonts w:ascii="Times New Roman" w:hAnsi="Times New Roman" w:cs="Times New Roman"/>
          <w:sz w:val="28"/>
          <w:szCs w:val="28"/>
        </w:rPr>
        <w:t>- ОД</w:t>
      </w:r>
      <w:r w:rsidR="004C2D99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D99">
        <w:rPr>
          <w:rFonts w:ascii="Times New Roman" w:hAnsi="Times New Roman" w:cs="Times New Roman"/>
          <w:sz w:val="28"/>
          <w:szCs w:val="28"/>
        </w:rPr>
        <w:t>утверждении  Инструкци</w:t>
      </w:r>
      <w:r w:rsidR="00355C44">
        <w:rPr>
          <w:rFonts w:ascii="Times New Roman" w:hAnsi="Times New Roman" w:cs="Times New Roman"/>
          <w:sz w:val="28"/>
          <w:szCs w:val="28"/>
        </w:rPr>
        <w:t>и</w:t>
      </w:r>
      <w:r w:rsidR="004C2D99">
        <w:rPr>
          <w:rFonts w:ascii="Times New Roman" w:hAnsi="Times New Roman" w:cs="Times New Roman"/>
          <w:sz w:val="28"/>
          <w:szCs w:val="28"/>
        </w:rPr>
        <w:t xml:space="preserve"> </w:t>
      </w:r>
      <w:r w:rsidR="00355C44">
        <w:rPr>
          <w:rFonts w:ascii="Times New Roman" w:hAnsi="Times New Roman" w:cs="Times New Roman"/>
          <w:sz w:val="28"/>
          <w:szCs w:val="28"/>
        </w:rPr>
        <w:t xml:space="preserve">по организации работы архива в аппарате мирового судьи Республики Дагестан»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4C2D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4C2D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47FC" w:rsidRDefault="005247FC" w:rsidP="00196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635" w:rsidRDefault="0019666D" w:rsidP="0019666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В пункте 1.1</w:t>
      </w:r>
      <w:r w:rsidR="005247FC" w:rsidRPr="005247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47FC" w:rsidRPr="00BD4635">
        <w:rPr>
          <w:rFonts w:ascii="Times New Roman" w:hAnsi="Times New Roman" w:cs="Times New Roman"/>
          <w:color w:val="000000" w:themeColor="text1"/>
          <w:sz w:val="28"/>
          <w:szCs w:val="28"/>
        </w:rPr>
        <w:t>слова «Правилами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организациях, утвержденным</w:t>
      </w:r>
      <w:r w:rsidR="00355C4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247FC" w:rsidRPr="00BD4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культуры РФ от 31 марта 2015 г. № 526,»</w:t>
      </w:r>
      <w:r w:rsidR="005247FC" w:rsidRPr="005247FC">
        <w:rPr>
          <w:rFonts w:ascii="Times New Roman" w:hAnsi="Times New Roman" w:cs="Times New Roman"/>
          <w:sz w:val="28"/>
        </w:rPr>
        <w:t xml:space="preserve"> </w:t>
      </w:r>
      <w:r w:rsidR="005247FC">
        <w:rPr>
          <w:rFonts w:ascii="Times New Roman" w:hAnsi="Times New Roman" w:cs="Times New Roman"/>
          <w:sz w:val="28"/>
        </w:rPr>
        <w:t>заменить словами:</w:t>
      </w:r>
      <w:r w:rsidR="00BD4635" w:rsidRPr="00BD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63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D4635" w:rsidRPr="00C30857">
        <w:rPr>
          <w:rFonts w:ascii="Times New Roman" w:hAnsi="Times New Roman" w:cs="Times New Roman"/>
          <w:sz w:val="28"/>
          <w:szCs w:val="28"/>
        </w:rPr>
        <w:t>Правила</w:t>
      </w:r>
      <w:r w:rsidR="004C2D99">
        <w:rPr>
          <w:rFonts w:ascii="Times New Roman" w:hAnsi="Times New Roman" w:cs="Times New Roman"/>
          <w:sz w:val="28"/>
          <w:szCs w:val="28"/>
        </w:rPr>
        <w:t>ми</w:t>
      </w:r>
      <w:r w:rsidR="00BD4635" w:rsidRPr="00C30857">
        <w:rPr>
          <w:rFonts w:ascii="Times New Roman" w:hAnsi="Times New Roman" w:cs="Times New Roman"/>
          <w:sz w:val="28"/>
          <w:szCs w:val="28"/>
        </w:rPr>
        <w:t xml:space="preserve"> организации хранения, комплектования, учета и использования документов </w:t>
      </w:r>
      <w:r w:rsidR="00BD4635">
        <w:rPr>
          <w:rFonts w:ascii="Times New Roman" w:hAnsi="Times New Roman" w:cs="Times New Roman"/>
          <w:sz w:val="28"/>
          <w:szCs w:val="28"/>
        </w:rPr>
        <w:t>А</w:t>
      </w:r>
      <w:r w:rsidR="00BD4635" w:rsidRPr="00C30857">
        <w:rPr>
          <w:rFonts w:ascii="Times New Roman" w:hAnsi="Times New Roman" w:cs="Times New Roman"/>
          <w:sz w:val="28"/>
          <w:szCs w:val="28"/>
        </w:rPr>
        <w:t xml:space="preserve">рхивного фонда Российской Федерации и других архивных документов в </w:t>
      </w:r>
      <w:r w:rsidR="00BD4635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4635" w:rsidRPr="00C30857">
        <w:rPr>
          <w:rFonts w:ascii="Times New Roman" w:hAnsi="Times New Roman" w:cs="Times New Roman"/>
          <w:sz w:val="28"/>
          <w:szCs w:val="28"/>
        </w:rPr>
        <w:t xml:space="preserve"> органах</w:t>
      </w:r>
      <w:r w:rsidR="00BD4635">
        <w:rPr>
          <w:rFonts w:ascii="Times New Roman" w:hAnsi="Times New Roman" w:cs="Times New Roman"/>
          <w:sz w:val="28"/>
          <w:szCs w:val="28"/>
        </w:rPr>
        <w:t>,</w:t>
      </w:r>
      <w:r w:rsidR="00BD4635" w:rsidRPr="00C30857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и организациях, утвержденными приказом </w:t>
      </w:r>
      <w:proofErr w:type="spellStart"/>
      <w:r w:rsidR="00BD4635" w:rsidRPr="00C30857">
        <w:rPr>
          <w:rFonts w:ascii="Times New Roman" w:hAnsi="Times New Roman" w:cs="Times New Roman"/>
          <w:sz w:val="28"/>
          <w:szCs w:val="28"/>
        </w:rPr>
        <w:t>Рос</w:t>
      </w:r>
      <w:r w:rsidR="00BD4635">
        <w:rPr>
          <w:rFonts w:ascii="Times New Roman" w:hAnsi="Times New Roman" w:cs="Times New Roman"/>
          <w:sz w:val="28"/>
          <w:szCs w:val="28"/>
        </w:rPr>
        <w:t>архива</w:t>
      </w:r>
      <w:proofErr w:type="spellEnd"/>
      <w:r w:rsidR="00BD4635" w:rsidRPr="00C30857">
        <w:rPr>
          <w:rFonts w:ascii="Times New Roman" w:hAnsi="Times New Roman" w:cs="Times New Roman"/>
          <w:sz w:val="28"/>
          <w:szCs w:val="28"/>
        </w:rPr>
        <w:t xml:space="preserve"> от 31 </w:t>
      </w:r>
      <w:r w:rsidR="00BD4635">
        <w:rPr>
          <w:rFonts w:ascii="Times New Roman" w:hAnsi="Times New Roman" w:cs="Times New Roman"/>
          <w:sz w:val="28"/>
          <w:szCs w:val="28"/>
        </w:rPr>
        <w:t>июля</w:t>
      </w:r>
      <w:r w:rsidR="00BD4635" w:rsidRPr="00C30857">
        <w:rPr>
          <w:rFonts w:ascii="Times New Roman" w:hAnsi="Times New Roman" w:cs="Times New Roman"/>
          <w:sz w:val="28"/>
          <w:szCs w:val="28"/>
        </w:rPr>
        <w:t xml:space="preserve"> 20</w:t>
      </w:r>
      <w:r w:rsidR="00BD4635">
        <w:rPr>
          <w:rFonts w:ascii="Times New Roman" w:hAnsi="Times New Roman" w:cs="Times New Roman"/>
          <w:sz w:val="28"/>
          <w:szCs w:val="28"/>
        </w:rPr>
        <w:t>23</w:t>
      </w:r>
      <w:r w:rsidR="00BD4635" w:rsidRPr="00C30857">
        <w:rPr>
          <w:rFonts w:ascii="Times New Roman" w:hAnsi="Times New Roman" w:cs="Times New Roman"/>
          <w:sz w:val="28"/>
          <w:szCs w:val="28"/>
        </w:rPr>
        <w:t xml:space="preserve"> г. № </w:t>
      </w:r>
      <w:r w:rsidR="00BD4635">
        <w:rPr>
          <w:rFonts w:ascii="Times New Roman" w:hAnsi="Times New Roman" w:cs="Times New Roman"/>
          <w:sz w:val="28"/>
          <w:szCs w:val="28"/>
        </w:rPr>
        <w:t>77</w:t>
      </w:r>
      <w:r w:rsidR="004C2D99">
        <w:rPr>
          <w:rFonts w:ascii="Times New Roman" w:hAnsi="Times New Roman" w:cs="Times New Roman"/>
          <w:sz w:val="28"/>
          <w:szCs w:val="28"/>
        </w:rPr>
        <w:t>,</w:t>
      </w:r>
      <w:r w:rsidR="00BD4635">
        <w:rPr>
          <w:rFonts w:ascii="Times New Roman" w:hAnsi="Times New Roman" w:cs="Times New Roman"/>
          <w:sz w:val="28"/>
          <w:szCs w:val="28"/>
        </w:rPr>
        <w:t>».</w:t>
      </w:r>
    </w:p>
    <w:p w:rsidR="0080265A" w:rsidRDefault="0080265A" w:rsidP="0080265A">
      <w:pPr>
        <w:spacing w:before="280" w:after="1" w:line="28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2. Разместить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lang w:val="en-US"/>
        </w:rPr>
        <w:t>http</w:t>
      </w:r>
      <w:r>
        <w:rPr>
          <w:rFonts w:ascii="Times New Roman" w:hAnsi="Times New Roman" w:cs="Times New Roman"/>
          <w:sz w:val="28"/>
        </w:rPr>
        <w:t>://</w:t>
      </w:r>
      <w:proofErr w:type="spellStart"/>
      <w:r>
        <w:rPr>
          <w:rFonts w:ascii="Times New Roman" w:hAnsi="Times New Roman" w:cs="Times New Roman"/>
          <w:sz w:val="28"/>
          <w:lang w:val="en-US"/>
        </w:rPr>
        <w:t>minyustrd</w:t>
      </w:r>
      <w:proofErr w:type="spellEnd"/>
      <w:r w:rsidRPr="00871B00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A71C2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80265A" w:rsidRDefault="0080265A" w:rsidP="0080265A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0265A" w:rsidRPr="00B735ED" w:rsidRDefault="0080265A" w:rsidP="0080265A">
      <w:pPr>
        <w:tabs>
          <w:tab w:val="left" w:pos="567"/>
        </w:tabs>
        <w:spacing w:before="280"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Х.Э.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F32712" w:rsidRPr="00A805DD" w:rsidRDefault="00F32712" w:rsidP="00A80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7301" w:rsidRPr="00C30857" w:rsidRDefault="000F7301" w:rsidP="000F7301">
      <w:pPr>
        <w:ind w:firstLine="905"/>
        <w:jc w:val="both"/>
        <w:rPr>
          <w:rFonts w:ascii="Times New Roman" w:hAnsi="Times New Roman" w:cs="Times New Roman"/>
          <w:sz w:val="28"/>
          <w:szCs w:val="28"/>
        </w:rPr>
      </w:pPr>
    </w:p>
    <w:p w:rsidR="000F7301" w:rsidRPr="00207747" w:rsidRDefault="000F7301" w:rsidP="002B4A52">
      <w:pPr>
        <w:rPr>
          <w:rFonts w:ascii="Times New Roman" w:hAnsi="Times New Roman"/>
          <w:sz w:val="28"/>
          <w:szCs w:val="28"/>
        </w:rPr>
      </w:pPr>
    </w:p>
    <w:p w:rsidR="00076741" w:rsidRDefault="00076741" w:rsidP="0019666D">
      <w:pPr>
        <w:spacing w:after="1" w:line="280" w:lineRule="atLeast"/>
        <w:ind w:firstLine="540"/>
        <w:jc w:val="both"/>
      </w:pPr>
    </w:p>
    <w:sectPr w:rsidR="00076741" w:rsidSect="00AA27AB">
      <w:pgSz w:w="11906" w:h="16838"/>
      <w:pgMar w:top="1134" w:right="1134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D"/>
    <w:rsid w:val="00011BEE"/>
    <w:rsid w:val="000145B8"/>
    <w:rsid w:val="00024356"/>
    <w:rsid w:val="00076741"/>
    <w:rsid w:val="00082FC6"/>
    <w:rsid w:val="000B3506"/>
    <w:rsid w:val="000D2C4E"/>
    <w:rsid w:val="000F1670"/>
    <w:rsid w:val="000F7301"/>
    <w:rsid w:val="001350F6"/>
    <w:rsid w:val="00170FB4"/>
    <w:rsid w:val="00180DED"/>
    <w:rsid w:val="0019666D"/>
    <w:rsid w:val="001A4214"/>
    <w:rsid w:val="00207747"/>
    <w:rsid w:val="00284651"/>
    <w:rsid w:val="002B4A52"/>
    <w:rsid w:val="002F095D"/>
    <w:rsid w:val="00355C44"/>
    <w:rsid w:val="00390350"/>
    <w:rsid w:val="003B0B7B"/>
    <w:rsid w:val="003C68EA"/>
    <w:rsid w:val="003D6831"/>
    <w:rsid w:val="00407025"/>
    <w:rsid w:val="00430FD6"/>
    <w:rsid w:val="00463B39"/>
    <w:rsid w:val="00471949"/>
    <w:rsid w:val="0047262F"/>
    <w:rsid w:val="00473B75"/>
    <w:rsid w:val="004C2D99"/>
    <w:rsid w:val="005247FC"/>
    <w:rsid w:val="005C1859"/>
    <w:rsid w:val="00636003"/>
    <w:rsid w:val="00641ED6"/>
    <w:rsid w:val="00663885"/>
    <w:rsid w:val="00770DC0"/>
    <w:rsid w:val="007B5C8D"/>
    <w:rsid w:val="007F672D"/>
    <w:rsid w:val="0080265A"/>
    <w:rsid w:val="00881F7B"/>
    <w:rsid w:val="008A08F2"/>
    <w:rsid w:val="008B1AED"/>
    <w:rsid w:val="008B45EF"/>
    <w:rsid w:val="008E28EE"/>
    <w:rsid w:val="009112D3"/>
    <w:rsid w:val="0095254D"/>
    <w:rsid w:val="00960320"/>
    <w:rsid w:val="0099702C"/>
    <w:rsid w:val="009A17A8"/>
    <w:rsid w:val="009A4FB6"/>
    <w:rsid w:val="00A741CD"/>
    <w:rsid w:val="00A805DD"/>
    <w:rsid w:val="00A80EAA"/>
    <w:rsid w:val="00AA27AB"/>
    <w:rsid w:val="00AA6666"/>
    <w:rsid w:val="00B04C53"/>
    <w:rsid w:val="00B05500"/>
    <w:rsid w:val="00B2331D"/>
    <w:rsid w:val="00BD336C"/>
    <w:rsid w:val="00BD4635"/>
    <w:rsid w:val="00BE1668"/>
    <w:rsid w:val="00BE3A03"/>
    <w:rsid w:val="00C0559A"/>
    <w:rsid w:val="00C423A4"/>
    <w:rsid w:val="00C54380"/>
    <w:rsid w:val="00CC4708"/>
    <w:rsid w:val="00D54E5A"/>
    <w:rsid w:val="00E40EA6"/>
    <w:rsid w:val="00EC36FE"/>
    <w:rsid w:val="00F04EEB"/>
    <w:rsid w:val="00F32712"/>
    <w:rsid w:val="00F650D0"/>
    <w:rsid w:val="00FD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6C0E"/>
  <w15:docId w15:val="{D1469A02-33BC-4D69-81BA-6E118EB0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6D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B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6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1966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2"/>
      <w:lang w:eastAsia="ru-RU"/>
    </w:rPr>
  </w:style>
  <w:style w:type="character" w:styleId="a3">
    <w:name w:val="Hyperlink"/>
    <w:rsid w:val="00076741"/>
    <w:rPr>
      <w:rFonts w:cs="Times New Roman"/>
      <w:color w:val="auto"/>
      <w:u w:val="single"/>
    </w:rPr>
  </w:style>
  <w:style w:type="paragraph" w:styleId="a4">
    <w:name w:val="List Paragraph"/>
    <w:basedOn w:val="a"/>
    <w:uiPriority w:val="34"/>
    <w:qFormat/>
    <w:rsid w:val="002B4A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1AED"/>
    <w:rPr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8E20-7ACA-40BE-B2EE-6F7FFECF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</dc:creator>
  <cp:keywords/>
  <dc:description/>
  <cp:lastModifiedBy>MSI</cp:lastModifiedBy>
  <cp:revision>2</cp:revision>
  <cp:lastPrinted>2023-12-21T07:04:00Z</cp:lastPrinted>
  <dcterms:created xsi:type="dcterms:W3CDTF">2023-12-22T16:11:00Z</dcterms:created>
  <dcterms:modified xsi:type="dcterms:W3CDTF">2023-12-22T16:11:00Z</dcterms:modified>
</cp:coreProperties>
</file>