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D3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F5" w:rsidRPr="000F2D3F" w:rsidRDefault="00C130F5" w:rsidP="00C130F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D3F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83C3B" w:rsidRPr="000F2D3F" w:rsidRDefault="00683C3B" w:rsidP="005757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0F5" w:rsidRPr="00967DBC" w:rsidRDefault="00C130F5" w:rsidP="005757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BC">
        <w:rPr>
          <w:rFonts w:ascii="Times New Roman" w:hAnsi="Times New Roman" w:cs="Times New Roman"/>
          <w:sz w:val="28"/>
          <w:szCs w:val="28"/>
        </w:rPr>
        <w:t>«</w:t>
      </w:r>
      <w:r w:rsidR="004A726F">
        <w:rPr>
          <w:rFonts w:ascii="Times New Roman" w:hAnsi="Times New Roman" w:cs="Times New Roman"/>
          <w:sz w:val="28"/>
          <w:szCs w:val="28"/>
        </w:rPr>
        <w:t>02</w:t>
      </w:r>
      <w:r w:rsidRPr="00967DBC">
        <w:rPr>
          <w:rFonts w:ascii="Times New Roman" w:hAnsi="Times New Roman" w:cs="Times New Roman"/>
          <w:sz w:val="28"/>
          <w:szCs w:val="28"/>
        </w:rPr>
        <w:t>»</w:t>
      </w:r>
      <w:r w:rsidR="00FC6290">
        <w:rPr>
          <w:rFonts w:ascii="Times New Roman" w:hAnsi="Times New Roman" w:cs="Times New Roman"/>
          <w:sz w:val="28"/>
          <w:szCs w:val="28"/>
        </w:rPr>
        <w:t xml:space="preserve"> </w:t>
      </w:r>
      <w:r w:rsidR="004A726F">
        <w:rPr>
          <w:rFonts w:ascii="Times New Roman" w:hAnsi="Times New Roman" w:cs="Times New Roman"/>
          <w:sz w:val="28"/>
          <w:szCs w:val="28"/>
        </w:rPr>
        <w:t>марта</w:t>
      </w:r>
      <w:r w:rsidRPr="00967DBC">
        <w:rPr>
          <w:rFonts w:ascii="Times New Roman" w:hAnsi="Times New Roman" w:cs="Times New Roman"/>
          <w:sz w:val="28"/>
          <w:szCs w:val="28"/>
        </w:rPr>
        <w:t xml:space="preserve"> 20</w:t>
      </w:r>
      <w:r w:rsidR="00683C3B" w:rsidRPr="00967DBC">
        <w:rPr>
          <w:rFonts w:ascii="Times New Roman" w:hAnsi="Times New Roman" w:cs="Times New Roman"/>
          <w:sz w:val="28"/>
          <w:szCs w:val="28"/>
        </w:rPr>
        <w:t>2</w:t>
      </w:r>
      <w:r w:rsidR="007116F4">
        <w:rPr>
          <w:rFonts w:ascii="Times New Roman" w:hAnsi="Times New Roman" w:cs="Times New Roman"/>
          <w:sz w:val="28"/>
          <w:szCs w:val="28"/>
        </w:rPr>
        <w:t>6</w:t>
      </w:r>
      <w:r w:rsidRPr="00967DBC">
        <w:rPr>
          <w:rFonts w:ascii="Times New Roman" w:hAnsi="Times New Roman" w:cs="Times New Roman"/>
          <w:sz w:val="28"/>
          <w:szCs w:val="28"/>
        </w:rPr>
        <w:t xml:space="preserve"> г.</w:t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="004A726F">
        <w:rPr>
          <w:rFonts w:ascii="Times New Roman" w:hAnsi="Times New Roman" w:cs="Times New Roman"/>
          <w:sz w:val="28"/>
          <w:szCs w:val="28"/>
        </w:rPr>
        <w:t xml:space="preserve"> </w:t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C62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7DBC">
        <w:rPr>
          <w:rFonts w:ascii="Times New Roman" w:hAnsi="Times New Roman" w:cs="Times New Roman"/>
          <w:sz w:val="28"/>
          <w:szCs w:val="28"/>
        </w:rPr>
        <w:t xml:space="preserve"> № </w:t>
      </w:r>
      <w:r w:rsidR="00346B30">
        <w:rPr>
          <w:rFonts w:ascii="Times New Roman" w:hAnsi="Times New Roman" w:cs="Times New Roman"/>
          <w:sz w:val="28"/>
          <w:szCs w:val="28"/>
        </w:rPr>
        <w:t>26-ОД</w:t>
      </w:r>
    </w:p>
    <w:p w:rsidR="007D2A98" w:rsidRPr="007201AD" w:rsidRDefault="007D2A98" w:rsidP="0057570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21A28" w:rsidRPr="00967DBC" w:rsidRDefault="00221A28" w:rsidP="00575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7DBC">
        <w:rPr>
          <w:rFonts w:ascii="Times New Roman" w:hAnsi="Times New Roman" w:cs="Times New Roman"/>
          <w:sz w:val="28"/>
          <w:szCs w:val="28"/>
        </w:rPr>
        <w:t>г. Махачкала</w:t>
      </w:r>
    </w:p>
    <w:p w:rsidR="00221A28" w:rsidRPr="00967DBC" w:rsidRDefault="00221A28" w:rsidP="008B0783">
      <w:pPr>
        <w:rPr>
          <w:sz w:val="28"/>
          <w:szCs w:val="28"/>
        </w:rPr>
      </w:pPr>
    </w:p>
    <w:p w:rsidR="008554E2" w:rsidRDefault="008554E2" w:rsidP="008554E2">
      <w:pPr>
        <w:pStyle w:val="af4"/>
        <w:widowControl w:val="0"/>
        <w:tabs>
          <w:tab w:val="left" w:pos="1446"/>
        </w:tabs>
        <w:autoSpaceDE w:val="0"/>
        <w:autoSpaceDN w:val="0"/>
        <w:spacing w:after="0" w:line="228" w:lineRule="auto"/>
        <w:ind w:left="851" w:right="133"/>
        <w:contextualSpacing w:val="0"/>
        <w:jc w:val="both"/>
        <w:rPr>
          <w:sz w:val="27"/>
          <w:szCs w:val="27"/>
        </w:rPr>
      </w:pPr>
    </w:p>
    <w:p w:rsidR="008554E2" w:rsidRDefault="008554E2" w:rsidP="008554E2">
      <w:pPr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Об утверждении </w:t>
      </w:r>
      <w:r w:rsidRPr="00D444B2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а </w:t>
      </w:r>
      <w:r w:rsidRPr="00D444B2">
        <w:rPr>
          <w:sz w:val="28"/>
          <w:szCs w:val="28"/>
        </w:rPr>
        <w:t xml:space="preserve">об осуществлении государственного </w:t>
      </w:r>
    </w:p>
    <w:p w:rsidR="008554E2" w:rsidRPr="00D444B2" w:rsidRDefault="008554E2" w:rsidP="008554E2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контроля (надзора), муниципального контроля за 202</w:t>
      </w:r>
      <w:r w:rsidR="00B203F4">
        <w:rPr>
          <w:sz w:val="28"/>
          <w:szCs w:val="28"/>
        </w:rPr>
        <w:t>5</w:t>
      </w:r>
      <w:r w:rsidRPr="00D444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>(обзор практики)</w:t>
      </w:r>
    </w:p>
    <w:p w:rsidR="008554E2" w:rsidRDefault="008554E2" w:rsidP="008554E2">
      <w:pPr>
        <w:pStyle w:val="af4"/>
        <w:widowControl w:val="0"/>
        <w:tabs>
          <w:tab w:val="left" w:pos="1446"/>
        </w:tabs>
        <w:autoSpaceDE w:val="0"/>
        <w:autoSpaceDN w:val="0"/>
        <w:spacing w:after="0" w:line="228" w:lineRule="auto"/>
        <w:ind w:left="851" w:right="133"/>
        <w:contextualSpacing w:val="0"/>
        <w:jc w:val="both"/>
        <w:rPr>
          <w:sz w:val="27"/>
          <w:szCs w:val="27"/>
        </w:rPr>
      </w:pPr>
    </w:p>
    <w:p w:rsidR="009E544C" w:rsidRPr="009E544C" w:rsidRDefault="009E544C" w:rsidP="009E5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544C">
        <w:rPr>
          <w:rFonts w:ascii="Times New Roman" w:hAnsi="Times New Roman" w:cs="Times New Roman"/>
          <w:sz w:val="28"/>
          <w:szCs w:val="28"/>
        </w:rPr>
        <w:t>В соответствии со статьей 47 Федерального закона от 31 июля 2020 г.№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44C">
        <w:rPr>
          <w:rFonts w:ascii="Times New Roman" w:hAnsi="Times New Roman" w:cs="Times New Roman"/>
          <w:sz w:val="28"/>
          <w:szCs w:val="28"/>
        </w:rPr>
        <w:t>и руководствуясь постановлением Правительства Республики Дагестан от 31 декабря 2019 г. № 346 «Вопросы Министерства юстиции Республики Дагестан»</w:t>
      </w:r>
    </w:p>
    <w:p w:rsidR="008554E2" w:rsidRPr="009E544C" w:rsidRDefault="008554E2" w:rsidP="009E544C">
      <w:pPr>
        <w:pStyle w:val="af4"/>
        <w:widowControl w:val="0"/>
        <w:autoSpaceDE w:val="0"/>
        <w:autoSpaceDN w:val="0"/>
        <w:spacing w:after="0" w:line="228" w:lineRule="auto"/>
        <w:ind w:left="0" w:right="133" w:firstLine="85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E544C" w:rsidRDefault="009E544C" w:rsidP="009E544C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C3B43">
        <w:rPr>
          <w:sz w:val="28"/>
          <w:szCs w:val="28"/>
        </w:rPr>
        <w:t>приказываю:</w:t>
      </w:r>
    </w:p>
    <w:p w:rsidR="009E544C" w:rsidRDefault="009E544C" w:rsidP="009E544C">
      <w:pPr>
        <w:jc w:val="center"/>
        <w:rPr>
          <w:sz w:val="28"/>
          <w:szCs w:val="28"/>
        </w:rPr>
      </w:pPr>
    </w:p>
    <w:p w:rsidR="009E544C" w:rsidRDefault="009E544C" w:rsidP="009E5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D444B2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>об осуществлении государственного контроля (надзора), муниципального контроля за 202</w:t>
      </w:r>
      <w:r w:rsidR="007116F4">
        <w:rPr>
          <w:sz w:val="28"/>
          <w:szCs w:val="28"/>
        </w:rPr>
        <w:t>5</w:t>
      </w:r>
      <w:r w:rsidRPr="00D444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>(обзор практики)</w:t>
      </w:r>
      <w:r>
        <w:rPr>
          <w:sz w:val="28"/>
          <w:szCs w:val="28"/>
        </w:rPr>
        <w:t>.</w:t>
      </w:r>
    </w:p>
    <w:p w:rsidR="009E544C" w:rsidRPr="00D456F5" w:rsidRDefault="009E544C" w:rsidP="009E544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56F5">
        <w:rPr>
          <w:sz w:val="28"/>
          <w:szCs w:val="28"/>
        </w:rPr>
        <w:t>Разместить настоящий приказ на сайте Министерства юстиции Республики Дагестан в информационно-телекоммуникационной сети «Интернет».</w:t>
      </w:r>
    </w:p>
    <w:p w:rsidR="009E544C" w:rsidRPr="00D456F5" w:rsidRDefault="009E544C" w:rsidP="009E544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456F5">
        <w:rPr>
          <w:sz w:val="28"/>
          <w:szCs w:val="28"/>
        </w:rPr>
        <w:t xml:space="preserve">4. </w:t>
      </w:r>
      <w:proofErr w:type="gramStart"/>
      <w:r w:rsidRPr="00D456F5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D456F5">
        <w:rPr>
          <w:color w:val="000000"/>
          <w:sz w:val="28"/>
          <w:szCs w:val="28"/>
          <w:shd w:val="clear" w:color="auto" w:fill="FFFFFF"/>
        </w:rPr>
        <w:t xml:space="preserve"> выполнением настоящего приказа возложить на  заместителя министра юстиции Республики Дагестан </w:t>
      </w:r>
      <w:r w:rsidR="007116F4">
        <w:rPr>
          <w:color w:val="000000"/>
          <w:sz w:val="28"/>
          <w:szCs w:val="28"/>
          <w:shd w:val="clear" w:color="auto" w:fill="FFFFFF"/>
        </w:rPr>
        <w:t>Маликова М.А</w:t>
      </w:r>
      <w:r w:rsidRPr="00D456F5">
        <w:rPr>
          <w:color w:val="000000"/>
          <w:sz w:val="28"/>
          <w:szCs w:val="28"/>
          <w:shd w:val="clear" w:color="auto" w:fill="FFFFFF"/>
        </w:rPr>
        <w:t>.</w:t>
      </w:r>
    </w:p>
    <w:p w:rsidR="009E544C" w:rsidRPr="00D456F5" w:rsidRDefault="009E544C" w:rsidP="009E544C">
      <w:pPr>
        <w:keepNext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C3B43" w:rsidRPr="00B02AC9" w:rsidRDefault="004C3B43" w:rsidP="009E544C">
      <w:pPr>
        <w:keepNext/>
        <w:jc w:val="both"/>
        <w:rPr>
          <w:color w:val="000000"/>
          <w:sz w:val="27"/>
          <w:szCs w:val="27"/>
          <w:shd w:val="clear" w:color="auto" w:fill="FFFFFF"/>
        </w:rPr>
      </w:pPr>
    </w:p>
    <w:p w:rsidR="004C3B43" w:rsidRDefault="004C3B43" w:rsidP="004C3B43">
      <w:pPr>
        <w:ind w:right="-1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М</w:t>
      </w:r>
      <w:r w:rsidRPr="00B02AC9">
        <w:rPr>
          <w:color w:val="000000"/>
          <w:sz w:val="27"/>
          <w:szCs w:val="27"/>
          <w:shd w:val="clear" w:color="auto" w:fill="FFFFFF"/>
        </w:rPr>
        <w:t xml:space="preserve">инистр                                             </w:t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</w:t>
      </w:r>
      <w:bookmarkStart w:id="0" w:name="_GoBack"/>
      <w:bookmarkEnd w:id="0"/>
      <w:r w:rsidR="007116F4">
        <w:rPr>
          <w:color w:val="000000"/>
          <w:sz w:val="27"/>
          <w:szCs w:val="27"/>
          <w:shd w:val="clear" w:color="auto" w:fill="FFFFFF"/>
        </w:rPr>
        <w:t xml:space="preserve">М.П. </w:t>
      </w:r>
      <w:proofErr w:type="spellStart"/>
      <w:r w:rsidR="007116F4">
        <w:rPr>
          <w:color w:val="000000"/>
          <w:sz w:val="27"/>
          <w:szCs w:val="27"/>
          <w:shd w:val="clear" w:color="auto" w:fill="FFFFFF"/>
        </w:rPr>
        <w:t>Генжеханов</w:t>
      </w:r>
      <w:proofErr w:type="spellEnd"/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3603D2" w:rsidRDefault="003603D2" w:rsidP="003603D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3603D2" w:rsidRDefault="003603D2" w:rsidP="003603D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Минюста </w:t>
      </w:r>
      <w:proofErr w:type="spellStart"/>
      <w:r>
        <w:rPr>
          <w:sz w:val="28"/>
          <w:szCs w:val="28"/>
        </w:rPr>
        <w:t>РД</w:t>
      </w:r>
      <w:proofErr w:type="spellEnd"/>
    </w:p>
    <w:p w:rsidR="003603D2" w:rsidRDefault="003603D2" w:rsidP="003603D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«02» марта  № 26-ОД</w:t>
      </w:r>
    </w:p>
    <w:p w:rsidR="003603D2" w:rsidRDefault="003603D2" w:rsidP="003603D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03D2" w:rsidRDefault="003603D2" w:rsidP="003603D2">
      <w:pPr>
        <w:ind w:firstLine="709"/>
        <w:jc w:val="right"/>
        <w:rPr>
          <w:sz w:val="28"/>
          <w:szCs w:val="28"/>
        </w:rPr>
      </w:pPr>
    </w:p>
    <w:p w:rsidR="003603D2" w:rsidRDefault="003603D2" w:rsidP="003603D2">
      <w:pPr>
        <w:ind w:firstLine="709"/>
        <w:jc w:val="center"/>
        <w:rPr>
          <w:sz w:val="28"/>
          <w:szCs w:val="28"/>
        </w:rPr>
      </w:pPr>
    </w:p>
    <w:p w:rsidR="003603D2" w:rsidRPr="00D444B2" w:rsidRDefault="003603D2" w:rsidP="003603D2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3603D2" w:rsidRPr="00D444B2" w:rsidRDefault="003603D2" w:rsidP="003603D2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об осуществлении государственного контроля (надзора), муниципального контроля за 202</w:t>
      </w:r>
      <w:r>
        <w:rPr>
          <w:sz w:val="28"/>
          <w:szCs w:val="28"/>
        </w:rPr>
        <w:t>5</w:t>
      </w:r>
      <w:r w:rsidRPr="00D444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>(обзор практики)</w:t>
      </w:r>
    </w:p>
    <w:p w:rsidR="003603D2" w:rsidRPr="00D444B2" w:rsidRDefault="003603D2" w:rsidP="003603D2">
      <w:pPr>
        <w:ind w:firstLine="709"/>
        <w:rPr>
          <w:sz w:val="28"/>
          <w:szCs w:val="28"/>
        </w:rPr>
      </w:pP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соответствии с положением о Министерстве юстиции Республики Дагестан (далее – Минюст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), утвержденным постановлением Правительства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от 31.12.2019 № 346, Минюст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 является органом исполнительной власти Республики Дагестан, осуществляющим контроль (надзор) за соблюдением законодательства об архивном деле на территории Республике Дагестан.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Контрольная (надзорная) деятельность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регулируется следующими нормативными правовыми актами: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Федеральным законом от 31.07.2020 № 248-ФЗ «О государственном контроле (надзоре) и муниципальном контроле в Российской Федерации»;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постановлением Правительства Республики Дагестан от 28 сентября 2021 г. № 246 «Об утверждении Положения о региональном государственном контроле (надзоре) за соблюдением законодательства об архивном деле на территории Республики Дагестан» (в редакции постановлений Правительства Р</w:t>
      </w:r>
      <w:r>
        <w:rPr>
          <w:sz w:val="28"/>
          <w:szCs w:val="28"/>
        </w:rPr>
        <w:t xml:space="preserve">еспублики </w:t>
      </w:r>
      <w:r w:rsidRPr="00A04F84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Pr="00A04F84">
        <w:rPr>
          <w:sz w:val="28"/>
          <w:szCs w:val="28"/>
        </w:rPr>
        <w:t xml:space="preserve"> от 26.04.2022 № 101, от 24.05.2023 № 192</w:t>
      </w:r>
      <w:r>
        <w:rPr>
          <w:sz w:val="28"/>
          <w:szCs w:val="28"/>
        </w:rPr>
        <w:t>, от 22.08.2025 № 266</w:t>
      </w:r>
      <w:r w:rsidRPr="00A04F84">
        <w:rPr>
          <w:sz w:val="28"/>
          <w:szCs w:val="28"/>
        </w:rPr>
        <w:t>) (далее – Положение);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постановлением Правительства Республики Дагестан от 21.12.2021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№ 344 «Об утверждении </w:t>
      </w:r>
      <w:proofErr w:type="gramStart"/>
      <w:r w:rsidRPr="00A04F84">
        <w:rPr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Pr="00A04F84">
        <w:rPr>
          <w:sz w:val="28"/>
          <w:szCs w:val="28"/>
        </w:rPr>
        <w:t xml:space="preserve">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Дагестан» (в редакции постановления Правительства Р</w:t>
      </w:r>
      <w:r>
        <w:rPr>
          <w:sz w:val="28"/>
          <w:szCs w:val="28"/>
        </w:rPr>
        <w:t xml:space="preserve">еспублики </w:t>
      </w:r>
      <w:r w:rsidRPr="00A04F84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Pr="00A04F84">
        <w:rPr>
          <w:sz w:val="28"/>
          <w:szCs w:val="28"/>
        </w:rPr>
        <w:t xml:space="preserve"> от 24.05.2023 № 192). 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  <w:shd w:val="clear" w:color="auto" w:fill="FFFFFF"/>
        </w:rPr>
      </w:pPr>
      <w:r w:rsidRPr="00A04F84">
        <w:rPr>
          <w:sz w:val="28"/>
          <w:szCs w:val="28"/>
          <w:shd w:val="clear" w:color="auto" w:fill="FFFFFF"/>
        </w:rPr>
        <w:t xml:space="preserve">Осуществление </w:t>
      </w:r>
      <w:r w:rsidRPr="00A04F84">
        <w:rPr>
          <w:sz w:val="28"/>
          <w:szCs w:val="28"/>
        </w:rPr>
        <w:t xml:space="preserve">контроля (надзора) за соблюдением законодательства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об архивном деле на территории Республик</w:t>
      </w:r>
      <w:r>
        <w:rPr>
          <w:sz w:val="28"/>
          <w:szCs w:val="28"/>
        </w:rPr>
        <w:t>и</w:t>
      </w:r>
      <w:r w:rsidRPr="00A04F84">
        <w:rPr>
          <w:sz w:val="28"/>
          <w:szCs w:val="28"/>
        </w:rPr>
        <w:t xml:space="preserve"> Дагестан</w:t>
      </w:r>
      <w:r w:rsidRPr="00A04F84">
        <w:rPr>
          <w:sz w:val="28"/>
          <w:szCs w:val="28"/>
          <w:shd w:val="clear" w:color="auto" w:fill="FFFFFF"/>
        </w:rPr>
        <w:t xml:space="preserve"> в соответствии </w:t>
      </w:r>
      <w:r>
        <w:rPr>
          <w:sz w:val="28"/>
          <w:szCs w:val="28"/>
          <w:shd w:val="clear" w:color="auto" w:fill="FFFFFF"/>
        </w:rPr>
        <w:br/>
      </w:r>
      <w:r w:rsidRPr="00A04F84">
        <w:rPr>
          <w:sz w:val="28"/>
          <w:szCs w:val="28"/>
          <w:shd w:val="clear" w:color="auto" w:fill="FFFFFF"/>
        </w:rPr>
        <w:t xml:space="preserve">с Положением предусмотрено в отношении органов исполнительной власти Республики Дагестан, иных государственных органов Республики Дагестан, органов местного самоуправления муниципальных образований Республики Дагестан; </w:t>
      </w:r>
      <w:r>
        <w:rPr>
          <w:sz w:val="28"/>
          <w:szCs w:val="28"/>
          <w:shd w:val="clear" w:color="auto" w:fill="FFFFFF"/>
        </w:rPr>
        <w:t>государственных и муниципальных учреждений</w:t>
      </w:r>
      <w:r w:rsidRPr="00A04F84">
        <w:rPr>
          <w:sz w:val="28"/>
          <w:szCs w:val="28"/>
          <w:shd w:val="clear" w:color="auto" w:fill="FFFFFF"/>
        </w:rPr>
        <w:t>, являющихся источниками комплектования государственного и муниципальных архивов Республики Дагестан.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Объектом контроля является деятельность контролируемых лиц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соблюдению обязательных требований установленных в соответствии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с федеральными законами Российской Федерации и иными нормативными правовыми актами Российской Федерации, к организации хранения, комплектования, учета и использования документов Архивного фонда </w:t>
      </w:r>
      <w:r w:rsidRPr="00A04F84">
        <w:rPr>
          <w:sz w:val="28"/>
          <w:szCs w:val="28"/>
        </w:rPr>
        <w:lastRenderedPageBreak/>
        <w:t>Российской Федерации и других архивных документов на территории Республики Дагестан.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требования, соблюдение которых оценивается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за соблюдением законодательства об архивном деле на территории Республики Дагестан, включает: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Федеральным законом от 22.10.2004 № 125-ФЗ «Об архивном деле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в Российской Федерации»;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приказ Федерального архивного агентства от 02.03.2020 №</w:t>
      </w:r>
      <w:r>
        <w:rPr>
          <w:sz w:val="28"/>
          <w:szCs w:val="28"/>
        </w:rPr>
        <w:t> </w:t>
      </w:r>
      <w:r w:rsidRPr="00A04F84">
        <w:rPr>
          <w:sz w:val="28"/>
          <w:szCs w:val="28"/>
        </w:rPr>
        <w:t>24 «Об 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 мая 2020 г. № 58396) (далее – Правила-2020);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 Федерального архивного агентства от 31.07.2023 № 77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(далее – Правила-2023);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 Федерального архивного агентства от 01.09.2017 № 143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Порядка использования архивных документов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в государственных и муниципальных архивах Российской Федерации»: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 Федерального архивного агентства от 09.12.2020 </w:t>
      </w:r>
      <w:r>
        <w:rPr>
          <w:sz w:val="28"/>
          <w:szCs w:val="28"/>
        </w:rPr>
        <w:t>№</w:t>
      </w:r>
      <w:r w:rsidRPr="00A04F84">
        <w:rPr>
          <w:sz w:val="28"/>
          <w:szCs w:val="28"/>
        </w:rPr>
        <w:t xml:space="preserve"> 155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Правил организации хранения, комплектования, учета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организациях».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В рамках осуществления регионального государственного контроля (надзора) за соблюдением законодательства об архивном деле на территории Республики Дагестан и в соответствии с Программой профилактики рисков причинения вреда (ущерба) охраняемым законом ценностям </w:t>
      </w:r>
      <w:r w:rsidRPr="00A04F84">
        <w:rPr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A04F84">
        <w:rPr>
          <w:sz w:val="28"/>
          <w:szCs w:val="28"/>
        </w:rPr>
        <w:br/>
        <w:t>за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 на 202</w:t>
      </w:r>
      <w:r>
        <w:rPr>
          <w:sz w:val="28"/>
          <w:szCs w:val="28"/>
        </w:rPr>
        <w:t>55</w:t>
      </w:r>
      <w:r w:rsidRPr="00A04F84">
        <w:rPr>
          <w:sz w:val="28"/>
          <w:szCs w:val="28"/>
        </w:rPr>
        <w:t xml:space="preserve"> год, утвержденной приказом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A04F84">
        <w:rPr>
          <w:sz w:val="28"/>
          <w:szCs w:val="28"/>
        </w:rPr>
        <w:t>8.12.202</w:t>
      </w:r>
      <w:r>
        <w:rPr>
          <w:sz w:val="28"/>
          <w:szCs w:val="28"/>
        </w:rPr>
        <w:t>4</w:t>
      </w:r>
      <w:r w:rsidRPr="00A04F84">
        <w:rPr>
          <w:sz w:val="28"/>
          <w:szCs w:val="28"/>
        </w:rPr>
        <w:t xml:space="preserve"> года № </w:t>
      </w:r>
      <w:r w:rsidRPr="005B6316">
        <w:rPr>
          <w:sz w:val="28"/>
          <w:szCs w:val="28"/>
        </w:rPr>
        <w:t>208</w:t>
      </w:r>
      <w:r w:rsidRPr="00A04F84">
        <w:rPr>
          <w:sz w:val="28"/>
          <w:szCs w:val="28"/>
        </w:rPr>
        <w:t>-ОД, проведена следующая работа.</w:t>
      </w:r>
      <w:proofErr w:type="gramEnd"/>
    </w:p>
    <w:p w:rsidR="003603D2" w:rsidRPr="00A04F84" w:rsidRDefault="003603D2" w:rsidP="003603D2">
      <w:pPr>
        <w:shd w:val="clear" w:color="auto" w:fill="FFFFFF"/>
        <w:ind w:firstLine="709"/>
        <w:contextualSpacing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  <w:shd w:val="clear" w:color="auto" w:fill="FFFFFF"/>
        </w:rPr>
        <w:t xml:space="preserve">С целью выявления и </w:t>
      </w:r>
      <w:proofErr w:type="gramStart"/>
      <w:r w:rsidRPr="00A04F84">
        <w:rPr>
          <w:sz w:val="28"/>
          <w:szCs w:val="28"/>
          <w:shd w:val="clear" w:color="auto" w:fill="FFFFFF"/>
        </w:rPr>
        <w:t>устранения</w:t>
      </w:r>
      <w:proofErr w:type="gramEnd"/>
      <w:r w:rsidRPr="00A04F84">
        <w:rPr>
          <w:sz w:val="28"/>
          <w:szCs w:val="28"/>
          <w:shd w:val="clear" w:color="auto" w:fill="FFFFFF"/>
        </w:rPr>
        <w:t xml:space="preserve"> существующих и потенциальных условий, причин и факторов, способных привести к нарушению обязательных требований проведено </w:t>
      </w:r>
      <w:r>
        <w:rPr>
          <w:sz w:val="28"/>
          <w:szCs w:val="28"/>
          <w:shd w:val="clear" w:color="auto" w:fill="FFFFFF"/>
        </w:rPr>
        <w:t>3</w:t>
      </w:r>
      <w:r w:rsidRPr="00A04F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обязательных </w:t>
      </w:r>
      <w:r w:rsidRPr="00A04F84">
        <w:rPr>
          <w:sz w:val="28"/>
          <w:szCs w:val="28"/>
          <w:shd w:val="clear" w:color="auto" w:fill="FFFFFF"/>
        </w:rPr>
        <w:t>профилактических визит</w:t>
      </w:r>
      <w:r>
        <w:rPr>
          <w:sz w:val="28"/>
          <w:szCs w:val="28"/>
          <w:shd w:val="clear" w:color="auto" w:fill="FFFFFF"/>
        </w:rPr>
        <w:t xml:space="preserve">а, в результате </w:t>
      </w:r>
      <w:r w:rsidRPr="00640349">
        <w:rPr>
          <w:sz w:val="28"/>
          <w:szCs w:val="28"/>
          <w:shd w:val="clear" w:color="auto" w:fill="FFFFFF"/>
        </w:rPr>
        <w:t xml:space="preserve">которых выявлено 12 нарушений обязательных требований, выдано 3 предписания </w:t>
      </w:r>
      <w:r w:rsidRPr="00640349">
        <w:rPr>
          <w:sz w:val="28"/>
          <w:szCs w:val="28"/>
        </w:rPr>
        <w:t>об устранении выявленных нарушений законодательства об архивном деле</w:t>
      </w:r>
      <w:r w:rsidRPr="00640349">
        <w:rPr>
          <w:sz w:val="28"/>
          <w:szCs w:val="28"/>
          <w:shd w:val="clear" w:color="auto" w:fill="FFFFFF"/>
        </w:rPr>
        <w:t>;</w:t>
      </w:r>
      <w:r w:rsidRPr="00640349">
        <w:rPr>
          <w:sz w:val="28"/>
          <w:szCs w:val="28"/>
        </w:rPr>
        <w:t xml:space="preserve"> 8 контролируемым</w:t>
      </w:r>
      <w:r w:rsidRPr="00A04F84">
        <w:rPr>
          <w:sz w:val="28"/>
          <w:szCs w:val="28"/>
        </w:rPr>
        <w:t xml:space="preserve"> лицам объявлено и направлено предостережение о недопустимости нарушения обязательных требований; </w:t>
      </w:r>
      <w:proofErr w:type="gramStart"/>
      <w:r w:rsidRPr="00A04F84">
        <w:rPr>
          <w:sz w:val="28"/>
          <w:szCs w:val="28"/>
        </w:rPr>
        <w:t xml:space="preserve">по результатам обобщения правоприменительной практики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подготовлен, направлен в государственный и муниципальные архивы и </w:t>
      </w:r>
      <w:r w:rsidRPr="00A04F84">
        <w:rPr>
          <w:sz w:val="28"/>
          <w:szCs w:val="28"/>
        </w:rPr>
        <w:lastRenderedPageBreak/>
        <w:t xml:space="preserve">размещен на официальном сайте Доклад о правоприменительной практике (обзор практики), </w:t>
      </w:r>
      <w:r w:rsidRPr="00A04F84">
        <w:rPr>
          <w:sz w:val="28"/>
          <w:szCs w:val="28"/>
          <w:shd w:val="clear" w:color="auto" w:fill="FFFFFF"/>
        </w:rPr>
        <w:t>в котором приведены характерные правонарушения и даны методические рекомендации по профилактике правонарушений</w:t>
      </w:r>
      <w:r w:rsidRPr="00A04F84">
        <w:rPr>
          <w:sz w:val="28"/>
          <w:szCs w:val="28"/>
        </w:rPr>
        <w:t xml:space="preserve">; </w:t>
      </w:r>
      <w:r w:rsidRPr="00640349">
        <w:rPr>
          <w:sz w:val="28"/>
          <w:szCs w:val="28"/>
        </w:rPr>
        <w:t xml:space="preserve">проведено 3 публичных слушания правоприменительной практики и руководств по соблюдению </w:t>
      </w:r>
      <w:r w:rsidRPr="00A04F84">
        <w:rPr>
          <w:sz w:val="28"/>
          <w:szCs w:val="28"/>
        </w:rPr>
        <w:t>обязательных требований архивного законодательства;</w:t>
      </w:r>
      <w:proofErr w:type="gramEnd"/>
      <w:r w:rsidRPr="00A04F84">
        <w:rPr>
          <w:sz w:val="28"/>
          <w:szCs w:val="28"/>
        </w:rPr>
        <w:t xml:space="preserve">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, а также лично и по телефону. </w:t>
      </w:r>
    </w:p>
    <w:p w:rsidR="003603D2" w:rsidRPr="00640349" w:rsidRDefault="003603D2" w:rsidP="003603D2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</w:t>
      </w:r>
      <w:proofErr w:type="gramStart"/>
      <w:r w:rsidRPr="00A04F84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A04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04F84">
        <w:rPr>
          <w:rFonts w:ascii="Times New Roman" w:hAnsi="Times New Roman" w:cs="Times New Roman"/>
          <w:sz w:val="28"/>
          <w:szCs w:val="28"/>
        </w:rPr>
        <w:t xml:space="preserve">и муниципальные архивы республики обеспечены электронными версиями нормативных правовых актов по делопроизводству и архивному делу. 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Контролируемыми лицами не оспаривались основания и результаты проведения в отношении их профилактических мероприятий.</w:t>
      </w:r>
    </w:p>
    <w:p w:rsidR="003603D2" w:rsidRPr="00A04F84" w:rsidRDefault="003603D2" w:rsidP="003603D2">
      <w:pPr>
        <w:ind w:firstLine="709"/>
        <w:jc w:val="both"/>
        <w:rPr>
          <w:spacing w:val="2"/>
          <w:sz w:val="28"/>
          <w:szCs w:val="28"/>
        </w:rPr>
      </w:pPr>
      <w:r w:rsidRPr="00A04F84">
        <w:rPr>
          <w:sz w:val="28"/>
          <w:szCs w:val="28"/>
        </w:rPr>
        <w:t xml:space="preserve">В Единый реестр видов контроля, внесены сведения о категорированных объектах регионального государственного контроля (надзора) </w:t>
      </w:r>
      <w:r w:rsidRPr="00A04F84">
        <w:rPr>
          <w:bCs/>
          <w:sz w:val="28"/>
          <w:szCs w:val="28"/>
        </w:rPr>
        <w:t xml:space="preserve">за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/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Дагестан.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A04F84">
        <w:rPr>
          <w:sz w:val="28"/>
          <w:szCs w:val="28"/>
        </w:rPr>
        <w:br/>
        <w:t xml:space="preserve">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215, подготовлен и внесен </w:t>
      </w:r>
      <w:r w:rsidRPr="00A04F84">
        <w:rPr>
          <w:sz w:val="28"/>
          <w:szCs w:val="28"/>
        </w:rPr>
        <w:br/>
        <w:t xml:space="preserve">в информационную систему  </w:t>
      </w:r>
      <w:proofErr w:type="spellStart"/>
      <w:r w:rsidRPr="00A04F84">
        <w:rPr>
          <w:sz w:val="28"/>
          <w:szCs w:val="28"/>
        </w:rPr>
        <w:t>monitoring.ar.gov.ru</w:t>
      </w:r>
      <w:proofErr w:type="spellEnd"/>
      <w:r w:rsidRPr="00A04F84">
        <w:rPr>
          <w:sz w:val="28"/>
          <w:szCs w:val="28"/>
        </w:rPr>
        <w:t xml:space="preserve"> Доклад о виде государственного контроля (надзора), муниципального контроля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за 202</w:t>
      </w:r>
      <w:r>
        <w:rPr>
          <w:sz w:val="28"/>
          <w:szCs w:val="28"/>
        </w:rPr>
        <w:t>4</w:t>
      </w:r>
      <w:r w:rsidRPr="00A04F84">
        <w:rPr>
          <w:sz w:val="28"/>
          <w:szCs w:val="28"/>
        </w:rPr>
        <w:t xml:space="preserve"> год.</w:t>
      </w:r>
      <w:proofErr w:type="gramEnd"/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В соответствии с Постановлением Правительства Российской Федерации от 16.04.2021 № 604 (ред. от 18.07.2024)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 415», а также в целях реализации </w:t>
      </w:r>
      <w:r w:rsidRPr="00A04F84">
        <w:rPr>
          <w:rStyle w:val="markedcontent"/>
          <w:sz w:val="28"/>
          <w:szCs w:val="28"/>
        </w:rPr>
        <w:t>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</w:t>
      </w:r>
      <w:proofErr w:type="gramEnd"/>
      <w:r w:rsidRPr="00A04F84">
        <w:rPr>
          <w:rStyle w:val="markedcontent"/>
          <w:sz w:val="28"/>
          <w:szCs w:val="28"/>
        </w:rPr>
        <w:t xml:space="preserve"> 2023 г. № 3745-р, </w:t>
      </w:r>
      <w:r w:rsidRPr="00A04F84">
        <w:rPr>
          <w:sz w:val="28"/>
          <w:szCs w:val="28"/>
        </w:rPr>
        <w:t xml:space="preserve">в </w:t>
      </w:r>
      <w:proofErr w:type="spellStart"/>
      <w:r w:rsidRPr="00A04F84">
        <w:rPr>
          <w:sz w:val="28"/>
          <w:szCs w:val="28"/>
        </w:rPr>
        <w:t>ФГИС</w:t>
      </w:r>
      <w:proofErr w:type="spellEnd"/>
      <w:r w:rsidRPr="00A04F84">
        <w:rPr>
          <w:sz w:val="28"/>
          <w:szCs w:val="28"/>
        </w:rPr>
        <w:t xml:space="preserve"> «Единый реестр контрольных (надзорных) мероприятий» внесена информация </w:t>
      </w:r>
      <w:r>
        <w:rPr>
          <w:sz w:val="28"/>
          <w:szCs w:val="28"/>
        </w:rPr>
        <w:br/>
      </w:r>
      <w:proofErr w:type="gramStart"/>
      <w:r w:rsidRPr="00A04F84">
        <w:rPr>
          <w:sz w:val="28"/>
          <w:szCs w:val="28"/>
        </w:rPr>
        <w:t>по</w:t>
      </w:r>
      <w:proofErr w:type="gramEnd"/>
      <w:r w:rsidRPr="00A04F84">
        <w:rPr>
          <w:sz w:val="28"/>
          <w:szCs w:val="28"/>
        </w:rPr>
        <w:t xml:space="preserve"> проведенным в отчетном периоде профилактических мероприятий. Также вся информация о проведенных профилактических мероприятиях занесена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в ГИС «Типовое облачное решение по автоматизации контрольной (надзорной) деятельности».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Приказом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от </w:t>
      </w:r>
      <w:r w:rsidRPr="005247EB">
        <w:rPr>
          <w:sz w:val="28"/>
          <w:szCs w:val="28"/>
        </w:rPr>
        <w:t>11.12.2025 № 172-ОД</w:t>
      </w:r>
      <w:r w:rsidRPr="00A04F84">
        <w:rPr>
          <w:sz w:val="28"/>
          <w:szCs w:val="28"/>
        </w:rPr>
        <w:t xml:space="preserve"> 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</w:t>
      </w:r>
      <w:r w:rsidRPr="00A04F84">
        <w:rPr>
          <w:sz w:val="28"/>
          <w:szCs w:val="28"/>
        </w:rPr>
        <w:lastRenderedPageBreak/>
        <w:t xml:space="preserve">(надзора) за соблюдением законодательства об архивном деле </w:t>
      </w:r>
      <w:r w:rsidRPr="00A04F84">
        <w:rPr>
          <w:sz w:val="28"/>
          <w:szCs w:val="28"/>
        </w:rPr>
        <w:br/>
        <w:t>на территории Республики Дагестан на 202</w:t>
      </w:r>
      <w:r>
        <w:rPr>
          <w:sz w:val="28"/>
          <w:szCs w:val="28"/>
        </w:rPr>
        <w:t>6</w:t>
      </w:r>
      <w:r w:rsidRPr="00A04F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Министром юстиции республики Дагестан утвержден </w:t>
      </w:r>
      <w:r w:rsidRPr="00B94976">
        <w:rPr>
          <w:sz w:val="28"/>
          <w:szCs w:val="28"/>
          <w:shd w:val="clear" w:color="auto" w:fill="FFFFFF"/>
        </w:rPr>
        <w:t>План проведения обязательных профилактических визитов Министерством юстиции Республики Дагестан в рамках осуществления регионального государственного контроля (надзора) за соблюдением законодательства об</w:t>
      </w:r>
      <w:proofErr w:type="gramEnd"/>
      <w:r w:rsidRPr="00B94976">
        <w:rPr>
          <w:sz w:val="28"/>
          <w:szCs w:val="28"/>
          <w:shd w:val="clear" w:color="auto" w:fill="FFFFFF"/>
        </w:rPr>
        <w:t xml:space="preserve"> архивном </w:t>
      </w:r>
      <w:proofErr w:type="gramStart"/>
      <w:r w:rsidRPr="00B94976">
        <w:rPr>
          <w:sz w:val="28"/>
          <w:szCs w:val="28"/>
          <w:shd w:val="clear" w:color="auto" w:fill="FFFFFF"/>
        </w:rPr>
        <w:t>деле</w:t>
      </w:r>
      <w:proofErr w:type="gramEnd"/>
      <w:r w:rsidRPr="00B94976">
        <w:rPr>
          <w:sz w:val="28"/>
          <w:szCs w:val="28"/>
          <w:shd w:val="clear" w:color="auto" w:fill="FFFFFF"/>
        </w:rPr>
        <w:t xml:space="preserve"> на территории Республики Дагестан в органах исполнительной власти, государственных учреждениях и администрациях муниципальных образований на 2026 год</w:t>
      </w:r>
      <w:r w:rsidRPr="00A04F84">
        <w:rPr>
          <w:sz w:val="28"/>
          <w:szCs w:val="28"/>
        </w:rPr>
        <w:t>;</w:t>
      </w:r>
    </w:p>
    <w:p w:rsidR="003603D2" w:rsidRPr="00A04F84" w:rsidRDefault="003603D2" w:rsidP="003603D2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A04F84">
        <w:rPr>
          <w:kern w:val="36"/>
          <w:sz w:val="28"/>
          <w:szCs w:val="28"/>
        </w:rPr>
        <w:t xml:space="preserve">Нормативные правовые документы и информации по контрольно-надзорной деятельности Минюста </w:t>
      </w:r>
      <w:proofErr w:type="spellStart"/>
      <w:r w:rsidRPr="00A04F84">
        <w:rPr>
          <w:kern w:val="36"/>
          <w:sz w:val="28"/>
          <w:szCs w:val="28"/>
        </w:rPr>
        <w:t>РД</w:t>
      </w:r>
      <w:proofErr w:type="spellEnd"/>
      <w:r w:rsidRPr="00A04F84">
        <w:rPr>
          <w:kern w:val="36"/>
          <w:sz w:val="28"/>
          <w:szCs w:val="28"/>
        </w:rPr>
        <w:t xml:space="preserve"> размещены на</w:t>
      </w:r>
      <w:r w:rsidRPr="00A04F84">
        <w:rPr>
          <w:sz w:val="28"/>
          <w:szCs w:val="28"/>
        </w:rPr>
        <w:t xml:space="preserve"> </w:t>
      </w:r>
      <w:r w:rsidRPr="00A04F84">
        <w:rPr>
          <w:rStyle w:val="FontStyle13"/>
          <w:sz w:val="28"/>
          <w:szCs w:val="28"/>
        </w:rPr>
        <w:t xml:space="preserve">сайте министерства </w:t>
      </w:r>
      <w:r>
        <w:rPr>
          <w:rStyle w:val="FontStyle13"/>
          <w:sz w:val="28"/>
          <w:szCs w:val="28"/>
        </w:rPr>
        <w:br/>
      </w:r>
      <w:r w:rsidRPr="00A04F84">
        <w:rPr>
          <w:rStyle w:val="FontStyle13"/>
          <w:sz w:val="28"/>
          <w:szCs w:val="28"/>
        </w:rPr>
        <w:t>в информационно-телекоммуникационной сети «Интернет» (http://minyust.e-dag.ru)</w:t>
      </w:r>
      <w:r w:rsidRPr="00A04F84">
        <w:rPr>
          <w:kern w:val="36"/>
          <w:sz w:val="28"/>
          <w:szCs w:val="28"/>
        </w:rPr>
        <w:t xml:space="preserve"> в соответствующем разделе и поддерживаются в актуальном состоянии.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 соответствии с </w:t>
      </w:r>
      <w:r w:rsidRPr="00A04F84">
        <w:rPr>
          <w:rFonts w:eastAsia="Calibri"/>
          <w:bCs/>
          <w:sz w:val="28"/>
          <w:szCs w:val="28"/>
        </w:rPr>
        <w:t>Положением</w:t>
      </w:r>
      <w:r w:rsidRPr="00A04F84">
        <w:rPr>
          <w:rFonts w:eastAsia="Calibri"/>
          <w:sz w:val="28"/>
          <w:szCs w:val="28"/>
        </w:rPr>
        <w:t xml:space="preserve">, </w:t>
      </w:r>
      <w:proofErr w:type="gramStart"/>
      <w:r w:rsidRPr="00A04F84">
        <w:rPr>
          <w:rFonts w:eastAsia="Calibri"/>
          <w:bCs/>
          <w:sz w:val="28"/>
          <w:szCs w:val="28"/>
        </w:rPr>
        <w:t>ко</w:t>
      </w:r>
      <w:r w:rsidRPr="00A04F84">
        <w:rPr>
          <w:rFonts w:eastAsia="Calibri"/>
          <w:sz w:val="28"/>
          <w:szCs w:val="28"/>
        </w:rPr>
        <w:t xml:space="preserve">нтроль </w:t>
      </w:r>
      <w:r w:rsidRPr="00A04F84">
        <w:rPr>
          <w:rStyle w:val="pt-a0"/>
          <w:rFonts w:eastAsia="Calibri"/>
          <w:sz w:val="28"/>
          <w:szCs w:val="28"/>
        </w:rPr>
        <w:t>за</w:t>
      </w:r>
      <w:proofErr w:type="gramEnd"/>
      <w:r w:rsidRPr="00A04F84">
        <w:rPr>
          <w:rStyle w:val="pt-a0"/>
          <w:rFonts w:eastAsia="Calibri"/>
          <w:sz w:val="28"/>
          <w:szCs w:val="28"/>
        </w:rPr>
        <w:t xml:space="preserve"> соблюдением законодательства об архивном деле на территории Республики Дагестан</w:t>
      </w:r>
      <w:r w:rsidRPr="00A04F84">
        <w:rPr>
          <w:rFonts w:eastAsia="Calibri"/>
          <w:sz w:val="28"/>
          <w:szCs w:val="28"/>
        </w:rPr>
        <w:t xml:space="preserve"> осуществляется без проведения плановых контрольных (надзорных) мероприятий</w:t>
      </w:r>
      <w:r w:rsidRPr="00A04F84">
        <w:rPr>
          <w:sz w:val="28"/>
          <w:szCs w:val="28"/>
        </w:rPr>
        <w:t>.</w:t>
      </w:r>
    </w:p>
    <w:p w:rsidR="003603D2" w:rsidRPr="00A04F84" w:rsidRDefault="003603D2" w:rsidP="003603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Основанием для проведения внепланового контрольного (надзорного) мероприятия может быть:</w:t>
      </w:r>
    </w:p>
    <w:p w:rsidR="003603D2" w:rsidRPr="0005760F" w:rsidRDefault="003603D2" w:rsidP="003603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1) наличие у Минюста </w:t>
      </w:r>
      <w:proofErr w:type="spellStart"/>
      <w:r w:rsidRPr="0005760F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05760F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о причинении вреда особо ценным, в том числе уникальным, документам Архивного фонда Российской Федерации, влекущего их полную или частичную утрату, либо о возникновении угрозы причинения такого вреда;</w:t>
      </w:r>
    </w:p>
    <w:p w:rsidR="003603D2" w:rsidRPr="0005760F" w:rsidRDefault="003603D2" w:rsidP="003603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2) поручение Президента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5760F">
        <w:rPr>
          <w:rFonts w:ascii="Times New Roman" w:hAnsi="Times New Roman" w:cs="Times New Roman"/>
          <w:sz w:val="28"/>
          <w:szCs w:val="28"/>
        </w:rPr>
        <w:t>, поручение Правительства Российской Федерации о проведении контрольных (надзорных) мероприятий в отношении конкретных контролируемых лиц (без согласования с прокуратурой);</w:t>
      </w:r>
    </w:p>
    <w:p w:rsidR="003603D2" w:rsidRPr="0005760F" w:rsidRDefault="003603D2" w:rsidP="003603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>3) требование прокурора о проведении контрольного (надзорного) мероприятия в рамках надзора за исполнением законов, соблюдением прав и свобод человека и гражданина по поступившим в органы прокуратуры материалам и обращениям (без согласования с прокуратурой).</w:t>
      </w:r>
    </w:p>
    <w:p w:rsidR="003603D2" w:rsidRPr="0005760F" w:rsidRDefault="003603D2" w:rsidP="003603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</w:rPr>
        <w:t xml:space="preserve">4) истечение </w:t>
      </w:r>
      <w:proofErr w:type="gramStart"/>
      <w:r w:rsidRPr="0005760F">
        <w:rPr>
          <w:rFonts w:ascii="Times New Roman" w:hAnsi="Times New Roman" w:cs="Times New Roman"/>
          <w:sz w:val="28"/>
          <w:szCs w:val="28"/>
        </w:rPr>
        <w:t>срока исполнения решения Министерства юстиции Республики</w:t>
      </w:r>
      <w:proofErr w:type="gramEnd"/>
      <w:r w:rsidRPr="0005760F">
        <w:rPr>
          <w:rFonts w:ascii="Times New Roman" w:hAnsi="Times New Roman" w:cs="Times New Roman"/>
          <w:sz w:val="28"/>
          <w:szCs w:val="28"/>
        </w:rPr>
        <w:t xml:space="preserve"> Дагестан об устранении выявленного нарушения обязательных требований – в случаях, установленных частью 1 статьи 95 Федерального закона (с согласованием с прокуратурой);</w:t>
      </w:r>
    </w:p>
    <w:p w:rsidR="003603D2" w:rsidRPr="0005760F" w:rsidRDefault="003603D2" w:rsidP="003603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5) выявление соответствия объекта контроля параметрам, утвержденным </w:t>
      </w:r>
      <w:r w:rsidRPr="0005760F">
        <w:rPr>
          <w:rStyle w:val="searchresult"/>
          <w:rFonts w:ascii="Times New Roman" w:hAnsi="Times New Roman" w:cs="Times New Roman"/>
          <w:sz w:val="28"/>
          <w:szCs w:val="28"/>
          <w:bdr w:val="none" w:sz="0" w:space="0" w:color="auto" w:frame="1"/>
        </w:rPr>
        <w:t>индикатор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ами риска нарушения обязательных требований, или отклонения объекта контроля от таких параметров;</w:t>
      </w:r>
      <w:r w:rsidRPr="00057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3D2" w:rsidRPr="0005760F" w:rsidRDefault="003603D2" w:rsidP="003603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0F">
        <w:rPr>
          <w:shd w:val="clear" w:color="auto" w:fill="FFFFFF"/>
        </w:rPr>
        <w:t> </w:t>
      </w:r>
      <w:r w:rsidRPr="0005760F">
        <w:rPr>
          <w:rFonts w:ascii="Times New Roman" w:hAnsi="Times New Roman" w:cs="Times New Roman"/>
          <w:sz w:val="28"/>
          <w:szCs w:val="28"/>
          <w:shd w:val="clear" w:color="auto" w:fill="FFFFFF"/>
        </w:rPr>
        <w:t>6) уклонение контролируемого лица от проведения обязательного профилактического визита.</w:t>
      </w:r>
    </w:p>
    <w:p w:rsidR="003603D2" w:rsidRPr="00A04F84" w:rsidRDefault="003603D2" w:rsidP="003603D2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</w:rPr>
        <w:t>Профилактические мероприятия в 202</w:t>
      </w:r>
      <w:r>
        <w:rPr>
          <w:sz w:val="28"/>
          <w:szCs w:val="28"/>
        </w:rPr>
        <w:t>5</w:t>
      </w:r>
      <w:r w:rsidRPr="00A04F84">
        <w:rPr>
          <w:sz w:val="28"/>
          <w:szCs w:val="28"/>
        </w:rPr>
        <w:t xml:space="preserve"> г. осуществлялись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соответствии с требованиями законодательства о порядке их проведения. Нарушений законодательства со стороны должностных лиц, проводивших Профилактические мероприятия, не выявлено. Законность действий </w:t>
      </w:r>
      <w:r w:rsidRPr="00A04F84">
        <w:rPr>
          <w:sz w:val="28"/>
          <w:szCs w:val="28"/>
        </w:rPr>
        <w:lastRenderedPageBreak/>
        <w:t xml:space="preserve">(бездействия) должностных лиц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при осуществлении профилактических мероприятий в 202</w:t>
      </w:r>
      <w:r>
        <w:rPr>
          <w:sz w:val="28"/>
          <w:szCs w:val="28"/>
        </w:rPr>
        <w:t>5</w:t>
      </w:r>
      <w:r w:rsidRPr="00A04F84">
        <w:rPr>
          <w:sz w:val="28"/>
          <w:szCs w:val="28"/>
        </w:rPr>
        <w:t xml:space="preserve"> г. в судебном порядке не оспаривалась </w:t>
      </w:r>
    </w:p>
    <w:p w:rsidR="003603D2" w:rsidRDefault="003603D2" w:rsidP="003603D2">
      <w:pPr>
        <w:ind w:firstLine="709"/>
        <w:jc w:val="both"/>
        <w:rPr>
          <w:sz w:val="28"/>
          <w:szCs w:val="28"/>
        </w:rPr>
      </w:pPr>
      <w:r w:rsidRPr="00332286">
        <w:rPr>
          <w:sz w:val="28"/>
          <w:szCs w:val="28"/>
        </w:rPr>
        <w:t xml:space="preserve">В результате проводимой Министерством контрольной, профилактической, аналитической работы улучшилось материально-техническое состояние </w:t>
      </w:r>
      <w:r w:rsidRPr="00332286">
        <w:rPr>
          <w:sz w:val="28"/>
          <w:szCs w:val="28"/>
        </w:rPr>
        <w:br/>
        <w:t>в  муниципальных архивах: за последние четыре года выделены новые помещения 10 муниципальным архивам (</w:t>
      </w:r>
      <w:proofErr w:type="spellStart"/>
      <w:r w:rsidRPr="00332286">
        <w:rPr>
          <w:sz w:val="28"/>
          <w:szCs w:val="28"/>
        </w:rPr>
        <w:t>Ахтынскому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Гергебильскому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Гунибскому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Дахадаевскому</w:t>
      </w:r>
      <w:proofErr w:type="spellEnd"/>
      <w:r w:rsidRPr="00332286">
        <w:rPr>
          <w:sz w:val="28"/>
          <w:szCs w:val="28"/>
        </w:rPr>
        <w:t xml:space="preserve">, Дербентскому, </w:t>
      </w:r>
      <w:proofErr w:type="spellStart"/>
      <w:r w:rsidRPr="00332286">
        <w:rPr>
          <w:sz w:val="28"/>
          <w:szCs w:val="28"/>
        </w:rPr>
        <w:t>Кайтагскому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Каякентскому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Кизлярскому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Сулейман-Стальскому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Хивский</w:t>
      </w:r>
      <w:proofErr w:type="spellEnd"/>
      <w:r w:rsidRPr="00332286">
        <w:rPr>
          <w:sz w:val="28"/>
          <w:szCs w:val="28"/>
        </w:rPr>
        <w:t xml:space="preserve">, </w:t>
      </w:r>
      <w:proofErr w:type="spellStart"/>
      <w:r w:rsidRPr="00332286">
        <w:rPr>
          <w:sz w:val="28"/>
          <w:szCs w:val="28"/>
        </w:rPr>
        <w:t>Цумадинскому</w:t>
      </w:r>
      <w:proofErr w:type="spellEnd"/>
      <w:r w:rsidRPr="00332286">
        <w:rPr>
          <w:sz w:val="28"/>
          <w:szCs w:val="28"/>
        </w:rPr>
        <w:t>, Каспийскому); переведены в новые помещения 2 муниципальных архива (</w:t>
      </w:r>
      <w:proofErr w:type="gramStart"/>
      <w:r w:rsidRPr="00332286">
        <w:rPr>
          <w:sz w:val="28"/>
          <w:szCs w:val="28"/>
        </w:rPr>
        <w:t>г</w:t>
      </w:r>
      <w:proofErr w:type="gramEnd"/>
      <w:r w:rsidRPr="00332286">
        <w:rPr>
          <w:sz w:val="28"/>
          <w:szCs w:val="28"/>
        </w:rPr>
        <w:t xml:space="preserve">. Южно-Сухокумска, </w:t>
      </w:r>
      <w:proofErr w:type="spellStart"/>
      <w:r w:rsidRPr="00332286">
        <w:rPr>
          <w:sz w:val="28"/>
          <w:szCs w:val="28"/>
        </w:rPr>
        <w:t>Рутульского</w:t>
      </w:r>
      <w:proofErr w:type="spellEnd"/>
      <w:r w:rsidRPr="00332286">
        <w:rPr>
          <w:sz w:val="28"/>
          <w:szCs w:val="28"/>
        </w:rPr>
        <w:t xml:space="preserve"> района); протяженность архивных стеллажей в муниципальных архивах увеличилось на 1447 </w:t>
      </w:r>
      <w:proofErr w:type="spellStart"/>
      <w:r w:rsidRPr="00332286">
        <w:rPr>
          <w:sz w:val="28"/>
          <w:szCs w:val="28"/>
        </w:rPr>
        <w:t>пог</w:t>
      </w:r>
      <w:proofErr w:type="spellEnd"/>
      <w:r w:rsidRPr="00332286">
        <w:rPr>
          <w:sz w:val="28"/>
          <w:szCs w:val="28"/>
        </w:rPr>
        <w:t xml:space="preserve">. м. за счет приобретения новых стеллажей и замены старых; из 24 организаций – источников комплектования </w:t>
      </w:r>
      <w:proofErr w:type="spellStart"/>
      <w:r w:rsidRPr="00332286">
        <w:rPr>
          <w:sz w:val="28"/>
          <w:szCs w:val="28"/>
        </w:rPr>
        <w:t>ГКУ</w:t>
      </w:r>
      <w:proofErr w:type="spellEnd"/>
      <w:r w:rsidRPr="00332286">
        <w:rPr>
          <w:sz w:val="28"/>
          <w:szCs w:val="28"/>
        </w:rPr>
        <w:t xml:space="preserve"> </w:t>
      </w:r>
      <w:proofErr w:type="spellStart"/>
      <w:r w:rsidRPr="00332286">
        <w:rPr>
          <w:sz w:val="28"/>
          <w:szCs w:val="28"/>
        </w:rPr>
        <w:t>РД</w:t>
      </w:r>
      <w:proofErr w:type="spellEnd"/>
      <w:r w:rsidRPr="00332286">
        <w:rPr>
          <w:sz w:val="28"/>
          <w:szCs w:val="28"/>
        </w:rPr>
        <w:t xml:space="preserve"> «</w:t>
      </w:r>
      <w:proofErr w:type="spellStart"/>
      <w:r w:rsidRPr="00332286">
        <w:rPr>
          <w:sz w:val="28"/>
          <w:szCs w:val="28"/>
        </w:rPr>
        <w:t>ЦГА</w:t>
      </w:r>
      <w:proofErr w:type="spellEnd"/>
      <w:r w:rsidRPr="00332286">
        <w:rPr>
          <w:sz w:val="28"/>
          <w:szCs w:val="28"/>
        </w:rPr>
        <w:t xml:space="preserve"> </w:t>
      </w:r>
      <w:proofErr w:type="spellStart"/>
      <w:r w:rsidRPr="00332286">
        <w:rPr>
          <w:sz w:val="28"/>
          <w:szCs w:val="28"/>
        </w:rPr>
        <w:t>РД</w:t>
      </w:r>
      <w:proofErr w:type="spellEnd"/>
      <w:r w:rsidRPr="00332286">
        <w:rPr>
          <w:sz w:val="28"/>
          <w:szCs w:val="28"/>
        </w:rPr>
        <w:t>» (объектов проверок) на государственное хранение передано 5203 ед. хр. архивных документов за 1936-2022 гг.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то же время, при проведении мероприятий, предусмотренных региональным государственным контролем (надзором) за соблюдением законодательства об архивном деле на территории Республики Дагестан, выявляются следующие </w:t>
      </w:r>
      <w:r>
        <w:rPr>
          <w:sz w:val="28"/>
          <w:szCs w:val="28"/>
        </w:rPr>
        <w:t xml:space="preserve">нарушения обязательных требований, несущие </w:t>
      </w:r>
      <w:r w:rsidRPr="00A04F84">
        <w:rPr>
          <w:sz w:val="28"/>
          <w:szCs w:val="28"/>
        </w:rPr>
        <w:t xml:space="preserve">риски причинения вреда (ущерба) охраняемым законом ценностям. </w:t>
      </w:r>
    </w:p>
    <w:p w:rsidR="003603D2" w:rsidRPr="00A04F84" w:rsidRDefault="003603D2" w:rsidP="003603D2">
      <w:pPr>
        <w:pStyle w:val="af"/>
        <w:ind w:firstLine="709"/>
        <w:jc w:val="both"/>
        <w:rPr>
          <w:bCs/>
          <w:sz w:val="28"/>
          <w:szCs w:val="28"/>
        </w:rPr>
      </w:pPr>
      <w:r w:rsidRPr="00751EFF">
        <w:rPr>
          <w:bCs/>
          <w:sz w:val="28"/>
          <w:szCs w:val="28"/>
        </w:rPr>
        <w:t>1. В администрациях муниципальных районов, городских округов (далее – администрация):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bCs/>
          <w:sz w:val="28"/>
          <w:szCs w:val="28"/>
        </w:rPr>
        <w:t xml:space="preserve">1.1. нарушение федеральных законов от 22 октября 2004 г. № 125-ФЗ «Об архивном деле в </w:t>
      </w:r>
      <w:r>
        <w:rPr>
          <w:sz w:val="28"/>
          <w:szCs w:val="28"/>
        </w:rPr>
        <w:t>Российской Федерации</w:t>
      </w:r>
      <w:r w:rsidRPr="00A04F84">
        <w:rPr>
          <w:bCs/>
          <w:sz w:val="28"/>
          <w:szCs w:val="28"/>
        </w:rPr>
        <w:t xml:space="preserve">», </w:t>
      </w:r>
      <w:r w:rsidRPr="00A04F84">
        <w:rPr>
          <w:sz w:val="28"/>
          <w:szCs w:val="28"/>
        </w:rPr>
        <w:t xml:space="preserve">от 06.10.2003 г. № 131-ФЗ «Об общих принципах организации местного самоуправления в Российской Федерации» (ликвидация муниципального архива (далее – МА) без определения его статуса в структуре администрации, подмена МА должностью в структуре и штатном расписании; отсутствие МА в утвержденной структуре администрации ни в форме структурного подразделения, ни в форме муниципального учреждения;  указание наименования </w:t>
      </w:r>
      <w:r>
        <w:rPr>
          <w:sz w:val="28"/>
          <w:szCs w:val="28"/>
        </w:rPr>
        <w:t>муниципального образования (далее – МО)</w:t>
      </w:r>
      <w:r w:rsidRPr="00A04F84">
        <w:rPr>
          <w:sz w:val="28"/>
          <w:szCs w:val="28"/>
        </w:rPr>
        <w:t xml:space="preserve"> в разных документах в произвольных вариантах, а не в соответствии с законодательством); 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 нарушение архивного и смежного законодательства </w:t>
      </w:r>
      <w:r>
        <w:rPr>
          <w:sz w:val="28"/>
          <w:szCs w:val="28"/>
        </w:rPr>
        <w:t>Российской Федерации</w:t>
      </w:r>
      <w:r w:rsidRPr="00A04F84">
        <w:rPr>
          <w:sz w:val="28"/>
          <w:szCs w:val="28"/>
        </w:rPr>
        <w:t xml:space="preserve">, основных нормативных документов по делопроизводству, нарушение Правил-2020, </w:t>
      </w:r>
      <w:r>
        <w:rPr>
          <w:sz w:val="28"/>
          <w:szCs w:val="28"/>
        </w:rPr>
        <w:t>П</w:t>
      </w:r>
      <w:r w:rsidRPr="00A04F84">
        <w:rPr>
          <w:sz w:val="28"/>
          <w:szCs w:val="28"/>
        </w:rPr>
        <w:t xml:space="preserve">равил-2023, Правил делопроизводства в государственных органах, органах местного самоуправления, утвержденных приказом </w:t>
      </w:r>
      <w:proofErr w:type="spellStart"/>
      <w:r w:rsidRPr="00A04F84">
        <w:rPr>
          <w:sz w:val="28"/>
          <w:szCs w:val="28"/>
        </w:rPr>
        <w:t>Росархива</w:t>
      </w:r>
      <w:proofErr w:type="spellEnd"/>
      <w:r w:rsidRPr="00A04F84">
        <w:rPr>
          <w:sz w:val="28"/>
          <w:szCs w:val="28"/>
        </w:rPr>
        <w:t xml:space="preserve"> от 22.05.2019 г. № 71(Правила-2019):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 1.2.1. отсутствие последовательной работы в вопросах распределения ответственности и полномочий по управлению документами;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1.2.2.  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</w:t>
      </w:r>
      <w:r w:rsidRPr="00A04F84">
        <w:rPr>
          <w:sz w:val="28"/>
          <w:szCs w:val="28"/>
        </w:rPr>
        <w:lastRenderedPageBreak/>
        <w:t xml:space="preserve">составу, трудовая книжка, переписка) разночтений и </w:t>
      </w:r>
      <w:proofErr w:type="spellStart"/>
      <w:r w:rsidRPr="00A04F84">
        <w:rPr>
          <w:sz w:val="28"/>
          <w:szCs w:val="28"/>
        </w:rPr>
        <w:t>разнописаний</w:t>
      </w:r>
      <w:proofErr w:type="spellEnd"/>
      <w:r w:rsidRPr="00A04F84">
        <w:rPr>
          <w:sz w:val="28"/>
          <w:szCs w:val="28"/>
        </w:rPr>
        <w:t xml:space="preserve">, вариативности наименования одного и того же структурного подразделения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и наименования одной и той же должности;</w:t>
      </w:r>
      <w:proofErr w:type="gramEnd"/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1.2.3. допущение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 структурных подразделений;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1.2.4. несоблюдение </w:t>
      </w:r>
      <w:proofErr w:type="spellStart"/>
      <w:r w:rsidRPr="00A04F84">
        <w:rPr>
          <w:sz w:val="28"/>
          <w:szCs w:val="28"/>
        </w:rPr>
        <w:t>ГОСТов</w:t>
      </w:r>
      <w:proofErr w:type="spellEnd"/>
      <w:r w:rsidRPr="00A04F84">
        <w:rPr>
          <w:sz w:val="28"/>
          <w:szCs w:val="28"/>
        </w:rPr>
        <w:t xml:space="preserve"> в делопроизводстве;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>1.2.5. 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>
        <w:rPr>
          <w:sz w:val="28"/>
          <w:szCs w:val="28"/>
        </w:rPr>
        <w:t xml:space="preserve">а входит МА </w:t>
      </w:r>
      <w:r w:rsidRPr="00A04F84">
        <w:rPr>
          <w:sz w:val="28"/>
          <w:szCs w:val="28"/>
        </w:rPr>
        <w:t>(такая архивная справка нелегитимна);</w:t>
      </w:r>
      <w:proofErr w:type="gramEnd"/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1.2.6. исполнение функционала МА главным специалистом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без распределения руководящих организационных и иных обязанностей между руководителем структурного подразделения, куда входит МА и главным специалистом;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1.2.7. 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3603D2" w:rsidRPr="00A04F84" w:rsidRDefault="003603D2" w:rsidP="003603D2">
      <w:pPr>
        <w:pStyle w:val="af"/>
        <w:ind w:firstLine="709"/>
        <w:jc w:val="both"/>
        <w:rPr>
          <w:b/>
          <w:sz w:val="28"/>
          <w:szCs w:val="28"/>
        </w:rPr>
      </w:pPr>
      <w:r w:rsidRPr="00A04F84">
        <w:rPr>
          <w:sz w:val="28"/>
          <w:szCs w:val="28"/>
        </w:rPr>
        <w:t xml:space="preserve">1.2.8. передача в МА по распоряжению руководства  неучтенных,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не подвергшихся  научно-технической обработке документов администрации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 других ведомств без предварительного представления на рассмотрение </w:t>
      </w:r>
      <w:proofErr w:type="spellStart"/>
      <w:r w:rsidRPr="00A04F84">
        <w:rPr>
          <w:sz w:val="28"/>
          <w:szCs w:val="28"/>
        </w:rPr>
        <w:t>ЭПК</w:t>
      </w:r>
      <w:proofErr w:type="spellEnd"/>
      <w:r w:rsidRPr="00A04F84">
        <w:rPr>
          <w:sz w:val="28"/>
          <w:szCs w:val="28"/>
        </w:rPr>
        <w:t xml:space="preserve">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(прием и хранение  в </w:t>
      </w:r>
      <w:proofErr w:type="gramStart"/>
      <w:r w:rsidRPr="00A04F84">
        <w:rPr>
          <w:sz w:val="28"/>
          <w:szCs w:val="28"/>
        </w:rPr>
        <w:t>МА</w:t>
      </w:r>
      <w:proofErr w:type="gramEnd"/>
      <w:r w:rsidRPr="00A04F84">
        <w:rPr>
          <w:sz w:val="28"/>
          <w:szCs w:val="28"/>
        </w:rPr>
        <w:t xml:space="preserve"> не включенных в утвержденные </w:t>
      </w:r>
      <w:proofErr w:type="spellStart"/>
      <w:r w:rsidRPr="00A04F84">
        <w:rPr>
          <w:sz w:val="28"/>
          <w:szCs w:val="28"/>
        </w:rPr>
        <w:t>ЭПК</w:t>
      </w:r>
      <w:proofErr w:type="spellEnd"/>
      <w:r w:rsidRPr="00A04F84">
        <w:rPr>
          <w:sz w:val="28"/>
          <w:szCs w:val="28"/>
        </w:rPr>
        <w:t xml:space="preserve"> описи документов запрещены);</w:t>
      </w:r>
      <w:r w:rsidRPr="00A04F84">
        <w:rPr>
          <w:b/>
          <w:sz w:val="28"/>
          <w:szCs w:val="28"/>
        </w:rPr>
        <w:t xml:space="preserve">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1.2.9. нарушение в вопросах соблюдения сроков ведомственного хранения и  обеспечения сохранности документов Архивного фонда </w:t>
      </w:r>
      <w:r>
        <w:rPr>
          <w:sz w:val="28"/>
          <w:szCs w:val="28"/>
        </w:rPr>
        <w:t>Российской Федерации</w:t>
      </w:r>
      <w:r w:rsidRPr="00A04F84">
        <w:rPr>
          <w:sz w:val="28"/>
          <w:szCs w:val="28"/>
        </w:rPr>
        <w:t>, неосуществление контроля за обеспечением сохранности, учетом, комплектованием, использованием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документов</w:t>
      </w:r>
      <w:proofErr w:type="gramEnd"/>
      <w:r>
        <w:rPr>
          <w:sz w:val="28"/>
          <w:szCs w:val="28"/>
        </w:rPr>
        <w:t xml:space="preserve"> как в администрации</w:t>
      </w:r>
      <w:r w:rsidRPr="00A04F84">
        <w:rPr>
          <w:sz w:val="28"/>
          <w:szCs w:val="28"/>
        </w:rPr>
        <w:t>, так и в подведомственных организациях,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>
        <w:rPr>
          <w:sz w:val="28"/>
          <w:szCs w:val="28"/>
        </w:rPr>
        <w:t xml:space="preserve">, </w:t>
      </w:r>
      <w:r w:rsidRPr="00A04F84">
        <w:rPr>
          <w:sz w:val="28"/>
          <w:szCs w:val="28"/>
        </w:rPr>
        <w:t xml:space="preserve">преобразованных в структурные подразделения администраций бывших муниципальных учреждений (отдел культуры, отдел образования, отдел имущественных отношений и т.д.);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1.2.10. нарушение Правил-2023 при организации работы ведомственного архива, экспертной комиссии, формировании дела фонда, составлении описей дел.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2. В МА в нарушение Правил-2020, Правил-2023, Правил-2019: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2.1. отсутствие систем охранной и пожарной безопасности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или </w:t>
      </w:r>
      <w:proofErr w:type="spellStart"/>
      <w:r w:rsidRPr="00A04F84">
        <w:rPr>
          <w:sz w:val="28"/>
          <w:szCs w:val="28"/>
        </w:rPr>
        <w:t>неподключение</w:t>
      </w:r>
      <w:proofErr w:type="spellEnd"/>
      <w:r w:rsidRPr="00A04F84">
        <w:rPr>
          <w:sz w:val="28"/>
          <w:szCs w:val="28"/>
        </w:rPr>
        <w:t xml:space="preserve"> их к пульту управления;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lastRenderedPageBreak/>
        <w:t xml:space="preserve">2.2. загруженность хранилища; оборудование хранилища нестандартными стеллажами;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2.3. наличие </w:t>
      </w:r>
      <w:proofErr w:type="spellStart"/>
      <w:r w:rsidRPr="00A04F84">
        <w:rPr>
          <w:sz w:val="28"/>
          <w:szCs w:val="28"/>
        </w:rPr>
        <w:t>некартонированных</w:t>
      </w:r>
      <w:proofErr w:type="spellEnd"/>
      <w:r w:rsidRPr="00A04F84">
        <w:rPr>
          <w:sz w:val="28"/>
          <w:szCs w:val="28"/>
        </w:rPr>
        <w:t xml:space="preserve"> документов и ветхих дел;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2.4. отсутствие перспективных планов (по проверке наличия,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созданию фонда пользования);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2.5. 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2.6. отсутствие </w:t>
      </w:r>
      <w:proofErr w:type="gramStart"/>
      <w:r w:rsidRPr="00A04F84">
        <w:rPr>
          <w:sz w:val="28"/>
          <w:szCs w:val="28"/>
        </w:rPr>
        <w:t>контроля за</w:t>
      </w:r>
      <w:proofErr w:type="gramEnd"/>
      <w:r w:rsidRPr="00A04F84">
        <w:rPr>
          <w:sz w:val="28"/>
          <w:szCs w:val="28"/>
        </w:rPr>
        <w:t xml:space="preserve"> обеспечением сохранности документов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ведомствах и комплектованием ими </w:t>
      </w:r>
      <w:r>
        <w:rPr>
          <w:sz w:val="28"/>
          <w:szCs w:val="28"/>
        </w:rPr>
        <w:t xml:space="preserve">ведомственного </w:t>
      </w:r>
      <w:r w:rsidRPr="00A04F84">
        <w:rPr>
          <w:sz w:val="28"/>
          <w:szCs w:val="28"/>
        </w:rPr>
        <w:t xml:space="preserve">архива;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2.7. несвоевременное внесение изменений в Список №1;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2.8. представление на рассмотрение </w:t>
      </w:r>
      <w:proofErr w:type="spellStart"/>
      <w:r w:rsidRPr="00A04F84">
        <w:rPr>
          <w:sz w:val="28"/>
          <w:szCs w:val="28"/>
        </w:rPr>
        <w:t>ЭПК</w:t>
      </w:r>
      <w:proofErr w:type="spellEnd"/>
      <w:r w:rsidRPr="00A04F84">
        <w:rPr>
          <w:sz w:val="28"/>
          <w:szCs w:val="28"/>
        </w:rPr>
        <w:t xml:space="preserve">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документов (описи дел, акты, номенклатура дел, инструкция по делопроизводству 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</w:t>
      </w:r>
      <w:r w:rsidRPr="00A04F84">
        <w:rPr>
          <w:b/>
          <w:sz w:val="28"/>
          <w:szCs w:val="28"/>
        </w:rPr>
        <w:t xml:space="preserve">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2.9. 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2.10. наличие в МА неучтенных, не подвергшихся научно-технической обработке документов администрации и других ведомств;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2.11. отсутствие отметки утверждения руководителем и печати организации на документах, прошедших, согласование </w:t>
      </w:r>
      <w:proofErr w:type="spellStart"/>
      <w:r w:rsidRPr="00A04F84">
        <w:rPr>
          <w:sz w:val="28"/>
          <w:szCs w:val="28"/>
        </w:rPr>
        <w:t>ЭПК</w:t>
      </w:r>
      <w:proofErr w:type="spellEnd"/>
      <w:r w:rsidRPr="00A04F84">
        <w:rPr>
          <w:sz w:val="28"/>
          <w:szCs w:val="28"/>
        </w:rPr>
        <w:t xml:space="preserve">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>.</w:t>
      </w:r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 xml:space="preserve">3. В контролируемых лицах – источниках комплектования </w:t>
      </w:r>
      <w:proofErr w:type="spellStart"/>
      <w:r w:rsidRPr="00A04F84">
        <w:rPr>
          <w:rFonts w:ascii="Times New Roman" w:hAnsi="Times New Roman"/>
          <w:sz w:val="28"/>
          <w:szCs w:val="28"/>
        </w:rPr>
        <w:t>ГКУ</w:t>
      </w:r>
      <w:proofErr w:type="spellEnd"/>
      <w:r w:rsidRPr="00A04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4F84">
        <w:rPr>
          <w:rFonts w:ascii="Times New Roman" w:hAnsi="Times New Roman"/>
          <w:sz w:val="28"/>
          <w:szCs w:val="28"/>
        </w:rPr>
        <w:t>РД</w:t>
      </w:r>
      <w:proofErr w:type="spellEnd"/>
      <w:r w:rsidRPr="00A04F8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04F84">
        <w:rPr>
          <w:rFonts w:ascii="Times New Roman" w:hAnsi="Times New Roman"/>
          <w:sz w:val="28"/>
          <w:szCs w:val="28"/>
        </w:rPr>
        <w:t>ЦГА</w:t>
      </w:r>
      <w:proofErr w:type="spellEnd"/>
      <w:r w:rsidRPr="00A04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4F84">
        <w:rPr>
          <w:rFonts w:ascii="Times New Roman" w:hAnsi="Times New Roman"/>
          <w:sz w:val="28"/>
          <w:szCs w:val="28"/>
        </w:rPr>
        <w:t>РД</w:t>
      </w:r>
      <w:proofErr w:type="spellEnd"/>
      <w:r w:rsidRPr="00A04F84">
        <w:rPr>
          <w:rFonts w:ascii="Times New Roman" w:hAnsi="Times New Roman"/>
          <w:sz w:val="28"/>
          <w:szCs w:val="28"/>
        </w:rPr>
        <w:t>» (далее – организация):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3.1. нарушение архивного и смежного законодательства </w:t>
      </w:r>
      <w:r>
        <w:rPr>
          <w:sz w:val="28"/>
          <w:szCs w:val="28"/>
        </w:rPr>
        <w:t>Российской Федерации</w:t>
      </w:r>
      <w:r w:rsidRPr="00A04F84">
        <w:rPr>
          <w:sz w:val="28"/>
          <w:szCs w:val="28"/>
        </w:rPr>
        <w:t>, основных нормативных документов по делопроизводству, нарушение Правил-2023, Правил-2019: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3.1.1. отсутствие последовательной работы в вопросах распределения ответственности и полномочий по управлению документами;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proofErr w:type="gramStart"/>
      <w:r w:rsidRPr="00A04F84">
        <w:rPr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A04F84">
        <w:rPr>
          <w:sz w:val="28"/>
          <w:szCs w:val="28"/>
        </w:rPr>
        <w:t>разнописаний</w:t>
      </w:r>
      <w:proofErr w:type="spellEnd"/>
      <w:r w:rsidRPr="00A04F84">
        <w:rPr>
          <w:sz w:val="28"/>
          <w:szCs w:val="28"/>
        </w:rPr>
        <w:t xml:space="preserve">, вариативности наименования одного и того же структурного подразделения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и наименования одной и той же должности;</w:t>
      </w:r>
      <w:proofErr w:type="gramEnd"/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организации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 структурных подразделений; </w:t>
      </w:r>
    </w:p>
    <w:p w:rsidR="003603D2" w:rsidRPr="00A04F84" w:rsidRDefault="003603D2" w:rsidP="003603D2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3.1.4. несоблюдение </w:t>
      </w:r>
      <w:proofErr w:type="spellStart"/>
      <w:r w:rsidRPr="00A04F84">
        <w:rPr>
          <w:sz w:val="28"/>
          <w:szCs w:val="28"/>
        </w:rPr>
        <w:t>ГОСТов</w:t>
      </w:r>
      <w:proofErr w:type="spellEnd"/>
      <w:r w:rsidRPr="00A04F84">
        <w:rPr>
          <w:sz w:val="28"/>
          <w:szCs w:val="28"/>
        </w:rPr>
        <w:t xml:space="preserve"> в делопроизводстве; </w:t>
      </w:r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>3.1.5. </w:t>
      </w:r>
      <w:proofErr w:type="spellStart"/>
      <w:r w:rsidRPr="00A04F84">
        <w:rPr>
          <w:rFonts w:ascii="Times New Roman" w:hAnsi="Times New Roman"/>
          <w:sz w:val="28"/>
          <w:szCs w:val="28"/>
        </w:rPr>
        <w:t>неупорядочение</w:t>
      </w:r>
      <w:proofErr w:type="spellEnd"/>
      <w:r w:rsidRPr="00A04F84">
        <w:rPr>
          <w:rFonts w:ascii="Times New Roman" w:hAnsi="Times New Roman"/>
          <w:sz w:val="28"/>
          <w:szCs w:val="28"/>
        </w:rPr>
        <w:t xml:space="preserve"> и невнесение в описи документов постоянного хранения и по личному составу по 2021 год включительно;</w:t>
      </w:r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lastRenderedPageBreak/>
        <w:t xml:space="preserve">3.1.6. нарушение сроков ведомственного хранения документов Архивного фонда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A04F84">
        <w:rPr>
          <w:rFonts w:ascii="Times New Roman" w:hAnsi="Times New Roman"/>
          <w:sz w:val="28"/>
          <w:szCs w:val="28"/>
        </w:rPr>
        <w:t xml:space="preserve"> (т.е. своевременно не переданы на хранения в государственный архив документы Архивного фонда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A04F84">
        <w:rPr>
          <w:rFonts w:ascii="Times New Roman" w:hAnsi="Times New Roman"/>
          <w:sz w:val="28"/>
          <w:szCs w:val="28"/>
        </w:rPr>
        <w:t>);</w:t>
      </w:r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 xml:space="preserve">3.1.7. отсутствие номенклатуры дел; </w:t>
      </w:r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4F84">
        <w:rPr>
          <w:rFonts w:ascii="Times New Roman" w:hAnsi="Times New Roman"/>
          <w:sz w:val="28"/>
          <w:szCs w:val="28"/>
        </w:rPr>
        <w:t>3.1.8. отсутствие экспертной комиссия и положения о ней;</w:t>
      </w:r>
      <w:proofErr w:type="gramEnd"/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 xml:space="preserve">3.1.9. уничтожение документов с истекшими сроками хранения </w:t>
      </w:r>
      <w:r>
        <w:rPr>
          <w:rFonts w:ascii="Times New Roman" w:hAnsi="Times New Roman"/>
          <w:sz w:val="28"/>
          <w:szCs w:val="28"/>
        </w:rPr>
        <w:br/>
      </w:r>
      <w:r w:rsidRPr="00A04F84">
        <w:rPr>
          <w:rFonts w:ascii="Times New Roman" w:hAnsi="Times New Roman"/>
          <w:sz w:val="28"/>
          <w:szCs w:val="28"/>
        </w:rPr>
        <w:t>до утверждения описей дел постоянного хранения за аналогичный период;</w:t>
      </w:r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eastAsia="Times New Roman" w:hAnsi="Times New Roman"/>
          <w:sz w:val="28"/>
          <w:szCs w:val="28"/>
        </w:rPr>
        <w:t xml:space="preserve">3.1.10. отсутствие отметки утверждения руководителем и печати организации на документах, прошедших утверждение, согласование </w:t>
      </w:r>
      <w:proofErr w:type="spellStart"/>
      <w:r w:rsidRPr="00A04F84">
        <w:rPr>
          <w:rFonts w:ascii="Times New Roman" w:eastAsia="Times New Roman" w:hAnsi="Times New Roman"/>
          <w:sz w:val="28"/>
          <w:szCs w:val="28"/>
        </w:rPr>
        <w:t>ЭПК</w:t>
      </w:r>
      <w:proofErr w:type="spellEnd"/>
      <w:r w:rsidRPr="00A04F84">
        <w:rPr>
          <w:rFonts w:ascii="Times New Roman" w:eastAsia="Times New Roman" w:hAnsi="Times New Roman"/>
          <w:sz w:val="28"/>
          <w:szCs w:val="28"/>
        </w:rPr>
        <w:t xml:space="preserve"> Минюста </w:t>
      </w:r>
      <w:proofErr w:type="spellStart"/>
      <w:r w:rsidRPr="00A04F84">
        <w:rPr>
          <w:rFonts w:ascii="Times New Roman" w:eastAsia="Times New Roman" w:hAnsi="Times New Roman"/>
          <w:sz w:val="28"/>
          <w:szCs w:val="28"/>
        </w:rPr>
        <w:t>РД</w:t>
      </w:r>
      <w:proofErr w:type="spellEnd"/>
      <w:r w:rsidRPr="00A04F84">
        <w:rPr>
          <w:rFonts w:ascii="Times New Roman" w:eastAsia="Times New Roman" w:hAnsi="Times New Roman"/>
          <w:sz w:val="28"/>
          <w:szCs w:val="28"/>
        </w:rPr>
        <w:t>;</w:t>
      </w:r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 xml:space="preserve">3.1.10. в помещении архива не установлены огнетушители; окна </w:t>
      </w:r>
      <w:r>
        <w:rPr>
          <w:rFonts w:ascii="Times New Roman" w:hAnsi="Times New Roman"/>
          <w:sz w:val="28"/>
          <w:szCs w:val="28"/>
        </w:rPr>
        <w:br/>
      </w:r>
      <w:r w:rsidRPr="00A04F84">
        <w:rPr>
          <w:rFonts w:ascii="Times New Roman" w:hAnsi="Times New Roman"/>
          <w:sz w:val="28"/>
          <w:szCs w:val="28"/>
        </w:rPr>
        <w:t>не закрыты шторами или жалюзи; помещение нуждается в ремонте;</w:t>
      </w:r>
    </w:p>
    <w:p w:rsidR="003603D2" w:rsidRPr="00A04F84" w:rsidRDefault="003603D2" w:rsidP="003603D2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 xml:space="preserve">3.1.11. не организован </w:t>
      </w:r>
      <w:proofErr w:type="gramStart"/>
      <w:r w:rsidRPr="00A04F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4F84">
        <w:rPr>
          <w:rFonts w:ascii="Times New Roman" w:hAnsi="Times New Roman"/>
          <w:sz w:val="28"/>
          <w:szCs w:val="28"/>
        </w:rPr>
        <w:t xml:space="preserve"> соблюдением температурно-влажностного, светового режимов хранения.</w:t>
      </w:r>
      <w:r w:rsidRPr="00A04F8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603D2" w:rsidRPr="00A04F84" w:rsidRDefault="003603D2" w:rsidP="003603D2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Обзоры практики с указанием на характерные правонарушения, выявленные у проверенных в 2014-2022 гг. объектов проверки, а также при проведении профилактических мероприятий, в целях профилактики правонарушений ежегодно направляются в МА, </w:t>
      </w:r>
      <w:proofErr w:type="spellStart"/>
      <w:r w:rsidRPr="00A04F84">
        <w:rPr>
          <w:sz w:val="28"/>
          <w:szCs w:val="28"/>
        </w:rPr>
        <w:t>ГКУ</w:t>
      </w:r>
      <w:proofErr w:type="spellEnd"/>
      <w:r w:rsidRPr="00A04F84">
        <w:rPr>
          <w:sz w:val="28"/>
          <w:szCs w:val="28"/>
        </w:rPr>
        <w:t xml:space="preserve">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 «</w:t>
      </w:r>
      <w:proofErr w:type="spellStart"/>
      <w:r w:rsidRPr="00A04F84">
        <w:rPr>
          <w:sz w:val="28"/>
          <w:szCs w:val="28"/>
        </w:rPr>
        <w:t>ЦГА</w:t>
      </w:r>
      <w:proofErr w:type="spellEnd"/>
      <w:r w:rsidRPr="00A04F84">
        <w:rPr>
          <w:sz w:val="28"/>
          <w:szCs w:val="28"/>
        </w:rPr>
        <w:t xml:space="preserve">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», размещаются на официальном сайте Минюста </w:t>
      </w:r>
      <w:proofErr w:type="spellStart"/>
      <w:r w:rsidRPr="00A04F84">
        <w:rPr>
          <w:sz w:val="28"/>
          <w:szCs w:val="28"/>
        </w:rPr>
        <w:t>РД</w:t>
      </w:r>
      <w:proofErr w:type="spellEnd"/>
      <w:r w:rsidRPr="00A04F84">
        <w:rPr>
          <w:sz w:val="28"/>
          <w:szCs w:val="28"/>
        </w:rPr>
        <w:t xml:space="preserve">.  </w:t>
      </w:r>
    </w:p>
    <w:p w:rsidR="003603D2" w:rsidRDefault="003603D2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sectPr w:rsidR="003603D2" w:rsidSect="00BC22B0">
      <w:headerReference w:type="default" r:id="rId9"/>
      <w:pgSz w:w="11906" w:h="16838"/>
      <w:pgMar w:top="1135" w:right="991" w:bottom="993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98" w:rsidRDefault="00896E98" w:rsidP="00ED1602">
      <w:r>
        <w:separator/>
      </w:r>
    </w:p>
  </w:endnote>
  <w:endnote w:type="continuationSeparator" w:id="0">
    <w:p w:rsidR="00896E98" w:rsidRDefault="00896E98" w:rsidP="00ED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98" w:rsidRDefault="00896E98" w:rsidP="00ED1602">
      <w:r>
        <w:separator/>
      </w:r>
    </w:p>
  </w:footnote>
  <w:footnote w:type="continuationSeparator" w:id="0">
    <w:p w:rsidR="00896E98" w:rsidRDefault="00896E98" w:rsidP="00ED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2" w:rsidRDefault="00BA4A0E">
    <w:pPr>
      <w:pStyle w:val="a8"/>
      <w:jc w:val="center"/>
    </w:pPr>
    <w:r>
      <w:fldChar w:fldCharType="begin"/>
    </w:r>
    <w:r w:rsidR="005140FA">
      <w:instrText xml:space="preserve"> PAGE   \* MERGEFORMAT </w:instrText>
    </w:r>
    <w:r>
      <w:fldChar w:fldCharType="separate"/>
    </w:r>
    <w:r w:rsidR="000016DB">
      <w:rPr>
        <w:noProof/>
      </w:rPr>
      <w:t>4</w:t>
    </w:r>
    <w:r>
      <w:rPr>
        <w:noProof/>
      </w:rPr>
      <w:fldChar w:fldCharType="end"/>
    </w:r>
  </w:p>
  <w:p w:rsidR="00ED1602" w:rsidRDefault="00ED16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39A"/>
    <w:multiLevelType w:val="hybridMultilevel"/>
    <w:tmpl w:val="7FB8526E"/>
    <w:lvl w:ilvl="0" w:tplc="99E20610">
      <w:start w:val="1"/>
      <w:numFmt w:val="decimal"/>
      <w:lvlText w:val="%1."/>
      <w:lvlJc w:val="left"/>
      <w:pPr>
        <w:ind w:left="150" w:hanging="597"/>
      </w:pPr>
      <w:rPr>
        <w:rFonts w:hint="default"/>
        <w:spacing w:val="0"/>
        <w:w w:val="84"/>
        <w:lang w:val="ru-RU" w:eastAsia="en-US" w:bidi="ar-SA"/>
      </w:rPr>
    </w:lvl>
    <w:lvl w:ilvl="1" w:tplc="E89414CA">
      <w:numFmt w:val="bullet"/>
      <w:lvlText w:val="•"/>
      <w:lvlJc w:val="left"/>
      <w:pPr>
        <w:ind w:left="1204" w:hanging="597"/>
      </w:pPr>
      <w:rPr>
        <w:rFonts w:hint="default"/>
        <w:lang w:val="ru-RU" w:eastAsia="en-US" w:bidi="ar-SA"/>
      </w:rPr>
    </w:lvl>
    <w:lvl w:ilvl="2" w:tplc="E39C65DC">
      <w:numFmt w:val="bullet"/>
      <w:lvlText w:val="•"/>
      <w:lvlJc w:val="left"/>
      <w:pPr>
        <w:ind w:left="2248" w:hanging="597"/>
      </w:pPr>
      <w:rPr>
        <w:rFonts w:hint="default"/>
        <w:lang w:val="ru-RU" w:eastAsia="en-US" w:bidi="ar-SA"/>
      </w:rPr>
    </w:lvl>
    <w:lvl w:ilvl="3" w:tplc="0F46512C">
      <w:numFmt w:val="bullet"/>
      <w:lvlText w:val="•"/>
      <w:lvlJc w:val="left"/>
      <w:pPr>
        <w:ind w:left="3292" w:hanging="597"/>
      </w:pPr>
      <w:rPr>
        <w:rFonts w:hint="default"/>
        <w:lang w:val="ru-RU" w:eastAsia="en-US" w:bidi="ar-SA"/>
      </w:rPr>
    </w:lvl>
    <w:lvl w:ilvl="4" w:tplc="5A469004">
      <w:numFmt w:val="bullet"/>
      <w:lvlText w:val="•"/>
      <w:lvlJc w:val="left"/>
      <w:pPr>
        <w:ind w:left="4336" w:hanging="597"/>
      </w:pPr>
      <w:rPr>
        <w:rFonts w:hint="default"/>
        <w:lang w:val="ru-RU" w:eastAsia="en-US" w:bidi="ar-SA"/>
      </w:rPr>
    </w:lvl>
    <w:lvl w:ilvl="5" w:tplc="57D89028">
      <w:numFmt w:val="bullet"/>
      <w:lvlText w:val="•"/>
      <w:lvlJc w:val="left"/>
      <w:pPr>
        <w:ind w:left="5380" w:hanging="597"/>
      </w:pPr>
      <w:rPr>
        <w:rFonts w:hint="default"/>
        <w:lang w:val="ru-RU" w:eastAsia="en-US" w:bidi="ar-SA"/>
      </w:rPr>
    </w:lvl>
    <w:lvl w:ilvl="6" w:tplc="B6046BE4">
      <w:numFmt w:val="bullet"/>
      <w:lvlText w:val="•"/>
      <w:lvlJc w:val="left"/>
      <w:pPr>
        <w:ind w:left="6424" w:hanging="597"/>
      </w:pPr>
      <w:rPr>
        <w:rFonts w:hint="default"/>
        <w:lang w:val="ru-RU" w:eastAsia="en-US" w:bidi="ar-SA"/>
      </w:rPr>
    </w:lvl>
    <w:lvl w:ilvl="7" w:tplc="66A08E8C">
      <w:numFmt w:val="bullet"/>
      <w:lvlText w:val="•"/>
      <w:lvlJc w:val="left"/>
      <w:pPr>
        <w:ind w:left="7468" w:hanging="597"/>
      </w:pPr>
      <w:rPr>
        <w:rFonts w:hint="default"/>
        <w:lang w:val="ru-RU" w:eastAsia="en-US" w:bidi="ar-SA"/>
      </w:rPr>
    </w:lvl>
    <w:lvl w:ilvl="8" w:tplc="364A0020">
      <w:numFmt w:val="bullet"/>
      <w:lvlText w:val="•"/>
      <w:lvlJc w:val="left"/>
      <w:pPr>
        <w:ind w:left="8512" w:hanging="597"/>
      </w:pPr>
      <w:rPr>
        <w:rFonts w:hint="default"/>
        <w:lang w:val="ru-RU" w:eastAsia="en-US" w:bidi="ar-SA"/>
      </w:rPr>
    </w:lvl>
  </w:abstractNum>
  <w:abstractNum w:abstractNumId="1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5AE"/>
    <w:rsid w:val="00001227"/>
    <w:rsid w:val="000016DB"/>
    <w:rsid w:val="00035CA7"/>
    <w:rsid w:val="00053D7F"/>
    <w:rsid w:val="00055A0B"/>
    <w:rsid w:val="00066018"/>
    <w:rsid w:val="00072693"/>
    <w:rsid w:val="000912FD"/>
    <w:rsid w:val="000942B3"/>
    <w:rsid w:val="000C6048"/>
    <w:rsid w:val="000D7C05"/>
    <w:rsid w:val="000E5AD6"/>
    <w:rsid w:val="000F2D3F"/>
    <w:rsid w:val="000F34DC"/>
    <w:rsid w:val="000F6925"/>
    <w:rsid w:val="00106CA5"/>
    <w:rsid w:val="00111750"/>
    <w:rsid w:val="00114F49"/>
    <w:rsid w:val="00116BDB"/>
    <w:rsid w:val="001243CF"/>
    <w:rsid w:val="00125E66"/>
    <w:rsid w:val="00136878"/>
    <w:rsid w:val="001407BD"/>
    <w:rsid w:val="00150CE6"/>
    <w:rsid w:val="00154DB7"/>
    <w:rsid w:val="0015763E"/>
    <w:rsid w:val="00160611"/>
    <w:rsid w:val="001631B3"/>
    <w:rsid w:val="00165FE2"/>
    <w:rsid w:val="00180E4B"/>
    <w:rsid w:val="001A347E"/>
    <w:rsid w:val="00203505"/>
    <w:rsid w:val="0020765A"/>
    <w:rsid w:val="00221A28"/>
    <w:rsid w:val="00222D7C"/>
    <w:rsid w:val="00226D92"/>
    <w:rsid w:val="0023468C"/>
    <w:rsid w:val="002458A4"/>
    <w:rsid w:val="00267683"/>
    <w:rsid w:val="0027446B"/>
    <w:rsid w:val="002D2004"/>
    <w:rsid w:val="002D74E4"/>
    <w:rsid w:val="002E2A5A"/>
    <w:rsid w:val="002E2B61"/>
    <w:rsid w:val="00317D6F"/>
    <w:rsid w:val="003424C3"/>
    <w:rsid w:val="00346B30"/>
    <w:rsid w:val="003603D2"/>
    <w:rsid w:val="003630D5"/>
    <w:rsid w:val="0036434E"/>
    <w:rsid w:val="00365D1B"/>
    <w:rsid w:val="00385723"/>
    <w:rsid w:val="003A3183"/>
    <w:rsid w:val="003A57D7"/>
    <w:rsid w:val="003B6606"/>
    <w:rsid w:val="003D344E"/>
    <w:rsid w:val="003D5D33"/>
    <w:rsid w:val="003E75E1"/>
    <w:rsid w:val="003E7F31"/>
    <w:rsid w:val="003F2EB1"/>
    <w:rsid w:val="00405C66"/>
    <w:rsid w:val="00417593"/>
    <w:rsid w:val="00423B31"/>
    <w:rsid w:val="00456760"/>
    <w:rsid w:val="004630DF"/>
    <w:rsid w:val="004646CF"/>
    <w:rsid w:val="00483AE6"/>
    <w:rsid w:val="004A5ADB"/>
    <w:rsid w:val="004A726F"/>
    <w:rsid w:val="004A7A10"/>
    <w:rsid w:val="004B5890"/>
    <w:rsid w:val="004C201B"/>
    <w:rsid w:val="004C32AF"/>
    <w:rsid w:val="004C3B43"/>
    <w:rsid w:val="004E2318"/>
    <w:rsid w:val="004F166E"/>
    <w:rsid w:val="00503362"/>
    <w:rsid w:val="005055AE"/>
    <w:rsid w:val="005140FA"/>
    <w:rsid w:val="00535EDE"/>
    <w:rsid w:val="0054023C"/>
    <w:rsid w:val="0057447F"/>
    <w:rsid w:val="0057570E"/>
    <w:rsid w:val="005773D7"/>
    <w:rsid w:val="00581EB9"/>
    <w:rsid w:val="00586C66"/>
    <w:rsid w:val="00594396"/>
    <w:rsid w:val="005B0B50"/>
    <w:rsid w:val="005C798F"/>
    <w:rsid w:val="005D293A"/>
    <w:rsid w:val="005F00C5"/>
    <w:rsid w:val="005F4A92"/>
    <w:rsid w:val="00601227"/>
    <w:rsid w:val="006062CC"/>
    <w:rsid w:val="006122CB"/>
    <w:rsid w:val="006253C5"/>
    <w:rsid w:val="0063746B"/>
    <w:rsid w:val="0064220B"/>
    <w:rsid w:val="00655069"/>
    <w:rsid w:val="006574BE"/>
    <w:rsid w:val="00657DF9"/>
    <w:rsid w:val="00680DE2"/>
    <w:rsid w:val="00682D15"/>
    <w:rsid w:val="00683C3B"/>
    <w:rsid w:val="006A4AC9"/>
    <w:rsid w:val="006A6767"/>
    <w:rsid w:val="006C48E7"/>
    <w:rsid w:val="006E1C06"/>
    <w:rsid w:val="007116F4"/>
    <w:rsid w:val="007201AD"/>
    <w:rsid w:val="00762570"/>
    <w:rsid w:val="00775966"/>
    <w:rsid w:val="00776C0D"/>
    <w:rsid w:val="007820FE"/>
    <w:rsid w:val="00783829"/>
    <w:rsid w:val="00795571"/>
    <w:rsid w:val="007A32F0"/>
    <w:rsid w:val="007A55F8"/>
    <w:rsid w:val="007A6D34"/>
    <w:rsid w:val="007D2A98"/>
    <w:rsid w:val="007E2CD9"/>
    <w:rsid w:val="00824EDB"/>
    <w:rsid w:val="00827AB5"/>
    <w:rsid w:val="00837A0D"/>
    <w:rsid w:val="00837F24"/>
    <w:rsid w:val="00846AEA"/>
    <w:rsid w:val="008554E2"/>
    <w:rsid w:val="00856A0C"/>
    <w:rsid w:val="0089259F"/>
    <w:rsid w:val="00896E98"/>
    <w:rsid w:val="008A4C9C"/>
    <w:rsid w:val="008B0783"/>
    <w:rsid w:val="008B402B"/>
    <w:rsid w:val="008B6549"/>
    <w:rsid w:val="008E7524"/>
    <w:rsid w:val="008F1F9D"/>
    <w:rsid w:val="00901F04"/>
    <w:rsid w:val="00904A33"/>
    <w:rsid w:val="00923EB2"/>
    <w:rsid w:val="00925984"/>
    <w:rsid w:val="00937EF0"/>
    <w:rsid w:val="00947B6D"/>
    <w:rsid w:val="009534E7"/>
    <w:rsid w:val="00954A13"/>
    <w:rsid w:val="00967DBC"/>
    <w:rsid w:val="0097281F"/>
    <w:rsid w:val="009831FC"/>
    <w:rsid w:val="009858CE"/>
    <w:rsid w:val="009912ED"/>
    <w:rsid w:val="009A0914"/>
    <w:rsid w:val="009A2600"/>
    <w:rsid w:val="009B0740"/>
    <w:rsid w:val="009E544C"/>
    <w:rsid w:val="00A135A6"/>
    <w:rsid w:val="00A216BA"/>
    <w:rsid w:val="00A21EC0"/>
    <w:rsid w:val="00A30755"/>
    <w:rsid w:val="00A670B2"/>
    <w:rsid w:val="00A70E7F"/>
    <w:rsid w:val="00A778B4"/>
    <w:rsid w:val="00A85A6E"/>
    <w:rsid w:val="00A95739"/>
    <w:rsid w:val="00A958C8"/>
    <w:rsid w:val="00A96520"/>
    <w:rsid w:val="00AA66B5"/>
    <w:rsid w:val="00AB31EF"/>
    <w:rsid w:val="00AB4091"/>
    <w:rsid w:val="00AD0B36"/>
    <w:rsid w:val="00AD5350"/>
    <w:rsid w:val="00B03545"/>
    <w:rsid w:val="00B05BBC"/>
    <w:rsid w:val="00B154C8"/>
    <w:rsid w:val="00B203F4"/>
    <w:rsid w:val="00B31BC6"/>
    <w:rsid w:val="00B35A08"/>
    <w:rsid w:val="00B422C2"/>
    <w:rsid w:val="00B47F2B"/>
    <w:rsid w:val="00B566BF"/>
    <w:rsid w:val="00B577E1"/>
    <w:rsid w:val="00B75F7E"/>
    <w:rsid w:val="00B92929"/>
    <w:rsid w:val="00B954CA"/>
    <w:rsid w:val="00BA4A0E"/>
    <w:rsid w:val="00BA7F38"/>
    <w:rsid w:val="00BB7A7E"/>
    <w:rsid w:val="00BC22B0"/>
    <w:rsid w:val="00BF6BB8"/>
    <w:rsid w:val="00C106F8"/>
    <w:rsid w:val="00C130E6"/>
    <w:rsid w:val="00C130F5"/>
    <w:rsid w:val="00C4450E"/>
    <w:rsid w:val="00C57E1C"/>
    <w:rsid w:val="00C86AAB"/>
    <w:rsid w:val="00CA73D5"/>
    <w:rsid w:val="00CC4135"/>
    <w:rsid w:val="00CD5888"/>
    <w:rsid w:val="00CD5967"/>
    <w:rsid w:val="00CE72DC"/>
    <w:rsid w:val="00D2024F"/>
    <w:rsid w:val="00D36E7B"/>
    <w:rsid w:val="00D54BC6"/>
    <w:rsid w:val="00D81978"/>
    <w:rsid w:val="00D917C1"/>
    <w:rsid w:val="00D91E98"/>
    <w:rsid w:val="00DB6BAA"/>
    <w:rsid w:val="00DB6E96"/>
    <w:rsid w:val="00DB731F"/>
    <w:rsid w:val="00DC34C1"/>
    <w:rsid w:val="00DC4B9B"/>
    <w:rsid w:val="00DE6972"/>
    <w:rsid w:val="00DF59A6"/>
    <w:rsid w:val="00E27A9F"/>
    <w:rsid w:val="00E31F40"/>
    <w:rsid w:val="00E35D25"/>
    <w:rsid w:val="00E4598F"/>
    <w:rsid w:val="00E5533A"/>
    <w:rsid w:val="00E728DB"/>
    <w:rsid w:val="00EA6BE9"/>
    <w:rsid w:val="00EB7DB5"/>
    <w:rsid w:val="00EC0C1E"/>
    <w:rsid w:val="00ED1602"/>
    <w:rsid w:val="00EF4EFB"/>
    <w:rsid w:val="00EF6F75"/>
    <w:rsid w:val="00F0433F"/>
    <w:rsid w:val="00F05144"/>
    <w:rsid w:val="00F107EA"/>
    <w:rsid w:val="00F11D6B"/>
    <w:rsid w:val="00F20506"/>
    <w:rsid w:val="00F221D4"/>
    <w:rsid w:val="00F25D86"/>
    <w:rsid w:val="00F67A3A"/>
    <w:rsid w:val="00F734B3"/>
    <w:rsid w:val="00F773EE"/>
    <w:rsid w:val="00F84BE7"/>
    <w:rsid w:val="00F8569E"/>
    <w:rsid w:val="00FA39A2"/>
    <w:rsid w:val="00FA4D08"/>
    <w:rsid w:val="00FB7EB7"/>
    <w:rsid w:val="00FC6290"/>
    <w:rsid w:val="00FE0A1B"/>
    <w:rsid w:val="00FE33E5"/>
    <w:rsid w:val="00FF12E4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055AE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055AE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055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55A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4">
    <w:name w:val="Body Text Indent"/>
    <w:basedOn w:val="a"/>
    <w:link w:val="a5"/>
    <w:rsid w:val="005055AE"/>
    <w:pPr>
      <w:ind w:left="21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05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5055A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055AE"/>
    <w:rPr>
      <w:color w:val="0000FF"/>
      <w:u w:val="single"/>
    </w:rPr>
  </w:style>
  <w:style w:type="paragraph" w:customStyle="1" w:styleId="Style3">
    <w:name w:val="Style3"/>
    <w:basedOn w:val="a"/>
    <w:uiPriority w:val="99"/>
    <w:rsid w:val="00DF59A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F59A6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F59A6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DF59A6"/>
    <w:rPr>
      <w:rFonts w:ascii="Times New Roman" w:hAnsi="Times New Roman" w:cs="Times New Roman"/>
      <w:sz w:val="26"/>
      <w:szCs w:val="26"/>
    </w:rPr>
  </w:style>
  <w:style w:type="paragraph" w:customStyle="1" w:styleId="11">
    <w:name w:val="Без интервала1"/>
    <w:rsid w:val="00DF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ED16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1602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38">
    <w:name w:val="Font Style38"/>
    <w:basedOn w:val="a0"/>
    <w:uiPriority w:val="99"/>
    <w:rsid w:val="00ED160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D1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0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30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3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A5AD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5ADB"/>
    <w:pPr>
      <w:widowControl w:val="0"/>
      <w:autoSpaceDE w:val="0"/>
      <w:autoSpaceDN w:val="0"/>
      <w:adjustRightInd w:val="0"/>
      <w:spacing w:line="377" w:lineRule="exact"/>
      <w:ind w:firstLine="70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783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basedOn w:val="a0"/>
    <w:uiPriority w:val="22"/>
    <w:qFormat/>
    <w:rsid w:val="00783829"/>
    <w:rPr>
      <w:b/>
      <w:bCs/>
    </w:rPr>
  </w:style>
  <w:style w:type="paragraph" w:styleId="af">
    <w:name w:val="No Spacing"/>
    <w:uiPriority w:val="99"/>
    <w:qFormat/>
    <w:rsid w:val="00C1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CA73D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D7C0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0D7C0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0D7C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a0"/>
    <w:uiPriority w:val="99"/>
    <w:rsid w:val="000D7C05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68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rsid w:val="00683C3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83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6">
    <w:name w:val="Font Style36"/>
    <w:basedOn w:val="a0"/>
    <w:uiPriority w:val="99"/>
    <w:rsid w:val="00683C3B"/>
    <w:rPr>
      <w:rFonts w:ascii="Times New Roman" w:hAnsi="Times New Roman" w:cs="Times New Roman"/>
      <w:b/>
      <w:bCs/>
      <w:sz w:val="110"/>
      <w:szCs w:val="110"/>
    </w:rPr>
  </w:style>
  <w:style w:type="character" w:customStyle="1" w:styleId="FontStyle37">
    <w:name w:val="Font Style37"/>
    <w:basedOn w:val="a0"/>
    <w:uiPriority w:val="99"/>
    <w:rsid w:val="00683C3B"/>
    <w:rPr>
      <w:rFonts w:ascii="Times New Roman" w:hAnsi="Times New Roman" w:cs="Times New Roman"/>
      <w:sz w:val="110"/>
      <w:szCs w:val="110"/>
    </w:rPr>
  </w:style>
  <w:style w:type="paragraph" w:customStyle="1" w:styleId="Style9">
    <w:name w:val="Style9"/>
    <w:basedOn w:val="a"/>
    <w:uiPriority w:val="99"/>
    <w:rsid w:val="00683C3B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  <w:rPr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C41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C4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912ED"/>
    <w:pPr>
      <w:widowControl w:val="0"/>
      <w:autoSpaceDE w:val="0"/>
      <w:autoSpaceDN w:val="0"/>
      <w:adjustRightInd w:val="0"/>
      <w:spacing w:line="389" w:lineRule="exact"/>
      <w:ind w:firstLine="734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3630D5"/>
    <w:rPr>
      <w:rFonts w:ascii="Times New Roman" w:hAnsi="Times New Roman" w:cs="Times New Roman" w:hint="default"/>
      <w:sz w:val="26"/>
      <w:szCs w:val="26"/>
    </w:rPr>
  </w:style>
  <w:style w:type="paragraph" w:styleId="af4">
    <w:name w:val="List Paragraph"/>
    <w:basedOn w:val="a"/>
    <w:uiPriority w:val="34"/>
    <w:qFormat/>
    <w:rsid w:val="00116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FE0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1F40"/>
  </w:style>
  <w:style w:type="character" w:customStyle="1" w:styleId="12">
    <w:name w:val="Название объекта1"/>
    <w:basedOn w:val="a0"/>
    <w:rsid w:val="003D344E"/>
  </w:style>
  <w:style w:type="paragraph" w:customStyle="1" w:styleId="msonormalbullet2gif">
    <w:name w:val="msonormalbullet2.gif"/>
    <w:basedOn w:val="a"/>
    <w:uiPriority w:val="99"/>
    <w:rsid w:val="00FF6BA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776C0D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150CE6"/>
  </w:style>
  <w:style w:type="paragraph" w:customStyle="1" w:styleId="TableParagraph">
    <w:name w:val="Table Paragraph"/>
    <w:basedOn w:val="a"/>
    <w:uiPriority w:val="1"/>
    <w:qFormat/>
    <w:rsid w:val="00FC6290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ntstyle01">
    <w:name w:val="fontstyle01"/>
    <w:basedOn w:val="a0"/>
    <w:rsid w:val="00FC6290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FC6290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pt-a0">
    <w:name w:val="pt-a0"/>
    <w:basedOn w:val="a0"/>
    <w:rsid w:val="003603D2"/>
  </w:style>
  <w:style w:type="character" w:customStyle="1" w:styleId="searchresult">
    <w:name w:val="search_result"/>
    <w:basedOn w:val="a0"/>
    <w:rsid w:val="00360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420A8-F73C-4210-BC67-EC654AFD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2024-10-03T13:03:00Z</cp:lastPrinted>
  <dcterms:created xsi:type="dcterms:W3CDTF">2026-03-03T06:54:00Z</dcterms:created>
  <dcterms:modified xsi:type="dcterms:W3CDTF">2026-03-03T06:59:00Z</dcterms:modified>
</cp:coreProperties>
</file>