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74" w:rsidRDefault="00034B74" w:rsidP="00034B7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71268" cy="866373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866" cy="87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B74" w:rsidRPr="003B6F38" w:rsidRDefault="00034B74" w:rsidP="00034B74">
      <w:pPr>
        <w:jc w:val="center"/>
        <w:rPr>
          <w:iCs/>
          <w:sz w:val="16"/>
          <w:szCs w:val="16"/>
        </w:rPr>
      </w:pPr>
    </w:p>
    <w:p w:rsidR="00034B74" w:rsidRDefault="00C37E95" w:rsidP="00034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34B74">
        <w:rPr>
          <w:b/>
          <w:sz w:val="28"/>
          <w:szCs w:val="28"/>
        </w:rPr>
        <w:t>МИНИСТЕРСТВО ЮСТИЦИИ РЕСПУБЛИКИ ДАГЕСТАН</w:t>
      </w:r>
    </w:p>
    <w:p w:rsidR="00034B74" w:rsidRPr="003B6F38" w:rsidRDefault="00034B74" w:rsidP="00034B74">
      <w:pPr>
        <w:jc w:val="center"/>
        <w:rPr>
          <w:b/>
          <w:sz w:val="16"/>
          <w:szCs w:val="16"/>
        </w:rPr>
      </w:pPr>
    </w:p>
    <w:p w:rsidR="00034B74" w:rsidRDefault="00C37E95" w:rsidP="00034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34B74">
        <w:rPr>
          <w:b/>
          <w:sz w:val="28"/>
          <w:szCs w:val="28"/>
        </w:rPr>
        <w:t>(МИНЮСТ РД)</w:t>
      </w:r>
    </w:p>
    <w:p w:rsidR="00034B74" w:rsidRPr="003B6F38" w:rsidRDefault="00034B74" w:rsidP="00034B74">
      <w:pPr>
        <w:jc w:val="center"/>
        <w:rPr>
          <w:sz w:val="16"/>
          <w:szCs w:val="16"/>
        </w:rPr>
      </w:pPr>
    </w:p>
    <w:p w:rsidR="00034B74" w:rsidRDefault="00C37E95" w:rsidP="00034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34B74">
        <w:rPr>
          <w:b/>
          <w:sz w:val="28"/>
          <w:szCs w:val="28"/>
        </w:rPr>
        <w:t>ПРИКАЗ</w:t>
      </w:r>
    </w:p>
    <w:p w:rsidR="00F02EEA" w:rsidRPr="00E76258" w:rsidRDefault="00F02EEA" w:rsidP="00F02EEA">
      <w:pPr>
        <w:rPr>
          <w:sz w:val="24"/>
          <w:szCs w:val="32"/>
        </w:rPr>
      </w:pPr>
    </w:p>
    <w:p w:rsidR="00F02EEA" w:rsidRPr="00394380" w:rsidRDefault="00AA69DA" w:rsidP="00AA69D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30 ноября </w:t>
      </w:r>
      <w:r w:rsidR="00F02EEA" w:rsidRPr="00394380">
        <w:rPr>
          <w:sz w:val="27"/>
          <w:szCs w:val="27"/>
        </w:rPr>
        <w:t>202</w:t>
      </w:r>
      <w:r w:rsidR="001F2419" w:rsidRPr="00394380">
        <w:rPr>
          <w:sz w:val="27"/>
          <w:szCs w:val="27"/>
        </w:rPr>
        <w:t>2</w:t>
      </w:r>
      <w:r w:rsidR="008746B5" w:rsidRPr="00394380">
        <w:rPr>
          <w:sz w:val="27"/>
          <w:szCs w:val="27"/>
        </w:rPr>
        <w:t xml:space="preserve"> </w:t>
      </w:r>
      <w:r w:rsidR="00F02EEA" w:rsidRPr="00394380">
        <w:rPr>
          <w:sz w:val="27"/>
          <w:szCs w:val="27"/>
        </w:rPr>
        <w:t xml:space="preserve">г.           </w:t>
      </w:r>
      <w:r w:rsidR="00CE767E">
        <w:rPr>
          <w:sz w:val="27"/>
          <w:szCs w:val="27"/>
        </w:rPr>
        <w:t xml:space="preserve"> </w:t>
      </w:r>
      <w:r w:rsidR="00F02EEA" w:rsidRPr="00394380">
        <w:rPr>
          <w:sz w:val="27"/>
          <w:szCs w:val="27"/>
        </w:rPr>
        <w:t xml:space="preserve">          </w:t>
      </w:r>
      <w:r w:rsidR="003E6B0D" w:rsidRPr="00394380">
        <w:rPr>
          <w:sz w:val="27"/>
          <w:szCs w:val="27"/>
        </w:rPr>
        <w:t xml:space="preserve">                    </w:t>
      </w:r>
      <w:r w:rsidR="00CE767E">
        <w:rPr>
          <w:sz w:val="27"/>
          <w:szCs w:val="27"/>
        </w:rPr>
        <w:t xml:space="preserve">                         </w:t>
      </w:r>
      <w:r w:rsidR="003E6B0D" w:rsidRPr="00394380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             </w:t>
      </w:r>
      <w:r w:rsidR="003E6B0D" w:rsidRPr="0039438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</w:t>
      </w:r>
      <w:r w:rsidR="00F02EEA" w:rsidRPr="00394380">
        <w:rPr>
          <w:sz w:val="27"/>
          <w:szCs w:val="27"/>
        </w:rPr>
        <w:t xml:space="preserve">№ </w:t>
      </w:r>
      <w:r>
        <w:rPr>
          <w:sz w:val="27"/>
          <w:szCs w:val="27"/>
        </w:rPr>
        <w:t>2</w:t>
      </w:r>
      <w:r w:rsidR="00D24B55">
        <w:rPr>
          <w:sz w:val="27"/>
          <w:szCs w:val="27"/>
        </w:rPr>
        <w:t>19</w:t>
      </w:r>
      <w:r>
        <w:rPr>
          <w:sz w:val="27"/>
          <w:szCs w:val="27"/>
        </w:rPr>
        <w:t>-ОД</w:t>
      </w:r>
    </w:p>
    <w:p w:rsidR="00F02EEA" w:rsidRPr="00CE767E" w:rsidRDefault="00F02EEA" w:rsidP="00F02EEA">
      <w:pPr>
        <w:rPr>
          <w:sz w:val="24"/>
          <w:szCs w:val="24"/>
        </w:rPr>
      </w:pPr>
    </w:p>
    <w:p w:rsidR="00F02EEA" w:rsidRPr="00394380" w:rsidRDefault="00BF2203" w:rsidP="00F02EEA">
      <w:pPr>
        <w:jc w:val="center"/>
        <w:rPr>
          <w:sz w:val="27"/>
          <w:szCs w:val="27"/>
        </w:rPr>
      </w:pPr>
      <w:r w:rsidRPr="00394380">
        <w:rPr>
          <w:sz w:val="27"/>
          <w:szCs w:val="27"/>
        </w:rPr>
        <w:t xml:space="preserve">  </w:t>
      </w:r>
      <w:r w:rsidR="00F02EEA" w:rsidRPr="00394380">
        <w:rPr>
          <w:sz w:val="27"/>
          <w:szCs w:val="27"/>
        </w:rPr>
        <w:t>г. Махачкала</w:t>
      </w:r>
    </w:p>
    <w:p w:rsidR="00F02EEA" w:rsidRPr="00CE767E" w:rsidRDefault="00F02EEA" w:rsidP="00B135F8">
      <w:pPr>
        <w:jc w:val="center"/>
        <w:rPr>
          <w:sz w:val="24"/>
          <w:szCs w:val="24"/>
        </w:rPr>
      </w:pPr>
    </w:p>
    <w:p w:rsidR="00B135F8" w:rsidRPr="00FA6665" w:rsidRDefault="00AA77A7" w:rsidP="00367964">
      <w:pPr>
        <w:spacing w:after="1" w:line="220" w:lineRule="atLeast"/>
        <w:jc w:val="center"/>
        <w:rPr>
          <w:sz w:val="26"/>
          <w:szCs w:val="26"/>
        </w:rPr>
      </w:pPr>
      <w:r w:rsidRPr="00FA6665">
        <w:rPr>
          <w:sz w:val="26"/>
          <w:szCs w:val="26"/>
        </w:rPr>
        <w:t xml:space="preserve">Об </w:t>
      </w:r>
      <w:r w:rsidR="00486D9E" w:rsidRPr="00FA6665">
        <w:rPr>
          <w:sz w:val="26"/>
          <w:szCs w:val="26"/>
        </w:rPr>
        <w:t>у</w:t>
      </w:r>
      <w:r w:rsidRPr="00FA6665">
        <w:rPr>
          <w:sz w:val="26"/>
          <w:szCs w:val="26"/>
        </w:rPr>
        <w:t xml:space="preserve">тверждении порядка определения </w:t>
      </w:r>
      <w:r w:rsidR="005A6F87" w:rsidRPr="00FA6665">
        <w:rPr>
          <w:sz w:val="26"/>
          <w:szCs w:val="26"/>
        </w:rPr>
        <w:t xml:space="preserve">стоимости </w:t>
      </w:r>
      <w:r w:rsidRPr="00FA6665">
        <w:rPr>
          <w:sz w:val="26"/>
          <w:szCs w:val="26"/>
        </w:rPr>
        <w:t>плат</w:t>
      </w:r>
      <w:r w:rsidR="005A6F87" w:rsidRPr="00FA6665">
        <w:rPr>
          <w:sz w:val="26"/>
          <w:szCs w:val="26"/>
        </w:rPr>
        <w:t>ных</w:t>
      </w:r>
      <w:r w:rsidRPr="00FA6665">
        <w:rPr>
          <w:sz w:val="26"/>
          <w:szCs w:val="26"/>
        </w:rPr>
        <w:t xml:space="preserve"> услуг</w:t>
      </w:r>
      <w:r w:rsidR="00BF2203" w:rsidRPr="00FA6665">
        <w:rPr>
          <w:sz w:val="26"/>
          <w:szCs w:val="26"/>
        </w:rPr>
        <w:t xml:space="preserve"> </w:t>
      </w:r>
      <w:r w:rsidR="005A6F87" w:rsidRPr="00FA6665">
        <w:rPr>
          <w:sz w:val="26"/>
          <w:szCs w:val="26"/>
        </w:rPr>
        <w:t xml:space="preserve">оказываемых </w:t>
      </w:r>
      <w:r w:rsidR="00137C83" w:rsidRPr="00FA6665">
        <w:rPr>
          <w:sz w:val="26"/>
          <w:szCs w:val="26"/>
        </w:rPr>
        <w:t>г</w:t>
      </w:r>
      <w:r w:rsidRPr="00FA6665">
        <w:rPr>
          <w:sz w:val="26"/>
          <w:szCs w:val="26"/>
        </w:rPr>
        <w:t>осударственным бюджетным учреждением «Головная служба Дагестанского страхового фонда документации»</w:t>
      </w:r>
    </w:p>
    <w:p w:rsidR="00F02EEA" w:rsidRPr="00FA6665" w:rsidRDefault="00F02EEA" w:rsidP="00B135F8">
      <w:pPr>
        <w:ind w:firstLine="709"/>
        <w:jc w:val="both"/>
        <w:rPr>
          <w:sz w:val="26"/>
          <w:szCs w:val="26"/>
        </w:rPr>
      </w:pPr>
    </w:p>
    <w:p w:rsidR="00374D5F" w:rsidRPr="00FA6665" w:rsidRDefault="00990920" w:rsidP="00B96E39">
      <w:pPr>
        <w:ind w:firstLine="708"/>
        <w:jc w:val="both"/>
        <w:rPr>
          <w:sz w:val="26"/>
          <w:szCs w:val="26"/>
        </w:rPr>
      </w:pPr>
      <w:r w:rsidRPr="00FA6665">
        <w:rPr>
          <w:sz w:val="26"/>
          <w:szCs w:val="26"/>
        </w:rPr>
        <w:t xml:space="preserve">В соответствии с постановлением Правительства Республики Дагестан </w:t>
      </w:r>
      <w:r w:rsidR="006600A6">
        <w:rPr>
          <w:sz w:val="26"/>
          <w:szCs w:val="26"/>
        </w:rPr>
        <w:t xml:space="preserve">           </w:t>
      </w:r>
      <w:r w:rsidR="00982B89" w:rsidRPr="00FA6665">
        <w:rPr>
          <w:sz w:val="26"/>
          <w:szCs w:val="26"/>
        </w:rPr>
        <w:t>от 25.01.2011</w:t>
      </w:r>
      <w:r w:rsidR="008746B5" w:rsidRPr="00FA6665">
        <w:rPr>
          <w:sz w:val="26"/>
          <w:szCs w:val="26"/>
        </w:rPr>
        <w:t xml:space="preserve"> </w:t>
      </w:r>
      <w:r w:rsidR="00F55374" w:rsidRPr="00FA6665">
        <w:rPr>
          <w:sz w:val="26"/>
          <w:szCs w:val="26"/>
        </w:rPr>
        <w:t>г. №</w:t>
      </w:r>
      <w:r w:rsidR="00982B89" w:rsidRPr="00FA6665">
        <w:rPr>
          <w:sz w:val="26"/>
          <w:szCs w:val="26"/>
        </w:rPr>
        <w:t xml:space="preserve"> 11 </w:t>
      </w:r>
      <w:r w:rsidR="008746B5" w:rsidRPr="00FA6665">
        <w:rPr>
          <w:sz w:val="26"/>
          <w:szCs w:val="26"/>
        </w:rPr>
        <w:t>«</w:t>
      </w:r>
      <w:r w:rsidR="00982B89" w:rsidRPr="00FA6665">
        <w:rPr>
          <w:sz w:val="26"/>
          <w:szCs w:val="26"/>
        </w:rPr>
        <w:t xml:space="preserve">О создании государственного бюджетного учреждения </w:t>
      </w:r>
      <w:r w:rsidR="008746B5" w:rsidRPr="00FA6665">
        <w:rPr>
          <w:sz w:val="26"/>
          <w:szCs w:val="26"/>
        </w:rPr>
        <w:t>«</w:t>
      </w:r>
      <w:r w:rsidR="00982B89" w:rsidRPr="00FA6665">
        <w:rPr>
          <w:sz w:val="26"/>
          <w:szCs w:val="26"/>
        </w:rPr>
        <w:t>Головная служба Дагестанского страхового фонда документации</w:t>
      </w:r>
      <w:r w:rsidR="008746B5" w:rsidRPr="00FA6665">
        <w:rPr>
          <w:sz w:val="26"/>
          <w:szCs w:val="26"/>
        </w:rPr>
        <w:t>»»</w:t>
      </w:r>
      <w:r w:rsidR="00982B89" w:rsidRPr="00FA6665">
        <w:rPr>
          <w:sz w:val="26"/>
          <w:szCs w:val="26"/>
        </w:rPr>
        <w:t xml:space="preserve"> </w:t>
      </w:r>
      <w:r w:rsidR="00A31C8C" w:rsidRPr="00FA6665">
        <w:rPr>
          <w:sz w:val="26"/>
          <w:szCs w:val="26"/>
        </w:rPr>
        <w:t xml:space="preserve">(Собрание законодательства Республики Дагестан, 2011, № 2, ст. 28; </w:t>
      </w:r>
      <w:proofErr w:type="gramStart"/>
      <w:r w:rsidR="004B0911" w:rsidRPr="00FA6665">
        <w:rPr>
          <w:sz w:val="26"/>
          <w:szCs w:val="26"/>
        </w:rPr>
        <w:t>интернет-портал правовой информации (</w:t>
      </w:r>
      <w:hyperlink r:id="rId7" w:history="1">
        <w:r w:rsidR="004B0911" w:rsidRPr="00FA6665">
          <w:rPr>
            <w:rStyle w:val="a8"/>
            <w:color w:val="auto"/>
            <w:sz w:val="26"/>
            <w:szCs w:val="26"/>
            <w:u w:val="none"/>
            <w:shd w:val="clear" w:color="auto" w:fill="FFFFFF"/>
          </w:rPr>
          <w:t>http://pravo.e-dag.ru</w:t>
        </w:r>
      </w:hyperlink>
      <w:r w:rsidR="004B0911" w:rsidRPr="00FA6665">
        <w:rPr>
          <w:sz w:val="26"/>
          <w:szCs w:val="26"/>
          <w:shd w:val="clear" w:color="auto" w:fill="FFFFFF"/>
        </w:rPr>
        <w:t>), 2021, 4 апреля, № 05002007068)</w:t>
      </w:r>
      <w:r w:rsidR="00A31C8C" w:rsidRPr="00FA6665">
        <w:rPr>
          <w:sz w:val="26"/>
          <w:szCs w:val="26"/>
        </w:rPr>
        <w:t>,</w:t>
      </w:r>
      <w:r w:rsidR="00E20CA9" w:rsidRPr="00FA6665">
        <w:rPr>
          <w:sz w:val="26"/>
          <w:szCs w:val="26"/>
        </w:rPr>
        <w:t xml:space="preserve">           </w:t>
      </w:r>
      <w:r w:rsidR="00A31C8C" w:rsidRPr="00FA6665">
        <w:rPr>
          <w:sz w:val="26"/>
          <w:szCs w:val="26"/>
        </w:rPr>
        <w:t xml:space="preserve"> </w:t>
      </w:r>
      <w:r w:rsidR="006600A6">
        <w:rPr>
          <w:sz w:val="26"/>
          <w:szCs w:val="26"/>
        </w:rPr>
        <w:t xml:space="preserve">                   </w:t>
      </w:r>
      <w:r w:rsidR="00F55374" w:rsidRPr="00FA6665">
        <w:rPr>
          <w:sz w:val="26"/>
          <w:szCs w:val="26"/>
        </w:rPr>
        <w:t xml:space="preserve">и </w:t>
      </w:r>
      <w:r w:rsidR="00CE767E" w:rsidRPr="00FA6665">
        <w:rPr>
          <w:sz w:val="26"/>
          <w:szCs w:val="26"/>
        </w:rPr>
        <w:t>п</w:t>
      </w:r>
      <w:r w:rsidR="00F55374" w:rsidRPr="00FA6665">
        <w:rPr>
          <w:sz w:val="26"/>
          <w:szCs w:val="26"/>
        </w:rPr>
        <w:t>остановлением Правительства Республики Дагестан от 26.04.2021</w:t>
      </w:r>
      <w:r w:rsidR="008746B5" w:rsidRPr="00FA6665">
        <w:rPr>
          <w:sz w:val="26"/>
          <w:szCs w:val="26"/>
        </w:rPr>
        <w:t xml:space="preserve"> </w:t>
      </w:r>
      <w:r w:rsidR="00F55374" w:rsidRPr="00FA6665">
        <w:rPr>
          <w:sz w:val="26"/>
          <w:szCs w:val="26"/>
        </w:rPr>
        <w:t xml:space="preserve">г. № 84 </w:t>
      </w:r>
      <w:r w:rsidR="00CE767E" w:rsidRPr="00FA6665">
        <w:rPr>
          <w:sz w:val="26"/>
          <w:szCs w:val="26"/>
        </w:rPr>
        <w:t xml:space="preserve">               </w:t>
      </w:r>
      <w:r w:rsidR="008746B5" w:rsidRPr="00FA6665">
        <w:rPr>
          <w:sz w:val="26"/>
          <w:szCs w:val="26"/>
        </w:rPr>
        <w:t>«</w:t>
      </w:r>
      <w:r w:rsidR="00F55374" w:rsidRPr="00FA6665">
        <w:rPr>
          <w:sz w:val="26"/>
          <w:szCs w:val="26"/>
        </w:rPr>
        <w:t xml:space="preserve">Об осуществлении функций и полномочий учредителя государственного бюджетного учреждения </w:t>
      </w:r>
      <w:r w:rsidR="008746B5" w:rsidRPr="00FA6665">
        <w:rPr>
          <w:sz w:val="26"/>
          <w:szCs w:val="26"/>
        </w:rPr>
        <w:t>«</w:t>
      </w:r>
      <w:r w:rsidR="00F55374" w:rsidRPr="00FA6665">
        <w:rPr>
          <w:sz w:val="26"/>
          <w:szCs w:val="26"/>
        </w:rPr>
        <w:t>Головная служба Дагестанского страхового фонда документации</w:t>
      </w:r>
      <w:r w:rsidR="008746B5" w:rsidRPr="00FA6665">
        <w:rPr>
          <w:sz w:val="26"/>
          <w:szCs w:val="26"/>
        </w:rPr>
        <w:t>»</w:t>
      </w:r>
      <w:r w:rsidR="00F55374" w:rsidRPr="00FA6665">
        <w:rPr>
          <w:sz w:val="26"/>
          <w:szCs w:val="26"/>
        </w:rPr>
        <w:t xml:space="preserve"> Министерством юстиции Республики Дагестан и внесении изменений в некоторые акты Правительства Республики Дагестан</w:t>
      </w:r>
      <w:r w:rsidR="008746B5" w:rsidRPr="00FA6665">
        <w:rPr>
          <w:sz w:val="26"/>
          <w:szCs w:val="26"/>
        </w:rPr>
        <w:t>»</w:t>
      </w:r>
      <w:r w:rsidR="00E86CFD" w:rsidRPr="00FA6665">
        <w:rPr>
          <w:sz w:val="26"/>
          <w:szCs w:val="26"/>
        </w:rPr>
        <w:t xml:space="preserve">, </w:t>
      </w:r>
      <w:r w:rsidR="002C52FD" w:rsidRPr="00FA6665">
        <w:rPr>
          <w:sz w:val="26"/>
          <w:szCs w:val="26"/>
        </w:rPr>
        <w:t>(интернет-портал правовой информации (</w:t>
      </w:r>
      <w:hyperlink r:id="rId8" w:history="1">
        <w:r w:rsidR="002C52FD" w:rsidRPr="00FA6665">
          <w:rPr>
            <w:rStyle w:val="a8"/>
            <w:color w:val="auto"/>
            <w:sz w:val="26"/>
            <w:szCs w:val="26"/>
            <w:u w:val="none"/>
            <w:shd w:val="clear" w:color="auto" w:fill="FFFFFF"/>
          </w:rPr>
          <w:t>http://pravo.e-dag.ru</w:t>
        </w:r>
      </w:hyperlink>
      <w:r w:rsidR="002C52FD" w:rsidRPr="00FA6665">
        <w:rPr>
          <w:sz w:val="26"/>
          <w:szCs w:val="26"/>
          <w:shd w:val="clear" w:color="auto" w:fill="FFFFFF"/>
        </w:rPr>
        <w:t xml:space="preserve">), 2021, 4 апреля, </w:t>
      </w:r>
      <w:r w:rsidR="00CE767E" w:rsidRPr="00FA6665">
        <w:rPr>
          <w:sz w:val="26"/>
          <w:szCs w:val="26"/>
          <w:shd w:val="clear" w:color="auto" w:fill="FFFFFF"/>
        </w:rPr>
        <w:t xml:space="preserve">                                 </w:t>
      </w:r>
      <w:r w:rsidR="006600A6">
        <w:rPr>
          <w:sz w:val="26"/>
          <w:szCs w:val="26"/>
          <w:shd w:val="clear" w:color="auto" w:fill="FFFFFF"/>
        </w:rPr>
        <w:t xml:space="preserve"> </w:t>
      </w:r>
      <w:r w:rsidR="00CE767E" w:rsidRPr="00FA6665">
        <w:rPr>
          <w:sz w:val="26"/>
          <w:szCs w:val="26"/>
          <w:shd w:val="clear" w:color="auto" w:fill="FFFFFF"/>
        </w:rPr>
        <w:t xml:space="preserve"> </w:t>
      </w:r>
      <w:r w:rsidR="006600A6">
        <w:rPr>
          <w:sz w:val="26"/>
          <w:szCs w:val="26"/>
          <w:shd w:val="clear" w:color="auto" w:fill="FFFFFF"/>
        </w:rPr>
        <w:t xml:space="preserve">                       </w:t>
      </w:r>
      <w:r w:rsidR="002C52FD" w:rsidRPr="00FA6665">
        <w:rPr>
          <w:sz w:val="26"/>
          <w:szCs w:val="26"/>
          <w:shd w:val="clear" w:color="auto" w:fill="FFFFFF"/>
        </w:rPr>
        <w:t>№ 05002007068)</w:t>
      </w:r>
      <w:r w:rsidR="00B96E39" w:rsidRPr="00FA6665">
        <w:rPr>
          <w:sz w:val="26"/>
          <w:szCs w:val="26"/>
          <w:shd w:val="clear" w:color="auto" w:fill="FFFFFF"/>
        </w:rPr>
        <w:t xml:space="preserve">, </w:t>
      </w:r>
      <w:r w:rsidRPr="00FA6665">
        <w:rPr>
          <w:sz w:val="26"/>
          <w:szCs w:val="26"/>
        </w:rPr>
        <w:t>руководствуясь</w:t>
      </w:r>
      <w:proofErr w:type="gramEnd"/>
      <w:r w:rsidRPr="00FA6665">
        <w:rPr>
          <w:sz w:val="26"/>
          <w:szCs w:val="26"/>
        </w:rPr>
        <w:t xml:space="preserve"> Положением о Министерстве юстиции Республики Дагестан, утвержденным постановлением Правительства Республики Дагестан от </w:t>
      </w:r>
      <w:r w:rsidR="00723BA4" w:rsidRPr="00FA6665">
        <w:rPr>
          <w:sz w:val="26"/>
          <w:szCs w:val="26"/>
        </w:rPr>
        <w:t>31.12.</w:t>
      </w:r>
      <w:r w:rsidRPr="00FA6665">
        <w:rPr>
          <w:sz w:val="26"/>
          <w:szCs w:val="26"/>
        </w:rPr>
        <w:t>2019</w:t>
      </w:r>
      <w:r w:rsidR="008746B5" w:rsidRPr="00FA6665">
        <w:rPr>
          <w:sz w:val="26"/>
          <w:szCs w:val="26"/>
        </w:rPr>
        <w:t xml:space="preserve"> </w:t>
      </w:r>
      <w:r w:rsidRPr="00FA6665">
        <w:rPr>
          <w:sz w:val="26"/>
          <w:szCs w:val="26"/>
        </w:rPr>
        <w:t>г. № 346 «Вопросы Министерства юстиции Республики Дагестан»,</w:t>
      </w:r>
      <w:r w:rsidR="00A31C8C" w:rsidRPr="00FA6665">
        <w:rPr>
          <w:sz w:val="26"/>
          <w:szCs w:val="26"/>
        </w:rPr>
        <w:t xml:space="preserve"> (</w:t>
      </w:r>
      <w:r w:rsidR="004B0911" w:rsidRPr="00FA6665">
        <w:rPr>
          <w:sz w:val="26"/>
          <w:szCs w:val="26"/>
        </w:rPr>
        <w:t>интернет-портал правовой информации (</w:t>
      </w:r>
      <w:hyperlink r:id="rId9" w:history="1">
        <w:r w:rsidR="004B0911" w:rsidRPr="00FA6665">
          <w:rPr>
            <w:rStyle w:val="a8"/>
            <w:color w:val="auto"/>
            <w:sz w:val="26"/>
            <w:szCs w:val="26"/>
            <w:u w:val="none"/>
            <w:shd w:val="clear" w:color="auto" w:fill="FFFFFF"/>
          </w:rPr>
          <w:t>http://pravo.e-dag.ru</w:t>
        </w:r>
      </w:hyperlink>
      <w:r w:rsidR="004B0911" w:rsidRPr="00FA6665">
        <w:rPr>
          <w:sz w:val="26"/>
          <w:szCs w:val="26"/>
          <w:shd w:val="clear" w:color="auto" w:fill="FFFFFF"/>
        </w:rPr>
        <w:t>), 2020</w:t>
      </w:r>
      <w:r w:rsidR="00A31C8C" w:rsidRPr="00FA6665">
        <w:rPr>
          <w:sz w:val="26"/>
          <w:szCs w:val="26"/>
        </w:rPr>
        <w:t xml:space="preserve">, </w:t>
      </w:r>
      <w:r w:rsidR="00CE767E" w:rsidRPr="00FA6665">
        <w:rPr>
          <w:sz w:val="26"/>
          <w:szCs w:val="26"/>
        </w:rPr>
        <w:t xml:space="preserve">               </w:t>
      </w:r>
      <w:r w:rsidR="006600A6">
        <w:rPr>
          <w:sz w:val="26"/>
          <w:szCs w:val="26"/>
        </w:rPr>
        <w:t xml:space="preserve">               </w:t>
      </w:r>
      <w:r w:rsidR="00A306E3" w:rsidRPr="00FA6665">
        <w:rPr>
          <w:sz w:val="26"/>
          <w:szCs w:val="26"/>
        </w:rPr>
        <w:t>2</w:t>
      </w:r>
      <w:r w:rsidR="00A31C8C" w:rsidRPr="00FA6665">
        <w:rPr>
          <w:sz w:val="26"/>
          <w:szCs w:val="26"/>
        </w:rPr>
        <w:t xml:space="preserve"> января, № </w:t>
      </w:r>
      <w:r w:rsidR="00A306E3" w:rsidRPr="00FA6665">
        <w:rPr>
          <w:sz w:val="26"/>
          <w:szCs w:val="26"/>
          <w:shd w:val="clear" w:color="auto" w:fill="FFFFFF"/>
        </w:rPr>
        <w:t>05002005224</w:t>
      </w:r>
      <w:r w:rsidR="00A31C8C" w:rsidRPr="00FA6665">
        <w:rPr>
          <w:sz w:val="26"/>
          <w:szCs w:val="26"/>
        </w:rPr>
        <w:t xml:space="preserve">; 2021,  </w:t>
      </w:r>
      <w:r w:rsidR="00A36569" w:rsidRPr="00FA6665">
        <w:rPr>
          <w:sz w:val="26"/>
          <w:szCs w:val="26"/>
        </w:rPr>
        <w:t>28 мая</w:t>
      </w:r>
      <w:r w:rsidR="00A31C8C" w:rsidRPr="00FA6665">
        <w:rPr>
          <w:sz w:val="26"/>
          <w:szCs w:val="26"/>
        </w:rPr>
        <w:t>,</w:t>
      </w:r>
      <w:r w:rsidR="00374D5F" w:rsidRPr="00FA6665">
        <w:rPr>
          <w:sz w:val="26"/>
          <w:szCs w:val="26"/>
        </w:rPr>
        <w:t xml:space="preserve"> </w:t>
      </w:r>
      <w:r w:rsidR="00394380" w:rsidRPr="00FA6665">
        <w:rPr>
          <w:sz w:val="26"/>
          <w:szCs w:val="26"/>
        </w:rPr>
        <w:t xml:space="preserve"> </w:t>
      </w:r>
      <w:r w:rsidR="00A31C8C" w:rsidRPr="00FA6665">
        <w:rPr>
          <w:sz w:val="26"/>
          <w:szCs w:val="26"/>
        </w:rPr>
        <w:t xml:space="preserve">№ </w:t>
      </w:r>
      <w:r w:rsidR="00BC4703" w:rsidRPr="00FA6665">
        <w:rPr>
          <w:sz w:val="26"/>
          <w:szCs w:val="26"/>
          <w:shd w:val="clear" w:color="auto" w:fill="FFFFFF"/>
        </w:rPr>
        <w:t>05002007195</w:t>
      </w:r>
      <w:r w:rsidR="00A31C8C" w:rsidRPr="00FA6665">
        <w:rPr>
          <w:sz w:val="26"/>
          <w:szCs w:val="26"/>
        </w:rPr>
        <w:t>)</w:t>
      </w:r>
      <w:r w:rsidR="00374D5F" w:rsidRPr="00FA6665">
        <w:rPr>
          <w:sz w:val="26"/>
          <w:szCs w:val="26"/>
        </w:rPr>
        <w:t xml:space="preserve">, </w:t>
      </w:r>
    </w:p>
    <w:p w:rsidR="00374D5F" w:rsidRPr="00FA6665" w:rsidRDefault="00374D5F" w:rsidP="00374D5F">
      <w:pPr>
        <w:rPr>
          <w:sz w:val="26"/>
          <w:szCs w:val="26"/>
        </w:rPr>
      </w:pPr>
    </w:p>
    <w:p w:rsidR="00990920" w:rsidRPr="00FA6665" w:rsidRDefault="00394380" w:rsidP="00394380">
      <w:pPr>
        <w:pStyle w:val="5"/>
        <w:ind w:firstLine="709"/>
        <w:rPr>
          <w:b w:val="0"/>
          <w:i w:val="0"/>
          <w:sz w:val="26"/>
          <w:szCs w:val="26"/>
        </w:rPr>
      </w:pPr>
      <w:proofErr w:type="gramStart"/>
      <w:r w:rsidRPr="00FA6665">
        <w:rPr>
          <w:b w:val="0"/>
          <w:i w:val="0"/>
          <w:sz w:val="26"/>
          <w:szCs w:val="26"/>
        </w:rPr>
        <w:t>п</w:t>
      </w:r>
      <w:proofErr w:type="gramEnd"/>
      <w:r w:rsidRPr="00FA6665">
        <w:rPr>
          <w:b w:val="0"/>
          <w:i w:val="0"/>
          <w:sz w:val="26"/>
          <w:szCs w:val="26"/>
        </w:rPr>
        <w:t xml:space="preserve"> </w:t>
      </w:r>
      <w:r w:rsidR="00990920" w:rsidRPr="00FA6665">
        <w:rPr>
          <w:b w:val="0"/>
          <w:i w:val="0"/>
          <w:sz w:val="26"/>
          <w:szCs w:val="26"/>
        </w:rPr>
        <w:t>р</w:t>
      </w:r>
      <w:r w:rsidRPr="00FA6665">
        <w:rPr>
          <w:b w:val="0"/>
          <w:i w:val="0"/>
          <w:sz w:val="26"/>
          <w:szCs w:val="26"/>
        </w:rPr>
        <w:t xml:space="preserve"> </w:t>
      </w:r>
      <w:r w:rsidR="00990920" w:rsidRPr="00FA6665">
        <w:rPr>
          <w:b w:val="0"/>
          <w:i w:val="0"/>
          <w:sz w:val="26"/>
          <w:szCs w:val="26"/>
        </w:rPr>
        <w:t>и</w:t>
      </w:r>
      <w:r w:rsidRPr="00FA6665">
        <w:rPr>
          <w:b w:val="0"/>
          <w:i w:val="0"/>
          <w:sz w:val="26"/>
          <w:szCs w:val="26"/>
        </w:rPr>
        <w:t xml:space="preserve"> </w:t>
      </w:r>
      <w:r w:rsidR="00990920" w:rsidRPr="00FA6665">
        <w:rPr>
          <w:b w:val="0"/>
          <w:i w:val="0"/>
          <w:sz w:val="26"/>
          <w:szCs w:val="26"/>
        </w:rPr>
        <w:t>к</w:t>
      </w:r>
      <w:r w:rsidRPr="00FA6665">
        <w:rPr>
          <w:b w:val="0"/>
          <w:i w:val="0"/>
          <w:sz w:val="26"/>
          <w:szCs w:val="26"/>
        </w:rPr>
        <w:t xml:space="preserve"> </w:t>
      </w:r>
      <w:r w:rsidR="00990920" w:rsidRPr="00FA6665">
        <w:rPr>
          <w:b w:val="0"/>
          <w:i w:val="0"/>
          <w:sz w:val="26"/>
          <w:szCs w:val="26"/>
        </w:rPr>
        <w:t>а</w:t>
      </w:r>
      <w:r w:rsidRPr="00FA6665">
        <w:rPr>
          <w:b w:val="0"/>
          <w:i w:val="0"/>
          <w:sz w:val="26"/>
          <w:szCs w:val="26"/>
        </w:rPr>
        <w:t xml:space="preserve"> </w:t>
      </w:r>
      <w:r w:rsidR="00990920" w:rsidRPr="00FA6665">
        <w:rPr>
          <w:b w:val="0"/>
          <w:i w:val="0"/>
          <w:sz w:val="26"/>
          <w:szCs w:val="26"/>
        </w:rPr>
        <w:t>з</w:t>
      </w:r>
      <w:r w:rsidRPr="00FA6665">
        <w:rPr>
          <w:b w:val="0"/>
          <w:i w:val="0"/>
          <w:sz w:val="26"/>
          <w:szCs w:val="26"/>
        </w:rPr>
        <w:t xml:space="preserve"> </w:t>
      </w:r>
      <w:r w:rsidR="00990920" w:rsidRPr="00FA6665">
        <w:rPr>
          <w:b w:val="0"/>
          <w:i w:val="0"/>
          <w:sz w:val="26"/>
          <w:szCs w:val="26"/>
        </w:rPr>
        <w:t>ы</w:t>
      </w:r>
      <w:r w:rsidRPr="00FA6665">
        <w:rPr>
          <w:b w:val="0"/>
          <w:i w:val="0"/>
          <w:sz w:val="26"/>
          <w:szCs w:val="26"/>
        </w:rPr>
        <w:t xml:space="preserve"> </w:t>
      </w:r>
      <w:r w:rsidR="00990920" w:rsidRPr="00FA6665">
        <w:rPr>
          <w:b w:val="0"/>
          <w:i w:val="0"/>
          <w:sz w:val="26"/>
          <w:szCs w:val="26"/>
        </w:rPr>
        <w:t>в</w:t>
      </w:r>
      <w:r w:rsidRPr="00FA6665">
        <w:rPr>
          <w:b w:val="0"/>
          <w:i w:val="0"/>
          <w:sz w:val="26"/>
          <w:szCs w:val="26"/>
        </w:rPr>
        <w:t xml:space="preserve"> </w:t>
      </w:r>
      <w:r w:rsidR="00990920" w:rsidRPr="00FA6665">
        <w:rPr>
          <w:b w:val="0"/>
          <w:i w:val="0"/>
          <w:sz w:val="26"/>
          <w:szCs w:val="26"/>
        </w:rPr>
        <w:t>а</w:t>
      </w:r>
      <w:r w:rsidRPr="00FA6665">
        <w:rPr>
          <w:b w:val="0"/>
          <w:i w:val="0"/>
          <w:sz w:val="26"/>
          <w:szCs w:val="26"/>
        </w:rPr>
        <w:t xml:space="preserve"> </w:t>
      </w:r>
      <w:r w:rsidR="00990920" w:rsidRPr="00FA6665">
        <w:rPr>
          <w:b w:val="0"/>
          <w:i w:val="0"/>
          <w:sz w:val="26"/>
          <w:szCs w:val="26"/>
        </w:rPr>
        <w:t>ю:</w:t>
      </w:r>
    </w:p>
    <w:p w:rsidR="00374D5F" w:rsidRPr="00FA6665" w:rsidRDefault="00374D5F" w:rsidP="00374D5F">
      <w:pPr>
        <w:rPr>
          <w:sz w:val="26"/>
          <w:szCs w:val="26"/>
        </w:rPr>
      </w:pPr>
    </w:p>
    <w:p w:rsidR="00E86CFD" w:rsidRPr="00FA6665" w:rsidRDefault="00990920" w:rsidP="00B528DE">
      <w:pPr>
        <w:ind w:firstLine="708"/>
        <w:jc w:val="both"/>
        <w:rPr>
          <w:sz w:val="26"/>
          <w:szCs w:val="26"/>
        </w:rPr>
      </w:pPr>
      <w:r w:rsidRPr="00FA6665">
        <w:rPr>
          <w:sz w:val="26"/>
          <w:szCs w:val="26"/>
        </w:rPr>
        <w:t>1. </w:t>
      </w:r>
      <w:r w:rsidR="00CE767E" w:rsidRPr="00FA6665">
        <w:rPr>
          <w:sz w:val="26"/>
          <w:szCs w:val="26"/>
        </w:rPr>
        <w:t xml:space="preserve">  </w:t>
      </w:r>
      <w:r w:rsidRPr="00FA6665">
        <w:rPr>
          <w:sz w:val="26"/>
          <w:szCs w:val="26"/>
        </w:rPr>
        <w:t xml:space="preserve">Утвердить прилагаемый </w:t>
      </w:r>
      <w:r w:rsidR="00E86CFD" w:rsidRPr="00FA6665">
        <w:rPr>
          <w:sz w:val="26"/>
          <w:szCs w:val="26"/>
        </w:rPr>
        <w:t xml:space="preserve">порядок </w:t>
      </w:r>
      <w:r w:rsidR="000F6BDA" w:rsidRPr="00FA6665">
        <w:rPr>
          <w:sz w:val="26"/>
          <w:szCs w:val="26"/>
        </w:rPr>
        <w:t>определения стоимости платных услуг</w:t>
      </w:r>
      <w:r w:rsidR="00723BA4" w:rsidRPr="00FA6665">
        <w:rPr>
          <w:sz w:val="26"/>
          <w:szCs w:val="26"/>
        </w:rPr>
        <w:t>,</w:t>
      </w:r>
      <w:r w:rsidR="000F6BDA" w:rsidRPr="00FA6665">
        <w:rPr>
          <w:sz w:val="26"/>
          <w:szCs w:val="26"/>
        </w:rPr>
        <w:t xml:space="preserve"> оказываемых</w:t>
      </w:r>
      <w:r w:rsidR="00BF2203" w:rsidRPr="00FA6665">
        <w:rPr>
          <w:sz w:val="26"/>
          <w:szCs w:val="26"/>
        </w:rPr>
        <w:t xml:space="preserve"> </w:t>
      </w:r>
      <w:r w:rsidR="00137C83" w:rsidRPr="00FA6665">
        <w:rPr>
          <w:sz w:val="26"/>
          <w:szCs w:val="26"/>
        </w:rPr>
        <w:t>г</w:t>
      </w:r>
      <w:r w:rsidR="00E86CFD" w:rsidRPr="00FA6665">
        <w:rPr>
          <w:sz w:val="26"/>
          <w:szCs w:val="26"/>
        </w:rPr>
        <w:t>осударственным бюджетным учреждением «Головная служба Дагестанского страхового фонда документации»</w:t>
      </w:r>
      <w:r w:rsidR="00723BA4" w:rsidRPr="00FA6665">
        <w:rPr>
          <w:sz w:val="26"/>
          <w:szCs w:val="26"/>
        </w:rPr>
        <w:t>.</w:t>
      </w:r>
    </w:p>
    <w:p w:rsidR="00013226" w:rsidRPr="00FA6665" w:rsidRDefault="00B528DE" w:rsidP="00CE767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6665">
        <w:rPr>
          <w:rFonts w:ascii="Times New Roman" w:hAnsi="Times New Roman" w:cs="Times New Roman"/>
          <w:sz w:val="26"/>
          <w:szCs w:val="26"/>
        </w:rPr>
        <w:t xml:space="preserve">         </w:t>
      </w:r>
      <w:r w:rsidR="005859E4" w:rsidRPr="00FA6665">
        <w:rPr>
          <w:rFonts w:ascii="Times New Roman" w:hAnsi="Times New Roman" w:cs="Times New Roman"/>
          <w:sz w:val="26"/>
          <w:szCs w:val="26"/>
        </w:rPr>
        <w:t xml:space="preserve"> </w:t>
      </w:r>
      <w:r w:rsidRPr="00FA6665">
        <w:rPr>
          <w:rFonts w:ascii="Times New Roman" w:hAnsi="Times New Roman" w:cs="Times New Roman"/>
          <w:sz w:val="26"/>
          <w:szCs w:val="26"/>
        </w:rPr>
        <w:t xml:space="preserve">2. </w:t>
      </w:r>
      <w:r w:rsidR="00013226" w:rsidRPr="00FA6665">
        <w:rPr>
          <w:rFonts w:ascii="Times New Roman" w:hAnsi="Times New Roman" w:cs="Times New Roman"/>
          <w:sz w:val="26"/>
          <w:szCs w:val="26"/>
        </w:rPr>
        <w:t>Управлению по законодательству и нормотворческой деятельности (</w:t>
      </w:r>
      <w:proofErr w:type="spellStart"/>
      <w:r w:rsidR="00013226" w:rsidRPr="00FA6665">
        <w:rPr>
          <w:rFonts w:ascii="Times New Roman" w:hAnsi="Times New Roman" w:cs="Times New Roman"/>
          <w:sz w:val="26"/>
          <w:szCs w:val="26"/>
        </w:rPr>
        <w:t>Магадов</w:t>
      </w:r>
      <w:proofErr w:type="spellEnd"/>
      <w:r w:rsidR="00013226" w:rsidRPr="00FA6665">
        <w:rPr>
          <w:rFonts w:ascii="Times New Roman" w:hAnsi="Times New Roman" w:cs="Times New Roman"/>
          <w:sz w:val="26"/>
          <w:szCs w:val="26"/>
        </w:rPr>
        <w:t xml:space="preserve"> Ш.Р.) зарегистрировать настоящий приказ в установленном законодательством порядке.</w:t>
      </w:r>
    </w:p>
    <w:p w:rsidR="00013226" w:rsidRPr="00FA6665" w:rsidRDefault="00B528DE" w:rsidP="00CE76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14684003"/>
      <w:r w:rsidRPr="00FA6665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013226" w:rsidRPr="00FA6665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013226" w:rsidRPr="00FA6665">
        <w:rPr>
          <w:rFonts w:ascii="Times New Roman" w:hAnsi="Times New Roman" w:cs="Times New Roman"/>
          <w:sz w:val="26"/>
          <w:szCs w:val="26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 (http://minyustrd.e-dag.ru/) (Кочеткова Т.Ф.).</w:t>
      </w:r>
    </w:p>
    <w:bookmarkEnd w:id="0"/>
    <w:p w:rsidR="00990920" w:rsidRPr="00FA6665" w:rsidRDefault="00B528DE" w:rsidP="00B528DE">
      <w:pPr>
        <w:ind w:firstLine="708"/>
        <w:rPr>
          <w:sz w:val="26"/>
          <w:szCs w:val="26"/>
        </w:rPr>
      </w:pPr>
      <w:r w:rsidRPr="00FA6665">
        <w:rPr>
          <w:sz w:val="26"/>
          <w:szCs w:val="26"/>
        </w:rPr>
        <w:t>4</w:t>
      </w:r>
      <w:r w:rsidR="00990920" w:rsidRPr="00FA6665">
        <w:rPr>
          <w:sz w:val="26"/>
          <w:szCs w:val="26"/>
        </w:rPr>
        <w:t xml:space="preserve">. </w:t>
      </w:r>
      <w:r w:rsidRPr="00FA6665">
        <w:rPr>
          <w:sz w:val="26"/>
          <w:szCs w:val="26"/>
        </w:rPr>
        <w:t xml:space="preserve"> </w:t>
      </w:r>
      <w:r w:rsidR="00CE767E" w:rsidRPr="00FA6665">
        <w:rPr>
          <w:sz w:val="26"/>
          <w:szCs w:val="26"/>
        </w:rPr>
        <w:t xml:space="preserve"> </w:t>
      </w:r>
      <w:proofErr w:type="gramStart"/>
      <w:r w:rsidR="00990920" w:rsidRPr="00FA6665">
        <w:rPr>
          <w:sz w:val="26"/>
          <w:szCs w:val="26"/>
        </w:rPr>
        <w:t>Контроль за</w:t>
      </w:r>
      <w:proofErr w:type="gramEnd"/>
      <w:r w:rsidR="00990920" w:rsidRPr="00FA6665">
        <w:rPr>
          <w:sz w:val="26"/>
          <w:szCs w:val="26"/>
        </w:rPr>
        <w:t xml:space="preserve"> исполнением настоящего приказа оставляю за собой.</w:t>
      </w:r>
    </w:p>
    <w:p w:rsidR="00BC4703" w:rsidRPr="00FA6665" w:rsidRDefault="00BC4703" w:rsidP="00B528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6"/>
          <w:szCs w:val="26"/>
        </w:rPr>
      </w:pPr>
    </w:p>
    <w:p w:rsidR="00CE767E" w:rsidRPr="00FA6665" w:rsidRDefault="00CE767E" w:rsidP="00B528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6"/>
          <w:szCs w:val="26"/>
        </w:rPr>
      </w:pPr>
    </w:p>
    <w:p w:rsidR="00B135F8" w:rsidRPr="00FA6665" w:rsidRDefault="00B135F8" w:rsidP="00FA6665">
      <w:pPr>
        <w:pStyle w:val="a3"/>
        <w:shd w:val="clear" w:color="auto" w:fill="FFFFFF"/>
        <w:spacing w:before="0" w:beforeAutospacing="0" w:after="0" w:afterAutospacing="0"/>
        <w:jc w:val="both"/>
        <w:rPr>
          <w:color w:val="auto"/>
          <w:sz w:val="26"/>
          <w:szCs w:val="26"/>
        </w:rPr>
      </w:pPr>
      <w:r w:rsidRPr="00FA6665">
        <w:rPr>
          <w:color w:val="auto"/>
          <w:sz w:val="26"/>
          <w:szCs w:val="26"/>
        </w:rPr>
        <w:t xml:space="preserve">Министр             </w:t>
      </w:r>
      <w:r w:rsidR="00201388" w:rsidRPr="00FA6665">
        <w:rPr>
          <w:color w:val="auto"/>
          <w:sz w:val="26"/>
          <w:szCs w:val="26"/>
        </w:rPr>
        <w:t xml:space="preserve">             </w:t>
      </w:r>
      <w:r w:rsidRPr="00FA6665">
        <w:rPr>
          <w:color w:val="auto"/>
          <w:sz w:val="26"/>
          <w:szCs w:val="26"/>
        </w:rPr>
        <w:t xml:space="preserve">       </w:t>
      </w:r>
      <w:r w:rsidR="003E6B0D" w:rsidRPr="00FA6665">
        <w:rPr>
          <w:color w:val="auto"/>
          <w:sz w:val="26"/>
          <w:szCs w:val="26"/>
        </w:rPr>
        <w:t xml:space="preserve">        </w:t>
      </w:r>
      <w:r w:rsidR="00897879" w:rsidRPr="00FA6665">
        <w:rPr>
          <w:color w:val="auto"/>
          <w:sz w:val="26"/>
          <w:szCs w:val="26"/>
        </w:rPr>
        <w:t xml:space="preserve"> </w:t>
      </w:r>
      <w:r w:rsidR="003E6B0D" w:rsidRPr="00FA6665">
        <w:rPr>
          <w:color w:val="auto"/>
          <w:sz w:val="26"/>
          <w:szCs w:val="26"/>
        </w:rPr>
        <w:t xml:space="preserve">          </w:t>
      </w:r>
      <w:r w:rsidR="00A7431C" w:rsidRPr="00FA6665">
        <w:rPr>
          <w:color w:val="auto"/>
          <w:sz w:val="26"/>
          <w:szCs w:val="26"/>
        </w:rPr>
        <w:t xml:space="preserve">   </w:t>
      </w:r>
      <w:r w:rsidR="001C4AF7" w:rsidRPr="00FA6665">
        <w:rPr>
          <w:color w:val="auto"/>
          <w:sz w:val="26"/>
          <w:szCs w:val="26"/>
        </w:rPr>
        <w:t xml:space="preserve"> </w:t>
      </w:r>
      <w:r w:rsidR="003E6B0D" w:rsidRPr="00FA6665">
        <w:rPr>
          <w:color w:val="auto"/>
          <w:sz w:val="26"/>
          <w:szCs w:val="26"/>
        </w:rPr>
        <w:t xml:space="preserve"> </w:t>
      </w:r>
      <w:r w:rsidR="00B528DE" w:rsidRPr="00FA6665">
        <w:rPr>
          <w:color w:val="auto"/>
          <w:sz w:val="26"/>
          <w:szCs w:val="26"/>
        </w:rPr>
        <w:t xml:space="preserve">    </w:t>
      </w:r>
      <w:r w:rsidR="003E6B0D" w:rsidRPr="00FA6665">
        <w:rPr>
          <w:color w:val="auto"/>
          <w:sz w:val="26"/>
          <w:szCs w:val="26"/>
        </w:rPr>
        <w:t xml:space="preserve">   </w:t>
      </w:r>
      <w:r w:rsidR="00E20CA9" w:rsidRPr="00FA6665">
        <w:rPr>
          <w:color w:val="auto"/>
          <w:sz w:val="26"/>
          <w:szCs w:val="26"/>
        </w:rPr>
        <w:t xml:space="preserve">      </w:t>
      </w:r>
      <w:r w:rsidR="003E6B0D" w:rsidRPr="00FA6665">
        <w:rPr>
          <w:color w:val="auto"/>
          <w:sz w:val="26"/>
          <w:szCs w:val="26"/>
        </w:rPr>
        <w:t xml:space="preserve">     </w:t>
      </w:r>
      <w:r w:rsidR="00863D9A" w:rsidRPr="00FA6665">
        <w:rPr>
          <w:color w:val="auto"/>
          <w:sz w:val="26"/>
          <w:szCs w:val="26"/>
        </w:rPr>
        <w:t xml:space="preserve"> </w:t>
      </w:r>
      <w:r w:rsidR="009A4ED5" w:rsidRPr="00FA6665">
        <w:rPr>
          <w:color w:val="auto"/>
          <w:sz w:val="26"/>
          <w:szCs w:val="26"/>
        </w:rPr>
        <w:t xml:space="preserve">   </w:t>
      </w:r>
      <w:r w:rsidR="003E6B0D" w:rsidRPr="00FA6665">
        <w:rPr>
          <w:color w:val="auto"/>
          <w:sz w:val="26"/>
          <w:szCs w:val="26"/>
        </w:rPr>
        <w:t xml:space="preserve"> </w:t>
      </w:r>
      <w:r w:rsidR="00C06664" w:rsidRPr="00FA6665">
        <w:rPr>
          <w:color w:val="auto"/>
          <w:sz w:val="26"/>
          <w:szCs w:val="26"/>
        </w:rPr>
        <w:t xml:space="preserve">      </w:t>
      </w:r>
      <w:r w:rsidR="003E6B0D" w:rsidRPr="00FA6665">
        <w:rPr>
          <w:color w:val="auto"/>
          <w:sz w:val="26"/>
          <w:szCs w:val="26"/>
        </w:rPr>
        <w:t xml:space="preserve">  </w:t>
      </w:r>
      <w:r w:rsidR="00FA6665" w:rsidRPr="00FA6665">
        <w:rPr>
          <w:color w:val="auto"/>
          <w:sz w:val="26"/>
          <w:szCs w:val="26"/>
        </w:rPr>
        <w:t xml:space="preserve">          </w:t>
      </w:r>
      <w:r w:rsidR="003E6B0D" w:rsidRPr="00FA6665">
        <w:rPr>
          <w:color w:val="auto"/>
          <w:sz w:val="26"/>
          <w:szCs w:val="26"/>
        </w:rPr>
        <w:t xml:space="preserve"> </w:t>
      </w:r>
      <w:r w:rsidR="00C812BF" w:rsidRPr="00FA6665">
        <w:rPr>
          <w:color w:val="auto"/>
          <w:sz w:val="26"/>
          <w:szCs w:val="26"/>
        </w:rPr>
        <w:t>Х</w:t>
      </w:r>
      <w:r w:rsidRPr="00FA6665">
        <w:rPr>
          <w:color w:val="auto"/>
          <w:sz w:val="26"/>
          <w:szCs w:val="26"/>
        </w:rPr>
        <w:t>.</w:t>
      </w:r>
      <w:r w:rsidR="00C812BF" w:rsidRPr="00FA6665">
        <w:rPr>
          <w:color w:val="auto"/>
          <w:sz w:val="26"/>
          <w:szCs w:val="26"/>
        </w:rPr>
        <w:t>Э</w:t>
      </w:r>
      <w:r w:rsidRPr="00FA6665">
        <w:rPr>
          <w:color w:val="auto"/>
          <w:sz w:val="26"/>
          <w:szCs w:val="26"/>
        </w:rPr>
        <w:t xml:space="preserve">. </w:t>
      </w:r>
      <w:proofErr w:type="spellStart"/>
      <w:r w:rsidR="00C812BF" w:rsidRPr="00FA6665">
        <w:rPr>
          <w:color w:val="auto"/>
          <w:sz w:val="26"/>
          <w:szCs w:val="26"/>
        </w:rPr>
        <w:t>Пашабеков</w:t>
      </w:r>
      <w:proofErr w:type="spellEnd"/>
    </w:p>
    <w:p w:rsidR="006D0E7B" w:rsidRPr="00FA6665" w:rsidRDefault="006D0E7B" w:rsidP="00B528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034B74" w:rsidRDefault="00034B74" w:rsidP="006D0E7B">
      <w:pPr>
        <w:rPr>
          <w:sz w:val="28"/>
        </w:rPr>
      </w:pPr>
    </w:p>
    <w:p w:rsidR="00CE767E" w:rsidRPr="00394380" w:rsidRDefault="00CE767E" w:rsidP="006D0E7B">
      <w:pPr>
        <w:rPr>
          <w:sz w:val="28"/>
        </w:rPr>
      </w:pPr>
    </w:p>
    <w:p w:rsidR="003C19B2" w:rsidRDefault="009279CE" w:rsidP="009279CE">
      <w:pPr>
        <w:pStyle w:val="20"/>
        <w:shd w:val="clear" w:color="auto" w:fill="auto"/>
        <w:tabs>
          <w:tab w:val="left" w:leader="underscore" w:pos="9766"/>
        </w:tabs>
        <w:spacing w:after="0"/>
        <w:ind w:left="5954" w:right="-2" w:firstLine="992"/>
        <w:jc w:val="right"/>
      </w:pPr>
      <w:r>
        <w:t xml:space="preserve">  </w:t>
      </w:r>
      <w:r w:rsidR="003C19B2">
        <w:t>УТВЕРЖДЕН</w:t>
      </w:r>
    </w:p>
    <w:p w:rsidR="00723BA4" w:rsidRDefault="009279CE" w:rsidP="009279CE">
      <w:pPr>
        <w:pStyle w:val="20"/>
        <w:shd w:val="clear" w:color="auto" w:fill="auto"/>
        <w:tabs>
          <w:tab w:val="left" w:leader="underscore" w:pos="9766"/>
        </w:tabs>
        <w:spacing w:after="0"/>
        <w:ind w:left="4678" w:right="-2"/>
        <w:jc w:val="right"/>
      </w:pPr>
      <w:r>
        <w:t xml:space="preserve">   </w:t>
      </w:r>
      <w:r w:rsidR="003C19B2">
        <w:t>приказом Министерства юстиции</w:t>
      </w:r>
    </w:p>
    <w:p w:rsidR="003C19B2" w:rsidRDefault="003C19B2" w:rsidP="009279CE">
      <w:pPr>
        <w:pStyle w:val="20"/>
        <w:shd w:val="clear" w:color="auto" w:fill="auto"/>
        <w:tabs>
          <w:tab w:val="left" w:leader="underscore" w:pos="9766"/>
        </w:tabs>
        <w:spacing w:after="0"/>
        <w:ind w:left="4678" w:right="-2"/>
        <w:jc w:val="right"/>
      </w:pPr>
      <w:r>
        <w:t>Республики Дагестан</w:t>
      </w:r>
    </w:p>
    <w:p w:rsidR="003C19B2" w:rsidRDefault="0005186B" w:rsidP="009279CE">
      <w:pPr>
        <w:pStyle w:val="20"/>
        <w:shd w:val="clear" w:color="auto" w:fill="auto"/>
        <w:tabs>
          <w:tab w:val="left" w:leader="underscore" w:pos="9766"/>
        </w:tabs>
        <w:spacing w:after="0"/>
        <w:ind w:right="-2"/>
      </w:pPr>
      <w:r>
        <w:t xml:space="preserve">                                                     </w:t>
      </w:r>
      <w:r w:rsidR="00BF2203">
        <w:t xml:space="preserve">   </w:t>
      </w:r>
      <w:r>
        <w:t xml:space="preserve">           </w:t>
      </w:r>
      <w:r w:rsidR="003C19B2">
        <w:t xml:space="preserve"> </w:t>
      </w:r>
      <w:r w:rsidR="00675EA9">
        <w:t xml:space="preserve"> </w:t>
      </w:r>
      <w:r w:rsidR="002F2409">
        <w:t xml:space="preserve">       </w:t>
      </w:r>
      <w:r w:rsidR="00AA69DA">
        <w:t xml:space="preserve">      </w:t>
      </w:r>
      <w:r w:rsidR="0053742B">
        <w:t xml:space="preserve"> </w:t>
      </w:r>
      <w:r w:rsidR="003C19B2">
        <w:t xml:space="preserve">от </w:t>
      </w:r>
      <w:r w:rsidR="00AA69DA">
        <w:t xml:space="preserve">30 ноября </w:t>
      </w:r>
      <w:r w:rsidR="00723BA4">
        <w:t>2022</w:t>
      </w:r>
      <w:r w:rsidR="00675EA9">
        <w:t xml:space="preserve"> </w:t>
      </w:r>
      <w:r w:rsidR="00723BA4">
        <w:t xml:space="preserve">г. </w:t>
      </w:r>
      <w:r w:rsidR="003C19B2">
        <w:t>№</w:t>
      </w:r>
      <w:r w:rsidR="00AA69DA">
        <w:t xml:space="preserve"> 2</w:t>
      </w:r>
      <w:r w:rsidR="00D24B55">
        <w:t>19</w:t>
      </w:r>
      <w:bookmarkStart w:id="1" w:name="_GoBack"/>
      <w:bookmarkEnd w:id="1"/>
      <w:r w:rsidR="00AA69DA">
        <w:t>-ОД</w:t>
      </w:r>
    </w:p>
    <w:p w:rsidR="003C19B2" w:rsidRDefault="003C19B2" w:rsidP="003C19B2">
      <w:pPr>
        <w:pStyle w:val="20"/>
        <w:shd w:val="clear" w:color="auto" w:fill="auto"/>
        <w:tabs>
          <w:tab w:val="left" w:leader="underscore" w:pos="9766"/>
        </w:tabs>
        <w:spacing w:after="93"/>
        <w:ind w:right="620"/>
      </w:pPr>
    </w:p>
    <w:p w:rsidR="003C19B2" w:rsidRPr="00A7431C" w:rsidRDefault="0005186B" w:rsidP="003C19B2">
      <w:pPr>
        <w:pStyle w:val="20"/>
        <w:shd w:val="clear" w:color="auto" w:fill="auto"/>
        <w:spacing w:after="0" w:line="240" w:lineRule="auto"/>
        <w:ind w:left="318"/>
        <w:jc w:val="center"/>
      </w:pPr>
      <w:r w:rsidRPr="00A7431C">
        <w:t xml:space="preserve">   </w:t>
      </w:r>
      <w:r w:rsidR="003C19B2" w:rsidRPr="00A7431C">
        <w:t>Порядок</w:t>
      </w:r>
    </w:p>
    <w:p w:rsidR="003C19B2" w:rsidRPr="00A7431C" w:rsidRDefault="003C19B2" w:rsidP="003C19B2">
      <w:pPr>
        <w:pStyle w:val="20"/>
        <w:shd w:val="clear" w:color="auto" w:fill="auto"/>
        <w:spacing w:after="0" w:line="240" w:lineRule="auto"/>
        <w:ind w:left="318"/>
        <w:jc w:val="center"/>
      </w:pPr>
      <w:r w:rsidRPr="00A7431C">
        <w:t>определения стоимости платных услуг оказываемых</w:t>
      </w:r>
      <w:r w:rsidR="00BF2203" w:rsidRPr="00A7431C">
        <w:t xml:space="preserve"> </w:t>
      </w:r>
      <w:r w:rsidRPr="00A7431C">
        <w:t>Государственным бюджетным учреждением «Головная служба Дагестанского страхового фонда документации»</w:t>
      </w:r>
    </w:p>
    <w:p w:rsidR="003C19B2" w:rsidRDefault="003C19B2" w:rsidP="003C19B2">
      <w:pPr>
        <w:pStyle w:val="20"/>
        <w:shd w:val="clear" w:color="auto" w:fill="auto"/>
        <w:spacing w:after="0" w:line="240" w:lineRule="auto"/>
        <w:ind w:left="318"/>
        <w:jc w:val="center"/>
      </w:pPr>
    </w:p>
    <w:p w:rsidR="003C19B2" w:rsidRDefault="003C19B2" w:rsidP="003C19B2">
      <w:pPr>
        <w:pStyle w:val="20"/>
        <w:shd w:val="clear" w:color="auto" w:fill="auto"/>
        <w:tabs>
          <w:tab w:val="left" w:pos="1611"/>
        </w:tabs>
        <w:spacing w:after="0" w:line="240" w:lineRule="auto"/>
        <w:ind w:left="318" w:right="-2"/>
      </w:pPr>
      <w:r>
        <w:t xml:space="preserve">        1.1. </w:t>
      </w:r>
      <w:proofErr w:type="gramStart"/>
      <w:r>
        <w:t xml:space="preserve">Настоящий Порядок </w:t>
      </w:r>
      <w:r w:rsidRPr="003C19B2">
        <w:rPr>
          <w:sz w:val="27"/>
          <w:szCs w:val="27"/>
        </w:rPr>
        <w:t xml:space="preserve">определения стоимости платных услуг оказываемых </w:t>
      </w:r>
      <w:r>
        <w:t xml:space="preserve">Государственным бюджетным учреждением </w:t>
      </w:r>
      <w:r w:rsidR="00C4653D">
        <w:t xml:space="preserve"> </w:t>
      </w:r>
      <w:r>
        <w:t xml:space="preserve">«Головная служба Дагестанского страхового фонда документации» (далее - Порядок), разработан в соответствии с Гражданским кодексом Российской Федерации, Бюджетным кодексом Российской Федерации, Налоговым кодексом Российской Федерации, Федеральным законом </w:t>
      </w:r>
      <w:r w:rsidR="00667FD0">
        <w:t xml:space="preserve"> </w:t>
      </w:r>
      <w:r w:rsidR="00C4653D">
        <w:t xml:space="preserve"> </w:t>
      </w:r>
      <w:r>
        <w:t xml:space="preserve">от </w:t>
      </w:r>
      <w:r w:rsidR="0049404E">
        <w:t>07</w:t>
      </w:r>
      <w:r w:rsidR="003C758F">
        <w:t>.02.</w:t>
      </w:r>
      <w:r>
        <w:t>1992 г</w:t>
      </w:r>
      <w:r w:rsidR="003C758F">
        <w:t>.</w:t>
      </w:r>
      <w:r>
        <w:t xml:space="preserve"> №2300-1 </w:t>
      </w:r>
      <w:r w:rsidR="003C758F">
        <w:t xml:space="preserve">                </w:t>
      </w:r>
      <w:r>
        <w:t>«О защите прав потребителей», Федеральным законом от 27</w:t>
      </w:r>
      <w:r w:rsidR="003C758F">
        <w:t>.07.</w:t>
      </w:r>
      <w:r>
        <w:t>2006</w:t>
      </w:r>
      <w:r w:rsidR="00803795">
        <w:t xml:space="preserve"> </w:t>
      </w:r>
      <w:r>
        <w:t>г</w:t>
      </w:r>
      <w:r w:rsidR="003C758F">
        <w:t>.</w:t>
      </w:r>
      <w:r w:rsidR="0032038C">
        <w:t xml:space="preserve"> </w:t>
      </w:r>
      <w:r>
        <w:t xml:space="preserve"> </w:t>
      </w:r>
      <w:r w:rsidR="003C758F">
        <w:t xml:space="preserve">                      </w:t>
      </w:r>
      <w:r>
        <w:t>№ 149-ФЗ  «Об информации, информационных технологиях и о защите информации», Правилами организации</w:t>
      </w:r>
      <w:proofErr w:type="gramEnd"/>
      <w:r>
        <w:t xml:space="preserve"> </w:t>
      </w:r>
      <w:proofErr w:type="gramStart"/>
      <w:r>
        <w:t xml:space="preserve">хранения, комплектования, учета и использования документов головных служб страховых фондов документации в Российской Федерации </w:t>
      </w:r>
      <w:r w:rsidR="00C4653D">
        <w:t xml:space="preserve"> </w:t>
      </w:r>
      <w:r>
        <w:t xml:space="preserve">и Страховых комплектов документов (далее - СКД) в государственных </w:t>
      </w:r>
      <w:r w:rsidR="00667FD0">
        <w:t xml:space="preserve"> </w:t>
      </w:r>
      <w:r w:rsidR="00C4653D">
        <w:t xml:space="preserve"> </w:t>
      </w:r>
      <w:r>
        <w:t xml:space="preserve">и муниципальных органах власти, музеях </w:t>
      </w:r>
      <w:r w:rsidR="002D673C">
        <w:t xml:space="preserve">                                </w:t>
      </w:r>
      <w:r>
        <w:t xml:space="preserve">и библиотеках, научных организациях, в соответствии с утвержденным Правительством Российской Федерации порядком, Порядком создания страховых комплектов документов и их использования, Положением </w:t>
      </w:r>
      <w:r w:rsidR="00210E39">
        <w:t xml:space="preserve"> </w:t>
      </w:r>
      <w:r w:rsidR="002D673C">
        <w:t xml:space="preserve">                     </w:t>
      </w:r>
      <w:r>
        <w:t>о Министерстве юстиции Республики Дагестан, утвержденным постановлением Правительства Республики Дагестан от 31</w:t>
      </w:r>
      <w:r w:rsidR="008746B5">
        <w:t>.12.</w:t>
      </w:r>
      <w:r>
        <w:t>2019</w:t>
      </w:r>
      <w:proofErr w:type="gramEnd"/>
      <w:r>
        <w:t xml:space="preserve"> г</w:t>
      </w:r>
      <w:r w:rsidR="008746B5">
        <w:t>.</w:t>
      </w:r>
      <w:r>
        <w:t xml:space="preserve"> № 346, Уставом Государственного бюджетного учреждения «Головная служба Дагестанского страхового фонда документации» (далее </w:t>
      </w:r>
      <w:r w:rsidR="0049404E">
        <w:t xml:space="preserve">- </w:t>
      </w:r>
      <w:r>
        <w:t xml:space="preserve">Учреждение), утвержденного приказом Министерства юстиции Республики Дагестан </w:t>
      </w:r>
      <w:r w:rsidR="00210E39">
        <w:t xml:space="preserve"> </w:t>
      </w:r>
      <w:r w:rsidR="002D673C">
        <w:t xml:space="preserve">                </w:t>
      </w:r>
      <w:r>
        <w:t>от 19</w:t>
      </w:r>
      <w:r w:rsidR="008746B5">
        <w:t>.05.</w:t>
      </w:r>
      <w:r>
        <w:t>2021 г</w:t>
      </w:r>
      <w:r w:rsidR="008746B5">
        <w:t>.</w:t>
      </w:r>
      <w:r w:rsidR="0032038C">
        <w:t xml:space="preserve"> </w:t>
      </w:r>
      <w:r>
        <w:t>№ 101-ОД.</w:t>
      </w:r>
    </w:p>
    <w:p w:rsidR="003C19B2" w:rsidRDefault="003C19B2" w:rsidP="003C19B2">
      <w:pPr>
        <w:pStyle w:val="20"/>
        <w:numPr>
          <w:ilvl w:val="0"/>
          <w:numId w:val="1"/>
        </w:numPr>
        <w:shd w:val="clear" w:color="auto" w:fill="auto"/>
        <w:tabs>
          <w:tab w:val="left" w:pos="1393"/>
        </w:tabs>
        <w:spacing w:after="0" w:line="240" w:lineRule="auto"/>
        <w:ind w:left="320" w:right="-2" w:firstLine="560"/>
      </w:pPr>
      <w:r>
        <w:t xml:space="preserve">В соответствии с законодательством Российской Федерации услуги на платной основе предоставляются заинтересованным в их получении физическим и юридическим лицам, а также органам государственной власти и органам местного самоуправления (далее - пользователи) в дополнение </w:t>
      </w:r>
      <w:r w:rsidR="00BF2203">
        <w:t xml:space="preserve">                    </w:t>
      </w:r>
      <w:r>
        <w:t xml:space="preserve">к их услугам, предоставляемым на бесплатной (безвозмездной) основе. </w:t>
      </w:r>
    </w:p>
    <w:p w:rsidR="003C19B2" w:rsidRDefault="003C19B2" w:rsidP="003C19B2">
      <w:pPr>
        <w:pStyle w:val="20"/>
        <w:shd w:val="clear" w:color="auto" w:fill="auto"/>
        <w:tabs>
          <w:tab w:val="left" w:pos="1393"/>
        </w:tabs>
        <w:spacing w:after="0" w:line="240" w:lineRule="auto"/>
        <w:ind w:left="284" w:right="-2" w:firstLine="567"/>
      </w:pPr>
      <w:r>
        <w:t>Средства, полученные от оказания платных услуг, поступают на счет Учреждения, открытый в отделении Управления федерального казначейства по Республике  Дагестан.</w:t>
      </w:r>
    </w:p>
    <w:p w:rsidR="003C19B2" w:rsidRDefault="003C19B2" w:rsidP="00C06B39">
      <w:pPr>
        <w:pStyle w:val="20"/>
        <w:numPr>
          <w:ilvl w:val="0"/>
          <w:numId w:val="1"/>
        </w:numPr>
        <w:shd w:val="clear" w:color="auto" w:fill="auto"/>
        <w:tabs>
          <w:tab w:val="left" w:pos="1393"/>
        </w:tabs>
        <w:spacing w:after="0" w:line="240" w:lineRule="auto"/>
        <w:ind w:left="340" w:right="-2" w:firstLine="560"/>
      </w:pPr>
      <w:r>
        <w:t xml:space="preserve">Учреждение обеспечивает пользователей бесплатной, доступной </w:t>
      </w:r>
      <w:r w:rsidR="00BF2203">
        <w:t xml:space="preserve">                  </w:t>
      </w:r>
      <w:r>
        <w:t xml:space="preserve">и достоверной информацией, включающей в себя сведения о своем местонахождении, почтовом и электронном адресах, контактных телефонах, режиме работы (рабочие и выходные дни, часы обслуживания), составе </w:t>
      </w:r>
      <w:r w:rsidR="00BF2203">
        <w:t xml:space="preserve">                      </w:t>
      </w:r>
      <w:r>
        <w:lastRenderedPageBreak/>
        <w:t xml:space="preserve">и содержании хранящихся архивных фондах, услугах, оказываемых </w:t>
      </w:r>
      <w:r w:rsidR="00BF2203">
        <w:t xml:space="preserve">                           </w:t>
      </w:r>
      <w:r>
        <w:t>на бесплатной  (безвозмездной) основе, перечне   платных услуг с</w:t>
      </w:r>
      <w:r w:rsidR="00C7167C">
        <w:t xml:space="preserve"> </w:t>
      </w:r>
      <w:r>
        <w:t>указанием их цены, условиях предоставления и порядке оплаты, льготах для отдельных категорий пользователей.</w:t>
      </w:r>
    </w:p>
    <w:p w:rsidR="003C19B2" w:rsidRDefault="003C19B2" w:rsidP="003C19B2">
      <w:pPr>
        <w:pStyle w:val="20"/>
        <w:shd w:val="clear" w:color="auto" w:fill="auto"/>
        <w:spacing w:after="0" w:line="240" w:lineRule="auto"/>
        <w:ind w:left="340" w:right="-2" w:firstLine="560"/>
      </w:pPr>
      <w:r>
        <w:t>1.4. Действие настоящего Порядка не распространяется на:</w:t>
      </w:r>
    </w:p>
    <w:p w:rsidR="003C19B2" w:rsidRDefault="003C19B2" w:rsidP="003C19B2">
      <w:pPr>
        <w:pStyle w:val="20"/>
        <w:shd w:val="clear" w:color="auto" w:fill="auto"/>
        <w:tabs>
          <w:tab w:val="left" w:pos="1626"/>
        </w:tabs>
        <w:spacing w:after="0" w:line="240" w:lineRule="auto"/>
        <w:ind w:left="426" w:right="-2"/>
      </w:pPr>
      <w:r>
        <w:t xml:space="preserve">       а) на формирование СКД в рамках государственного задания Учреждения;</w:t>
      </w:r>
    </w:p>
    <w:p w:rsidR="003C19B2" w:rsidRDefault="003C19B2" w:rsidP="003C19B2">
      <w:pPr>
        <w:pStyle w:val="20"/>
        <w:shd w:val="clear" w:color="auto" w:fill="auto"/>
        <w:tabs>
          <w:tab w:val="left" w:pos="1621"/>
        </w:tabs>
        <w:spacing w:after="0" w:line="240" w:lineRule="auto"/>
        <w:ind w:left="426" w:right="-2"/>
      </w:pPr>
      <w:r>
        <w:t xml:space="preserve">       б) исполнение работ по утвержденному региональному реестру объектов, обязательных для формирования СКД на случаи чрезвычайной ситуации (ЧС);</w:t>
      </w:r>
    </w:p>
    <w:p w:rsidR="003C19B2" w:rsidRDefault="003C19B2" w:rsidP="003C19B2">
      <w:pPr>
        <w:pStyle w:val="20"/>
        <w:shd w:val="clear" w:color="auto" w:fill="auto"/>
        <w:tabs>
          <w:tab w:val="left" w:pos="1621"/>
        </w:tabs>
        <w:spacing w:after="0" w:line="240" w:lineRule="auto"/>
        <w:ind w:left="426" w:right="-2"/>
      </w:pPr>
      <w:r>
        <w:t xml:space="preserve">       в) предоставление специальной информации по документам и копий документов органам государственной власти и местного самоуправления </w:t>
      </w:r>
      <w:r w:rsidR="00E71839">
        <w:t xml:space="preserve">                                 </w:t>
      </w:r>
      <w:r>
        <w:t>в целях осуществления ими своих полномочий;</w:t>
      </w:r>
    </w:p>
    <w:p w:rsidR="003C19B2" w:rsidRDefault="003C19B2" w:rsidP="003C19B2">
      <w:pPr>
        <w:pStyle w:val="20"/>
        <w:shd w:val="clear" w:color="auto" w:fill="auto"/>
        <w:tabs>
          <w:tab w:val="left" w:pos="1645"/>
        </w:tabs>
        <w:spacing w:after="0" w:line="240" w:lineRule="auto"/>
        <w:ind w:left="426" w:right="-2"/>
      </w:pPr>
      <w:r>
        <w:t xml:space="preserve">       г) выдачу СКД во временное пользование организациям </w:t>
      </w:r>
      <w:proofErr w:type="spellStart"/>
      <w:r>
        <w:t>фондообразователям</w:t>
      </w:r>
      <w:proofErr w:type="spellEnd"/>
      <w:r>
        <w:t xml:space="preserve"> для служебных целей, а также органам государственной власти и органам местного самоуправления для осуществления ими своих полномочий.</w:t>
      </w:r>
    </w:p>
    <w:p w:rsidR="003C19B2" w:rsidRDefault="004B6308" w:rsidP="003C19B2">
      <w:pPr>
        <w:pStyle w:val="20"/>
        <w:shd w:val="clear" w:color="auto" w:fill="auto"/>
        <w:spacing w:after="0" w:line="240" w:lineRule="auto"/>
        <w:ind w:left="340" w:right="-2" w:firstLine="560"/>
      </w:pPr>
      <w:r>
        <w:t>О</w:t>
      </w:r>
      <w:r w:rsidR="003C19B2">
        <w:t xml:space="preserve">казание услуг на платной основе Учреждение осуществляет </w:t>
      </w:r>
      <w:r w:rsidR="00C7167C">
        <w:t xml:space="preserve">                            </w:t>
      </w:r>
      <w:r w:rsidR="003C19B2">
        <w:t xml:space="preserve">в пределах видов деятельности, закрепленных в его уставных документах, при условии </w:t>
      </w:r>
      <w:proofErr w:type="spellStart"/>
      <w:r w:rsidR="003C19B2">
        <w:t>ненанесения</w:t>
      </w:r>
      <w:proofErr w:type="spellEnd"/>
      <w:r w:rsidR="003C19B2">
        <w:t xml:space="preserve"> этим ущерба для реализации его уставных задач </w:t>
      </w:r>
      <w:r w:rsidR="00C7167C">
        <w:t xml:space="preserve">                   </w:t>
      </w:r>
      <w:r w:rsidR="003C19B2">
        <w:t xml:space="preserve">и функций. Учреждение самостоятельно определяет возможность оказания платных  услуг в зависимости от материальной базы, численного состава </w:t>
      </w:r>
      <w:r w:rsidR="00C7167C">
        <w:t xml:space="preserve">                    </w:t>
      </w:r>
      <w:r w:rsidR="003C19B2">
        <w:t>и квалификации персонала, спроса на услугу, работу</w:t>
      </w:r>
      <w:r w:rsidR="00C7167C">
        <w:t>,</w:t>
      </w:r>
      <w:r w:rsidR="003C19B2">
        <w:t xml:space="preserve"> и т.д.</w:t>
      </w:r>
    </w:p>
    <w:p w:rsidR="003C19B2" w:rsidRDefault="003C19B2" w:rsidP="003C19B2">
      <w:pPr>
        <w:pStyle w:val="20"/>
        <w:shd w:val="clear" w:color="auto" w:fill="auto"/>
        <w:spacing w:after="0" w:line="240" w:lineRule="auto"/>
        <w:ind w:left="340" w:right="-2" w:firstLine="560"/>
      </w:pPr>
      <w:r>
        <w:t>1.5. Платные услуги выполняются Учреждением по обращению (заявлению) граждан или юридических лиц о выполнении платной услуги, либо на основе заключаемых с пользователями договоров.</w:t>
      </w:r>
    </w:p>
    <w:p w:rsidR="003C19B2" w:rsidRDefault="003C19B2" w:rsidP="003C19B2">
      <w:pPr>
        <w:pStyle w:val="20"/>
        <w:shd w:val="clear" w:color="auto" w:fill="auto"/>
        <w:spacing w:after="0" w:line="240" w:lineRule="auto"/>
        <w:ind w:left="340" w:right="-2" w:firstLine="560"/>
      </w:pPr>
      <w:r>
        <w:t xml:space="preserve">1.6. Учреждение предоставляет льготы от стоимости услуг следующим отдельным категориям пользователей в соответствии с законодательством Российской Федерации по оплате работ и услуг по личным запросам следующим пользователям (подтверждение льготного статуса осуществляется заявителем путем предъявления оригинала документа, дающего право на льготы): </w:t>
      </w:r>
    </w:p>
    <w:p w:rsidR="003C19B2" w:rsidRDefault="003C19B2" w:rsidP="003C19B2">
      <w:pPr>
        <w:pStyle w:val="20"/>
        <w:shd w:val="clear" w:color="auto" w:fill="auto"/>
        <w:spacing w:after="0" w:line="240" w:lineRule="auto"/>
        <w:ind w:left="340" w:right="-2" w:firstLine="560"/>
      </w:pPr>
      <w:r>
        <w:t xml:space="preserve"> а) в размере </w:t>
      </w:r>
      <w:r w:rsidRPr="00DB33E8">
        <w:t>10</w:t>
      </w:r>
      <w:r>
        <w:t>0 % от стоимости услуг</w:t>
      </w:r>
      <w:r w:rsidR="00C7167C">
        <w:t>:</w:t>
      </w:r>
    </w:p>
    <w:p w:rsidR="003C19B2" w:rsidRDefault="003C19B2" w:rsidP="003C19B2">
      <w:pPr>
        <w:pStyle w:val="20"/>
        <w:numPr>
          <w:ilvl w:val="0"/>
          <w:numId w:val="2"/>
        </w:numPr>
        <w:shd w:val="clear" w:color="auto" w:fill="auto"/>
        <w:tabs>
          <w:tab w:val="left" w:pos="1093"/>
        </w:tabs>
        <w:spacing w:after="0" w:line="240" w:lineRule="auto"/>
        <w:ind w:left="340" w:right="-2" w:firstLine="560"/>
      </w:pPr>
      <w:r>
        <w:t>Героям Советского Союза, Героям Российской Федерации и полным кавалерам ордена Славы;</w:t>
      </w:r>
    </w:p>
    <w:p w:rsidR="003C19B2" w:rsidRDefault="003C19B2" w:rsidP="003C19B2">
      <w:pPr>
        <w:pStyle w:val="20"/>
        <w:numPr>
          <w:ilvl w:val="0"/>
          <w:numId w:val="2"/>
        </w:numPr>
        <w:shd w:val="clear" w:color="auto" w:fill="auto"/>
        <w:tabs>
          <w:tab w:val="left" w:pos="1093"/>
        </w:tabs>
        <w:spacing w:after="0" w:line="240" w:lineRule="auto"/>
        <w:ind w:left="340" w:right="-2" w:firstLine="560"/>
      </w:pPr>
      <w:r>
        <w:t>Героям Социалистического труда и полным кавалерам ордена Трудовой Славы;</w:t>
      </w:r>
    </w:p>
    <w:p w:rsidR="003C19B2" w:rsidRDefault="003C19B2" w:rsidP="003C19B2">
      <w:pPr>
        <w:pStyle w:val="20"/>
        <w:numPr>
          <w:ilvl w:val="0"/>
          <w:numId w:val="2"/>
        </w:numPr>
        <w:shd w:val="clear" w:color="auto" w:fill="auto"/>
        <w:tabs>
          <w:tab w:val="left" w:pos="1120"/>
        </w:tabs>
        <w:spacing w:after="0" w:line="240" w:lineRule="auto"/>
        <w:ind w:left="340" w:right="-2" w:firstLine="560"/>
      </w:pPr>
      <w:r>
        <w:t>гражданам, награжденным орденом Ленина;</w:t>
      </w:r>
    </w:p>
    <w:p w:rsidR="003C19B2" w:rsidRDefault="003C19B2" w:rsidP="003C19B2">
      <w:pPr>
        <w:pStyle w:val="20"/>
        <w:numPr>
          <w:ilvl w:val="0"/>
          <w:numId w:val="2"/>
        </w:numPr>
        <w:shd w:val="clear" w:color="auto" w:fill="auto"/>
        <w:tabs>
          <w:tab w:val="left" w:pos="1098"/>
        </w:tabs>
        <w:spacing w:after="0" w:line="240" w:lineRule="auto"/>
        <w:ind w:left="340" w:right="-2" w:firstLine="560"/>
      </w:pPr>
      <w:r>
        <w:t xml:space="preserve">гражданам, награжденным орденом «За заслуги перед Отечеством» </w:t>
      </w:r>
      <w:r w:rsidR="00A571C7">
        <w:t xml:space="preserve">                </w:t>
      </w:r>
      <w:r>
        <w:t>I - IV степеней;</w:t>
      </w:r>
    </w:p>
    <w:p w:rsidR="003C19B2" w:rsidRDefault="003C19B2" w:rsidP="003C19B2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240" w:lineRule="auto"/>
        <w:ind w:left="340" w:right="-2" w:firstLine="560"/>
      </w:pPr>
      <w:r>
        <w:t xml:space="preserve">гражданам, награжденным орденом «За службу Родине </w:t>
      </w:r>
      <w:r w:rsidR="00A571C7">
        <w:t xml:space="preserve">                                      </w:t>
      </w:r>
      <w:r>
        <w:t>в Вооруженных Силах СССР» трех степеней;</w:t>
      </w:r>
    </w:p>
    <w:p w:rsidR="003C19B2" w:rsidRDefault="003C19B2" w:rsidP="003C19B2">
      <w:pPr>
        <w:pStyle w:val="20"/>
        <w:numPr>
          <w:ilvl w:val="0"/>
          <w:numId w:val="2"/>
        </w:numPr>
        <w:shd w:val="clear" w:color="auto" w:fill="auto"/>
        <w:tabs>
          <w:tab w:val="left" w:pos="1093"/>
        </w:tabs>
        <w:spacing w:after="0" w:line="240" w:lineRule="auto"/>
        <w:ind w:left="340" w:right="-2" w:firstLine="560"/>
      </w:pPr>
      <w:r>
        <w:t>лауреатам Ленинской премии, государственных премий СССР, РСФСР и Российской Федерации;</w:t>
      </w:r>
    </w:p>
    <w:p w:rsidR="00EB3FCB" w:rsidRDefault="00EB3FCB" w:rsidP="00EB3FCB">
      <w:pPr>
        <w:pStyle w:val="20"/>
        <w:shd w:val="clear" w:color="auto" w:fill="auto"/>
        <w:tabs>
          <w:tab w:val="left" w:pos="1093"/>
        </w:tabs>
        <w:spacing w:after="0" w:line="240" w:lineRule="auto"/>
        <w:ind w:left="900" w:right="-2"/>
      </w:pPr>
    </w:p>
    <w:p w:rsidR="003C19B2" w:rsidRDefault="003C19B2" w:rsidP="003C19B2">
      <w:pPr>
        <w:pStyle w:val="20"/>
        <w:numPr>
          <w:ilvl w:val="0"/>
          <w:numId w:val="2"/>
        </w:numPr>
        <w:shd w:val="clear" w:color="auto" w:fill="auto"/>
        <w:tabs>
          <w:tab w:val="left" w:pos="1120"/>
        </w:tabs>
        <w:spacing w:after="0" w:line="240" w:lineRule="auto"/>
        <w:ind w:left="340" w:right="-2" w:firstLine="560"/>
      </w:pPr>
      <w:r>
        <w:t>чемпионам Олимпийских,</w:t>
      </w:r>
      <w:r w:rsidR="00BF2203">
        <w:t xml:space="preserve"> </w:t>
      </w:r>
      <w:proofErr w:type="spellStart"/>
      <w:r>
        <w:t>Параолимпийских</w:t>
      </w:r>
      <w:proofErr w:type="spellEnd"/>
      <w:r>
        <w:t xml:space="preserve"> и </w:t>
      </w:r>
      <w:proofErr w:type="spellStart"/>
      <w:r>
        <w:t>Сурдоолимпийских</w:t>
      </w:r>
      <w:proofErr w:type="spellEnd"/>
      <w:r>
        <w:t xml:space="preserve"> игр;</w:t>
      </w:r>
    </w:p>
    <w:p w:rsidR="003C19B2" w:rsidRDefault="003C19B2" w:rsidP="003C19B2">
      <w:pPr>
        <w:pStyle w:val="20"/>
        <w:numPr>
          <w:ilvl w:val="0"/>
          <w:numId w:val="2"/>
        </w:numPr>
        <w:shd w:val="clear" w:color="auto" w:fill="auto"/>
        <w:tabs>
          <w:tab w:val="left" w:pos="1120"/>
        </w:tabs>
        <w:spacing w:after="0" w:line="240" w:lineRule="auto"/>
        <w:ind w:left="340" w:right="-2" w:firstLine="560"/>
      </w:pPr>
      <w:r>
        <w:lastRenderedPageBreak/>
        <w:t>участникам и инвалидам Великой Отечественной войны 1941-1945гг.;</w:t>
      </w:r>
    </w:p>
    <w:p w:rsidR="003C19B2" w:rsidRDefault="003C19B2" w:rsidP="003C19B2">
      <w:pPr>
        <w:pStyle w:val="20"/>
        <w:numPr>
          <w:ilvl w:val="0"/>
          <w:numId w:val="3"/>
        </w:numPr>
        <w:shd w:val="clear" w:color="auto" w:fill="auto"/>
        <w:tabs>
          <w:tab w:val="left" w:pos="1337"/>
        </w:tabs>
        <w:spacing w:after="0" w:line="240" w:lineRule="auto"/>
        <w:ind w:left="420" w:right="-2" w:firstLine="431"/>
      </w:pPr>
      <w:r>
        <w:t>военнослужащим, проходившим службу в воинских частях, учреждениях, военно-учебных заведениях, не входивших в состав действующей армии, в период с 22 июня 1941 г. по 3 сентября 1945 г. не менее 6-и месяцев, военнослужащим, награжденным орденами и медалями СССР за службу в указанный период;</w:t>
      </w:r>
    </w:p>
    <w:p w:rsidR="003C19B2" w:rsidRDefault="003C19B2" w:rsidP="003C19B2">
      <w:pPr>
        <w:pStyle w:val="20"/>
        <w:numPr>
          <w:ilvl w:val="0"/>
          <w:numId w:val="3"/>
        </w:numPr>
        <w:shd w:val="clear" w:color="auto" w:fill="auto"/>
        <w:tabs>
          <w:tab w:val="left" w:pos="1172"/>
        </w:tabs>
        <w:spacing w:after="0" w:line="240" w:lineRule="auto"/>
        <w:ind w:left="420" w:right="-2" w:firstLine="560"/>
      </w:pPr>
      <w:r>
        <w:t>лицам, награжденным знаком «Житель блокадного Ленинграда»;</w:t>
      </w:r>
    </w:p>
    <w:p w:rsidR="003C19B2" w:rsidRDefault="003C19B2" w:rsidP="003C19B2">
      <w:pPr>
        <w:pStyle w:val="20"/>
        <w:numPr>
          <w:ilvl w:val="0"/>
          <w:numId w:val="3"/>
        </w:numPr>
        <w:shd w:val="clear" w:color="auto" w:fill="auto"/>
        <w:tabs>
          <w:tab w:val="left" w:pos="1165"/>
        </w:tabs>
        <w:spacing w:after="0" w:line="240" w:lineRule="auto"/>
        <w:ind w:left="420" w:right="-2" w:firstLine="560"/>
      </w:pPr>
      <w:r>
        <w:t>инвалидам</w:t>
      </w:r>
      <w:r>
        <w:rPr>
          <w:lang w:val="en-US"/>
        </w:rPr>
        <w:t xml:space="preserve"> I-II </w:t>
      </w:r>
      <w:r>
        <w:t>групп</w:t>
      </w:r>
    </w:p>
    <w:p w:rsidR="003C19B2" w:rsidRDefault="003C19B2" w:rsidP="003C19B2">
      <w:pPr>
        <w:pStyle w:val="20"/>
        <w:shd w:val="clear" w:color="auto" w:fill="auto"/>
        <w:tabs>
          <w:tab w:val="left" w:pos="1165"/>
        </w:tabs>
        <w:spacing w:after="0" w:line="240" w:lineRule="auto"/>
        <w:ind w:left="960" w:right="-2"/>
      </w:pPr>
      <w:r>
        <w:t>б) в размере 50 % от стоимости услуг</w:t>
      </w:r>
    </w:p>
    <w:p w:rsidR="003C19B2" w:rsidRDefault="003C19B2" w:rsidP="003C19B2">
      <w:pPr>
        <w:pStyle w:val="20"/>
        <w:numPr>
          <w:ilvl w:val="0"/>
          <w:numId w:val="3"/>
        </w:numPr>
        <w:shd w:val="clear" w:color="auto" w:fill="auto"/>
        <w:tabs>
          <w:tab w:val="left" w:pos="1170"/>
        </w:tabs>
        <w:spacing w:after="0" w:line="240" w:lineRule="auto"/>
        <w:ind w:left="420" w:right="-2" w:firstLine="540"/>
      </w:pPr>
      <w:r>
        <w:t>ветеранам боевых действий;</w:t>
      </w:r>
    </w:p>
    <w:p w:rsidR="003C19B2" w:rsidRDefault="003C19B2" w:rsidP="003C19B2">
      <w:pPr>
        <w:pStyle w:val="20"/>
        <w:numPr>
          <w:ilvl w:val="0"/>
          <w:numId w:val="3"/>
        </w:numPr>
        <w:shd w:val="clear" w:color="auto" w:fill="auto"/>
        <w:tabs>
          <w:tab w:val="left" w:pos="1170"/>
        </w:tabs>
        <w:spacing w:after="0" w:line="240" w:lineRule="auto"/>
        <w:ind w:left="420" w:right="-2" w:firstLine="540"/>
      </w:pPr>
      <w:r>
        <w:t xml:space="preserve">лицам, подвергшимся воздействию радиации вследствие катастрофы на Чернобыльской АЭС, а также вследствие ядерных испытаний </w:t>
      </w:r>
      <w:r w:rsidR="00A571C7">
        <w:t xml:space="preserve">                              </w:t>
      </w:r>
      <w:r>
        <w:t>на Семипалатинском полигоне и приравненных к ним категориям граждан.</w:t>
      </w:r>
    </w:p>
    <w:p w:rsidR="003C19B2" w:rsidRDefault="003C19B2" w:rsidP="003C19B2">
      <w:pPr>
        <w:pStyle w:val="20"/>
        <w:numPr>
          <w:ilvl w:val="0"/>
          <w:numId w:val="3"/>
        </w:numPr>
        <w:shd w:val="clear" w:color="auto" w:fill="auto"/>
        <w:tabs>
          <w:tab w:val="left" w:pos="1165"/>
        </w:tabs>
        <w:spacing w:after="0" w:line="240" w:lineRule="auto"/>
        <w:ind w:left="420" w:right="-2" w:firstLine="540"/>
      </w:pPr>
      <w:r>
        <w:t>членам семей погибших (умерших) инвалидов, участников Великой Отечественной войны 1941 - 1945 гг. и ветеранов боевых действий, членам семей погибших в годы Великой Отечественной войны из числа личного состава групп самозащиты объективных и аварийных команд местной противовоздушной обороны, а также членам семей погибших работников госпиталей и больниц города Ленинграда;</w:t>
      </w:r>
    </w:p>
    <w:p w:rsidR="003C19B2" w:rsidRDefault="003C19B2" w:rsidP="003C19B2">
      <w:pPr>
        <w:pStyle w:val="20"/>
        <w:numPr>
          <w:ilvl w:val="0"/>
          <w:numId w:val="3"/>
        </w:numPr>
        <w:shd w:val="clear" w:color="auto" w:fill="auto"/>
        <w:tabs>
          <w:tab w:val="left" w:pos="1172"/>
        </w:tabs>
        <w:spacing w:after="0" w:line="240" w:lineRule="auto"/>
        <w:ind w:left="420" w:right="-2" w:firstLine="540"/>
      </w:pPr>
      <w:r>
        <w:t>инвалидам</w:t>
      </w:r>
      <w:r w:rsidR="00DB3CC8">
        <w:t xml:space="preserve"> </w:t>
      </w:r>
      <w:r>
        <w:rPr>
          <w:lang w:val="en-US"/>
        </w:rPr>
        <w:t xml:space="preserve">III </w:t>
      </w:r>
      <w:r>
        <w:t>группы;</w:t>
      </w:r>
    </w:p>
    <w:p w:rsidR="003C19B2" w:rsidRDefault="0053742B" w:rsidP="00C7167C">
      <w:pPr>
        <w:pStyle w:val="20"/>
        <w:shd w:val="clear" w:color="auto" w:fill="auto"/>
        <w:tabs>
          <w:tab w:val="left" w:pos="1393"/>
        </w:tabs>
        <w:spacing w:after="0" w:line="240" w:lineRule="auto"/>
        <w:ind w:left="284" w:right="-2" w:firstLine="567"/>
      </w:pPr>
      <w:r>
        <w:t xml:space="preserve"> </w:t>
      </w:r>
      <w:r w:rsidR="00376D1A">
        <w:t xml:space="preserve"> </w:t>
      </w:r>
      <w:r>
        <w:t xml:space="preserve">1.7. </w:t>
      </w:r>
      <w:r w:rsidR="003C19B2">
        <w:t>Оплата за оказан</w:t>
      </w:r>
      <w:r w:rsidR="004B6308">
        <w:t>ные</w:t>
      </w:r>
      <w:r w:rsidR="003C19B2">
        <w:t xml:space="preserve"> услуг</w:t>
      </w:r>
      <w:r w:rsidR="004B6308">
        <w:t>и</w:t>
      </w:r>
      <w:r w:rsidR="003C19B2">
        <w:t xml:space="preserve"> производится пользователем путем безналичного платежа на расчетный счет Учреждения</w:t>
      </w:r>
      <w:r w:rsidR="00C7167C">
        <w:t>,</w:t>
      </w:r>
      <w:r w:rsidR="00C7167C" w:rsidRPr="00C7167C">
        <w:t xml:space="preserve"> </w:t>
      </w:r>
      <w:r w:rsidR="00C7167C">
        <w:t>открытый в отделении Управления федерального казначейства по Республике  Дагестан.</w:t>
      </w:r>
    </w:p>
    <w:p w:rsidR="003C19B2" w:rsidRDefault="003C19B2" w:rsidP="003C19B2">
      <w:pPr>
        <w:pStyle w:val="20"/>
        <w:shd w:val="clear" w:color="auto" w:fill="auto"/>
        <w:spacing w:after="0" w:line="240" w:lineRule="auto"/>
        <w:ind w:left="420" w:right="-2" w:firstLine="540"/>
      </w:pPr>
      <w:r>
        <w:t>Внесение платы в безналичном порядке подтверждается копией платежного поручения с отметкой банка.</w:t>
      </w:r>
    </w:p>
    <w:p w:rsidR="003C19B2" w:rsidRDefault="003C19B2" w:rsidP="003C19B2">
      <w:pPr>
        <w:pStyle w:val="20"/>
        <w:numPr>
          <w:ilvl w:val="0"/>
          <w:numId w:val="4"/>
        </w:numPr>
        <w:shd w:val="clear" w:color="auto" w:fill="auto"/>
        <w:tabs>
          <w:tab w:val="left" w:pos="1540"/>
        </w:tabs>
        <w:spacing w:after="0" w:line="240" w:lineRule="auto"/>
        <w:ind w:left="420" w:right="-2" w:firstLine="540"/>
      </w:pPr>
      <w:r>
        <w:t>Копия платежного поручения на безналичное перечисление платежа, квитанция банка о приеме денежных средств в уплату платежа приобщаются к запросу (заявлению) пользователя.</w:t>
      </w:r>
    </w:p>
    <w:p w:rsidR="003C19B2" w:rsidRDefault="003C19B2" w:rsidP="003C19B2">
      <w:pPr>
        <w:pStyle w:val="20"/>
        <w:numPr>
          <w:ilvl w:val="0"/>
          <w:numId w:val="4"/>
        </w:numPr>
        <w:shd w:val="clear" w:color="auto" w:fill="auto"/>
        <w:tabs>
          <w:tab w:val="left" w:pos="1560"/>
        </w:tabs>
        <w:spacing w:after="0" w:line="240" w:lineRule="auto"/>
        <w:ind w:left="420" w:right="-2" w:firstLine="540"/>
      </w:pPr>
      <w:r>
        <w:t>Учреждение ведет статистический и бухгалтерский учет оказываемых на платной основе услуг, составляет необходимую отчетность и представляет ее в Министерство юстиции Республики Дагестан.</w:t>
      </w:r>
    </w:p>
    <w:p w:rsidR="003C19B2" w:rsidRDefault="003C19B2" w:rsidP="003C19B2">
      <w:pPr>
        <w:pStyle w:val="20"/>
        <w:numPr>
          <w:ilvl w:val="0"/>
          <w:numId w:val="4"/>
        </w:numPr>
        <w:shd w:val="clear" w:color="auto" w:fill="auto"/>
        <w:tabs>
          <w:tab w:val="left" w:pos="1824"/>
        </w:tabs>
        <w:spacing w:after="0" w:line="240" w:lineRule="auto"/>
        <w:ind w:left="420" w:right="-2" w:firstLine="540"/>
      </w:pPr>
      <w:r>
        <w:t xml:space="preserve">Перечень услуг, </w:t>
      </w:r>
      <w:r w:rsidR="00927803">
        <w:t>оказыва</w:t>
      </w:r>
      <w:r>
        <w:t>емых Учреждением на платной основе, утверждается приказом Министерства юстиции Республики Дагестан.</w:t>
      </w:r>
    </w:p>
    <w:p w:rsidR="003C19B2" w:rsidRDefault="003C19B2" w:rsidP="003C19B2">
      <w:pPr>
        <w:pStyle w:val="20"/>
        <w:shd w:val="clear" w:color="auto" w:fill="auto"/>
        <w:spacing w:after="0" w:line="240" w:lineRule="auto"/>
        <w:ind w:left="420" w:right="-2" w:firstLine="540"/>
      </w:pPr>
      <w:r>
        <w:t xml:space="preserve">Стоимость оказываемых услуг разрабатывается на основании методики расчета цен на услуги, оказываемые на платной основе, представленной </w:t>
      </w:r>
      <w:r w:rsidR="00C7167C">
        <w:t xml:space="preserve">                 </w:t>
      </w:r>
      <w:r>
        <w:t xml:space="preserve">в настоящем Порядке, в том числе, исходя из их производственной себестоимости и рентабельности,  с учетом составляющих </w:t>
      </w:r>
      <w:r w:rsidR="00A571C7">
        <w:t xml:space="preserve">                                      </w:t>
      </w:r>
      <w:r>
        <w:t xml:space="preserve">их производственных операций, имеющейся специфики деятельности (технической оснащенности, требуемых форм предоставления результата </w:t>
      </w:r>
      <w:r w:rsidR="00C7167C">
        <w:t xml:space="preserve">                 </w:t>
      </w:r>
      <w:r>
        <w:t>и т.п.), а также установленных налогов и сборов, оформляя калькуляцию цены на каждый вид платной работы и услуги.</w:t>
      </w:r>
    </w:p>
    <w:p w:rsidR="00774864" w:rsidRDefault="00774864" w:rsidP="003C19B2">
      <w:pPr>
        <w:pStyle w:val="20"/>
        <w:shd w:val="clear" w:color="auto" w:fill="auto"/>
        <w:tabs>
          <w:tab w:val="left" w:pos="1626"/>
        </w:tabs>
        <w:spacing w:after="0" w:line="240" w:lineRule="auto"/>
        <w:ind w:left="960" w:right="-2"/>
      </w:pPr>
    </w:p>
    <w:p w:rsidR="00923A04" w:rsidRPr="00E277BD" w:rsidRDefault="00923A04" w:rsidP="003C19B2">
      <w:pPr>
        <w:pStyle w:val="20"/>
        <w:shd w:val="clear" w:color="auto" w:fill="auto"/>
        <w:tabs>
          <w:tab w:val="left" w:pos="1626"/>
        </w:tabs>
        <w:spacing w:after="0" w:line="240" w:lineRule="auto"/>
        <w:ind w:left="960" w:right="-2"/>
      </w:pPr>
    </w:p>
    <w:p w:rsidR="00E277BD" w:rsidRPr="00034B74" w:rsidRDefault="00E277BD" w:rsidP="003C19B2">
      <w:pPr>
        <w:pStyle w:val="20"/>
        <w:shd w:val="clear" w:color="auto" w:fill="auto"/>
        <w:tabs>
          <w:tab w:val="left" w:pos="1626"/>
        </w:tabs>
        <w:spacing w:after="0" w:line="240" w:lineRule="auto"/>
        <w:ind w:left="960" w:right="-2"/>
      </w:pPr>
    </w:p>
    <w:p w:rsidR="00E277BD" w:rsidRDefault="00E277BD" w:rsidP="003C19B2">
      <w:pPr>
        <w:pStyle w:val="20"/>
        <w:shd w:val="clear" w:color="auto" w:fill="auto"/>
        <w:tabs>
          <w:tab w:val="left" w:pos="1626"/>
        </w:tabs>
        <w:spacing w:after="0" w:line="240" w:lineRule="auto"/>
        <w:ind w:left="960" w:right="-2"/>
      </w:pPr>
    </w:p>
    <w:p w:rsidR="00C06664" w:rsidRDefault="00C06664" w:rsidP="003C19B2">
      <w:pPr>
        <w:pStyle w:val="20"/>
        <w:shd w:val="clear" w:color="auto" w:fill="auto"/>
        <w:tabs>
          <w:tab w:val="left" w:pos="1626"/>
        </w:tabs>
        <w:spacing w:after="0" w:line="240" w:lineRule="auto"/>
        <w:ind w:left="960" w:right="-2"/>
      </w:pPr>
    </w:p>
    <w:p w:rsidR="00C06664" w:rsidRDefault="00C06664" w:rsidP="003C19B2">
      <w:pPr>
        <w:pStyle w:val="20"/>
        <w:shd w:val="clear" w:color="auto" w:fill="auto"/>
        <w:tabs>
          <w:tab w:val="left" w:pos="1626"/>
        </w:tabs>
        <w:spacing w:after="0" w:line="240" w:lineRule="auto"/>
        <w:ind w:left="960" w:right="-2"/>
      </w:pPr>
    </w:p>
    <w:p w:rsidR="00E277BD" w:rsidRPr="00034B74" w:rsidRDefault="00E277BD" w:rsidP="003C19B2">
      <w:pPr>
        <w:pStyle w:val="20"/>
        <w:shd w:val="clear" w:color="auto" w:fill="auto"/>
        <w:tabs>
          <w:tab w:val="left" w:pos="1626"/>
        </w:tabs>
        <w:spacing w:after="0" w:line="240" w:lineRule="auto"/>
        <w:ind w:left="960" w:right="-2"/>
      </w:pPr>
    </w:p>
    <w:p w:rsidR="003C19B2" w:rsidRDefault="003C19B2" w:rsidP="004B6308">
      <w:pPr>
        <w:pStyle w:val="20"/>
        <w:shd w:val="clear" w:color="auto" w:fill="auto"/>
        <w:spacing w:after="0" w:line="240" w:lineRule="auto"/>
        <w:ind w:left="300" w:right="-2" w:firstLine="540"/>
        <w:jc w:val="center"/>
      </w:pPr>
      <w:r>
        <w:t>2. Методика расчета цен на услуги, оказываемые на</w:t>
      </w:r>
    </w:p>
    <w:p w:rsidR="003C19B2" w:rsidRDefault="003C19B2" w:rsidP="004B6308">
      <w:pPr>
        <w:pStyle w:val="20"/>
        <w:shd w:val="clear" w:color="auto" w:fill="auto"/>
        <w:spacing w:after="0" w:line="240" w:lineRule="auto"/>
        <w:ind w:right="-2"/>
        <w:jc w:val="center"/>
      </w:pPr>
      <w:r>
        <w:t>платной основе</w:t>
      </w:r>
    </w:p>
    <w:p w:rsidR="003C19B2" w:rsidRDefault="003C19B2" w:rsidP="003C19B2">
      <w:pPr>
        <w:pStyle w:val="20"/>
        <w:shd w:val="clear" w:color="auto" w:fill="auto"/>
        <w:spacing w:after="0" w:line="240" w:lineRule="auto"/>
        <w:ind w:right="-2"/>
        <w:jc w:val="center"/>
      </w:pPr>
    </w:p>
    <w:p w:rsidR="003C19B2" w:rsidRDefault="003C19B2" w:rsidP="003C19B2">
      <w:pPr>
        <w:pStyle w:val="52"/>
        <w:shd w:val="clear" w:color="auto" w:fill="auto"/>
        <w:spacing w:after="0" w:line="240" w:lineRule="auto"/>
        <w:ind w:right="-2"/>
      </w:pPr>
    </w:p>
    <w:p w:rsidR="003C19B2" w:rsidRDefault="003C19B2" w:rsidP="003C19B2">
      <w:pPr>
        <w:pStyle w:val="20"/>
        <w:numPr>
          <w:ilvl w:val="0"/>
          <w:numId w:val="5"/>
        </w:numPr>
        <w:shd w:val="clear" w:color="auto" w:fill="auto"/>
        <w:tabs>
          <w:tab w:val="left" w:pos="1418"/>
        </w:tabs>
        <w:spacing w:after="0" w:line="240" w:lineRule="auto"/>
        <w:ind w:left="300" w:right="-2" w:firstLine="540"/>
      </w:pPr>
      <w:r>
        <w:t>Плата за оказание услуг, предоставляемых Учреждением, устанавлива</w:t>
      </w:r>
      <w:r w:rsidR="004B6308">
        <w:t>е</w:t>
      </w:r>
      <w:r>
        <w:t>тся в соответствии с законодательством Российской Федерации,  учредительными документами Учреждения и настоящим Порядком.</w:t>
      </w:r>
    </w:p>
    <w:p w:rsidR="003C19B2" w:rsidRDefault="003C19B2" w:rsidP="003C19B2">
      <w:pPr>
        <w:pStyle w:val="20"/>
        <w:numPr>
          <w:ilvl w:val="0"/>
          <w:numId w:val="5"/>
        </w:numPr>
        <w:shd w:val="clear" w:color="auto" w:fill="auto"/>
        <w:tabs>
          <w:tab w:val="left" w:pos="1415"/>
        </w:tabs>
        <w:spacing w:after="0" w:line="240" w:lineRule="auto"/>
        <w:ind w:left="300" w:right="-2" w:firstLine="540"/>
      </w:pPr>
      <w:r>
        <w:t xml:space="preserve">При расчете цены на платные услуги, </w:t>
      </w:r>
      <w:r w:rsidR="004B6308">
        <w:t>оказыва</w:t>
      </w:r>
      <w:r>
        <w:t xml:space="preserve">емые Учреждением, учитываются материальные затраты, трудозатраты и стоимость выполнения всего комплекса технологических процессов и операций, подготовительных </w:t>
      </w:r>
      <w:r w:rsidR="00E71839">
        <w:t xml:space="preserve">                </w:t>
      </w:r>
      <w:r>
        <w:t>и</w:t>
      </w:r>
      <w:r w:rsidR="00E71839">
        <w:t xml:space="preserve"> </w:t>
      </w:r>
      <w:r>
        <w:t>вспомогательных работ, необходимых для предоставления соответствующей услуги.</w:t>
      </w:r>
    </w:p>
    <w:p w:rsidR="003C19B2" w:rsidRDefault="003C19B2" w:rsidP="003C19B2">
      <w:pPr>
        <w:pStyle w:val="20"/>
        <w:numPr>
          <w:ilvl w:val="0"/>
          <w:numId w:val="5"/>
        </w:numPr>
        <w:shd w:val="clear" w:color="auto" w:fill="auto"/>
        <w:tabs>
          <w:tab w:val="left" w:pos="1529"/>
        </w:tabs>
        <w:spacing w:after="0" w:line="240" w:lineRule="auto"/>
        <w:ind w:left="300" w:right="-2" w:firstLine="540"/>
      </w:pPr>
      <w:r>
        <w:t xml:space="preserve">Норматив затрат на оказание единицы услуги Учреждения </w:t>
      </w:r>
      <w:r w:rsidR="00A571C7">
        <w:t xml:space="preserve">                             </w:t>
      </w:r>
      <w:r>
        <w:t>на соответствующий финансовый год определяется по формуле:</w:t>
      </w:r>
    </w:p>
    <w:p w:rsidR="00F26C8D" w:rsidRPr="00A571C7" w:rsidRDefault="00F26C8D" w:rsidP="003C19B2">
      <w:pPr>
        <w:pStyle w:val="20"/>
        <w:shd w:val="clear" w:color="auto" w:fill="auto"/>
        <w:tabs>
          <w:tab w:val="left" w:pos="1529"/>
        </w:tabs>
        <w:spacing w:after="0" w:line="240" w:lineRule="auto"/>
        <w:ind w:left="840" w:right="-2"/>
        <w:rPr>
          <w:sz w:val="18"/>
          <w:szCs w:val="18"/>
        </w:rPr>
      </w:pPr>
    </w:p>
    <w:p w:rsidR="003C19B2" w:rsidRDefault="00F26C8D" w:rsidP="003C19B2">
      <w:pPr>
        <w:pStyle w:val="20"/>
        <w:shd w:val="clear" w:color="auto" w:fill="auto"/>
        <w:tabs>
          <w:tab w:val="left" w:pos="1529"/>
        </w:tabs>
        <w:spacing w:after="0" w:line="240" w:lineRule="auto"/>
        <w:ind w:left="840" w:right="-2"/>
      </w:pPr>
      <w:r>
        <w:t xml:space="preserve">                                              </w:t>
      </w:r>
      <w:proofErr w:type="spellStart"/>
      <w:r w:rsidR="003C19B2">
        <w:t>Ni</w:t>
      </w:r>
      <w:proofErr w:type="spellEnd"/>
      <w:r w:rsidR="003C19B2">
        <w:t xml:space="preserve"> = </w:t>
      </w:r>
      <w:proofErr w:type="spellStart"/>
      <w:r w:rsidR="003C19B2">
        <w:t>SUMjGj</w:t>
      </w:r>
      <w:proofErr w:type="spellEnd"/>
      <w:r w:rsidR="003C19B2">
        <w:t xml:space="preserve">, </w:t>
      </w:r>
    </w:p>
    <w:p w:rsidR="00F26C8D" w:rsidRPr="00A571C7" w:rsidRDefault="00F26C8D" w:rsidP="003C19B2">
      <w:pPr>
        <w:pStyle w:val="20"/>
        <w:shd w:val="clear" w:color="auto" w:fill="auto"/>
        <w:tabs>
          <w:tab w:val="left" w:pos="1529"/>
        </w:tabs>
        <w:spacing w:after="0" w:line="240" w:lineRule="auto"/>
        <w:ind w:left="840" w:right="-2"/>
        <w:rPr>
          <w:sz w:val="18"/>
          <w:szCs w:val="18"/>
        </w:rPr>
      </w:pPr>
    </w:p>
    <w:p w:rsidR="00350395" w:rsidRPr="00350395" w:rsidRDefault="00350395" w:rsidP="00350395">
      <w:pPr>
        <w:pStyle w:val="20"/>
        <w:shd w:val="clear" w:color="auto" w:fill="auto"/>
        <w:tabs>
          <w:tab w:val="left" w:pos="1529"/>
        </w:tabs>
        <w:spacing w:after="0" w:line="240" w:lineRule="auto"/>
        <w:ind w:left="284" w:right="-2" w:firstLine="567"/>
      </w:pPr>
      <w:r>
        <w:t xml:space="preserve">где </w:t>
      </w:r>
      <w:proofErr w:type="spellStart"/>
      <w:r>
        <w:t>SUMj</w:t>
      </w:r>
      <w:proofErr w:type="spellEnd"/>
      <w:r>
        <w:t xml:space="preserve"> – годовой объем j-ой услуги;</w:t>
      </w:r>
    </w:p>
    <w:p w:rsidR="003C19B2" w:rsidRPr="00034B74" w:rsidRDefault="003C19B2" w:rsidP="00350395">
      <w:pPr>
        <w:pStyle w:val="20"/>
        <w:shd w:val="clear" w:color="auto" w:fill="auto"/>
        <w:tabs>
          <w:tab w:val="left" w:pos="1529"/>
        </w:tabs>
        <w:spacing w:after="0" w:line="240" w:lineRule="auto"/>
        <w:ind w:left="284" w:right="-2" w:firstLine="567"/>
      </w:pPr>
      <w:proofErr w:type="spellStart"/>
      <w:r>
        <w:t>Gj</w:t>
      </w:r>
      <w:proofErr w:type="spellEnd"/>
      <w:r>
        <w:t xml:space="preserve"> - нормативные затраты, определенные для j-ой группы затрат </w:t>
      </w:r>
      <w:r w:rsidR="00A571C7">
        <w:t xml:space="preserve">                           </w:t>
      </w:r>
      <w:r>
        <w:t>на единицу услуги на соответствующий финансовый год.</w:t>
      </w:r>
    </w:p>
    <w:p w:rsidR="00350395" w:rsidRPr="00034B74" w:rsidRDefault="00350395" w:rsidP="00350395">
      <w:pPr>
        <w:pStyle w:val="20"/>
        <w:shd w:val="clear" w:color="auto" w:fill="auto"/>
        <w:tabs>
          <w:tab w:val="left" w:pos="1529"/>
        </w:tabs>
        <w:spacing w:after="0" w:line="240" w:lineRule="auto"/>
        <w:ind w:left="284" w:right="-2" w:firstLine="567"/>
      </w:pPr>
    </w:p>
    <w:p w:rsidR="003C19B2" w:rsidRDefault="00DB3CC8" w:rsidP="00F85FC1">
      <w:pPr>
        <w:pStyle w:val="20"/>
        <w:shd w:val="clear" w:color="auto" w:fill="auto"/>
        <w:tabs>
          <w:tab w:val="left" w:pos="1529"/>
        </w:tabs>
        <w:spacing w:after="0" w:line="240" w:lineRule="auto"/>
        <w:ind w:left="284" w:firstLine="425"/>
      </w:pPr>
      <w:r>
        <w:t xml:space="preserve"> </w:t>
      </w:r>
      <w:r w:rsidR="003C19B2">
        <w:t>2.4</w:t>
      </w:r>
      <w:r w:rsidR="0053742B">
        <w:t>.</w:t>
      </w:r>
      <w:r w:rsidR="003C19B2">
        <w:t xml:space="preserve"> Состав групп затрат определяется Министерством юстиции Республики Дагестан, с учетом особенностей оказания соответствующей  услуги. </w:t>
      </w:r>
    </w:p>
    <w:p w:rsidR="004B6308" w:rsidRDefault="003C19B2" w:rsidP="00F85FC1">
      <w:pPr>
        <w:pStyle w:val="formattext"/>
        <w:shd w:val="clear" w:color="auto" w:fill="FFFFFF"/>
        <w:spacing w:before="0" w:beforeAutospacing="0" w:after="0" w:afterAutospacing="0"/>
        <w:ind w:left="284" w:firstLine="425"/>
        <w:jc w:val="both"/>
        <w:textAlignment w:val="baseline"/>
        <w:rPr>
          <w:color w:val="000000"/>
          <w:sz w:val="28"/>
          <w:szCs w:val="28"/>
          <w:lang w:bidi="ru-RU"/>
        </w:rPr>
      </w:pPr>
      <w:r w:rsidRPr="00556B93">
        <w:rPr>
          <w:color w:val="000000"/>
          <w:sz w:val="28"/>
          <w:szCs w:val="28"/>
          <w:lang w:bidi="ru-RU"/>
        </w:rPr>
        <w:t>Для расчета норматива затрат на оказание единицы услуги используются:</w:t>
      </w:r>
      <w:r w:rsidRPr="00556B93">
        <w:rPr>
          <w:color w:val="000000"/>
          <w:sz w:val="28"/>
          <w:szCs w:val="28"/>
          <w:lang w:bidi="ru-RU"/>
        </w:rPr>
        <w:br/>
      </w:r>
      <w:r w:rsidR="00B731D4">
        <w:rPr>
          <w:color w:val="000000"/>
          <w:sz w:val="28"/>
          <w:szCs w:val="28"/>
          <w:lang w:bidi="ru-RU"/>
        </w:rPr>
        <w:t xml:space="preserve">      </w:t>
      </w:r>
      <w:r w:rsidRPr="00556B93">
        <w:rPr>
          <w:color w:val="000000"/>
          <w:sz w:val="28"/>
          <w:szCs w:val="28"/>
          <w:lang w:bidi="ru-RU"/>
        </w:rPr>
        <w:t xml:space="preserve">нормативный метод - для расчета норматива затрат на оплату труда </w:t>
      </w:r>
      <w:r w:rsidR="00A571C7">
        <w:rPr>
          <w:color w:val="000000"/>
          <w:sz w:val="28"/>
          <w:szCs w:val="28"/>
          <w:lang w:bidi="ru-RU"/>
        </w:rPr>
        <w:t xml:space="preserve">                     </w:t>
      </w:r>
      <w:r w:rsidRPr="00556B93">
        <w:rPr>
          <w:color w:val="000000"/>
          <w:sz w:val="28"/>
          <w:szCs w:val="28"/>
          <w:lang w:bidi="ru-RU"/>
        </w:rPr>
        <w:t>и начислений на выплаты по оплате труда;</w:t>
      </w:r>
    </w:p>
    <w:p w:rsidR="003C19B2" w:rsidRPr="00556B93" w:rsidRDefault="003C19B2" w:rsidP="00F85FC1">
      <w:pPr>
        <w:pStyle w:val="formattext"/>
        <w:shd w:val="clear" w:color="auto" w:fill="FFFFFF"/>
        <w:spacing w:before="0" w:beforeAutospacing="0" w:after="0" w:afterAutospacing="0"/>
        <w:ind w:left="284" w:firstLine="425"/>
        <w:jc w:val="both"/>
        <w:textAlignment w:val="baseline"/>
        <w:rPr>
          <w:color w:val="000000"/>
          <w:sz w:val="28"/>
          <w:szCs w:val="28"/>
          <w:lang w:bidi="ru-RU"/>
        </w:rPr>
      </w:pPr>
      <w:r w:rsidRPr="00556B93">
        <w:rPr>
          <w:color w:val="000000"/>
          <w:sz w:val="28"/>
          <w:szCs w:val="28"/>
          <w:lang w:bidi="ru-RU"/>
        </w:rPr>
        <w:t xml:space="preserve">структурный метод - для расчета норматива затрат на приобретение расходных материалов, коммунальные услуги и иные затраты, связанные </w:t>
      </w:r>
      <w:r w:rsidR="00A571C7">
        <w:rPr>
          <w:color w:val="000000"/>
          <w:sz w:val="28"/>
          <w:szCs w:val="28"/>
          <w:lang w:bidi="ru-RU"/>
        </w:rPr>
        <w:t xml:space="preserve">                    </w:t>
      </w:r>
      <w:r w:rsidRPr="00556B93">
        <w:rPr>
          <w:color w:val="000000"/>
          <w:sz w:val="28"/>
          <w:szCs w:val="28"/>
          <w:lang w:bidi="ru-RU"/>
        </w:rPr>
        <w:t>с использованием имущества, затраты на общехозяйственные нужды.</w:t>
      </w:r>
    </w:p>
    <w:p w:rsidR="003C19B2" w:rsidRDefault="00DB3CC8" w:rsidP="00F85FC1">
      <w:pPr>
        <w:pStyle w:val="20"/>
        <w:shd w:val="clear" w:color="auto" w:fill="auto"/>
        <w:tabs>
          <w:tab w:val="left" w:pos="1529"/>
        </w:tabs>
        <w:spacing w:after="0" w:line="240" w:lineRule="auto"/>
        <w:ind w:left="284" w:firstLine="425"/>
      </w:pPr>
      <w:r>
        <w:t xml:space="preserve"> </w:t>
      </w:r>
      <w:r w:rsidR="003C19B2">
        <w:t>2.5</w:t>
      </w:r>
      <w:r w:rsidR="0053742B">
        <w:t>.</w:t>
      </w:r>
      <w:r w:rsidR="003C19B2">
        <w:t xml:space="preserve"> При определении нормативных затрат на оказание услуги учитываются: </w:t>
      </w:r>
    </w:p>
    <w:p w:rsidR="003C19B2" w:rsidRDefault="003C19B2" w:rsidP="00F85FC1">
      <w:pPr>
        <w:pStyle w:val="20"/>
        <w:shd w:val="clear" w:color="auto" w:fill="auto"/>
        <w:tabs>
          <w:tab w:val="left" w:pos="1529"/>
        </w:tabs>
        <w:spacing w:after="0" w:line="240" w:lineRule="auto"/>
        <w:ind w:left="284" w:firstLine="425"/>
      </w:pPr>
      <w:r>
        <w:t xml:space="preserve">-  нормативные затраты, непосредственно связанные с оказанием услуги; </w:t>
      </w:r>
    </w:p>
    <w:p w:rsidR="003C19B2" w:rsidRDefault="003C19B2" w:rsidP="00F85FC1">
      <w:pPr>
        <w:pStyle w:val="20"/>
        <w:shd w:val="clear" w:color="auto" w:fill="auto"/>
        <w:tabs>
          <w:tab w:val="left" w:pos="1529"/>
        </w:tabs>
        <w:spacing w:after="0" w:line="240" w:lineRule="auto"/>
        <w:ind w:left="284" w:firstLine="425"/>
      </w:pPr>
      <w:r>
        <w:t>- нормативные затраты на общехозяйственные нужды (за исключением затрат, которые учитываются в составе нормативных затрат на содержание имущества).</w:t>
      </w:r>
    </w:p>
    <w:p w:rsidR="003C19B2" w:rsidRDefault="00DB3CC8" w:rsidP="003C19B2">
      <w:pPr>
        <w:pStyle w:val="20"/>
        <w:shd w:val="clear" w:color="auto" w:fill="auto"/>
        <w:tabs>
          <w:tab w:val="left" w:pos="1529"/>
        </w:tabs>
        <w:spacing w:after="0" w:line="240" w:lineRule="auto"/>
        <w:ind w:left="284" w:right="-2" w:firstLine="425"/>
      </w:pPr>
      <w:r>
        <w:t xml:space="preserve"> </w:t>
      </w:r>
      <w:r w:rsidR="003C19B2">
        <w:t>2.6</w:t>
      </w:r>
      <w:r w:rsidR="0053742B">
        <w:t>.</w:t>
      </w:r>
      <w:r w:rsidR="003C19B2">
        <w:t xml:space="preserve"> В составе нормативных затрат, непосредственно связанных </w:t>
      </w:r>
      <w:r w:rsidR="00A571C7">
        <w:t xml:space="preserve">                           </w:t>
      </w:r>
      <w:r w:rsidR="003C19B2">
        <w:t xml:space="preserve">с оказанием государственной услуги, учитываются следующие группы затрат: </w:t>
      </w:r>
    </w:p>
    <w:p w:rsidR="003C19B2" w:rsidRDefault="003C19B2" w:rsidP="003C19B2">
      <w:pPr>
        <w:pStyle w:val="20"/>
        <w:shd w:val="clear" w:color="auto" w:fill="auto"/>
        <w:tabs>
          <w:tab w:val="left" w:pos="1529"/>
        </w:tabs>
        <w:spacing w:after="0" w:line="240" w:lineRule="auto"/>
        <w:ind w:left="284" w:right="-2" w:firstLine="425"/>
      </w:pPr>
      <w:r>
        <w:t xml:space="preserve">-  нормативные затраты на оплату труда и начисления на выплаты по оплате труда персонала, принимающего непосредственное участие </w:t>
      </w:r>
      <w:r w:rsidR="00A571C7">
        <w:t xml:space="preserve">                                 </w:t>
      </w:r>
      <w:r>
        <w:t xml:space="preserve">в оказании услуги; </w:t>
      </w:r>
    </w:p>
    <w:p w:rsidR="003C19B2" w:rsidRDefault="003C19B2" w:rsidP="003C19B2">
      <w:pPr>
        <w:pStyle w:val="20"/>
        <w:shd w:val="clear" w:color="auto" w:fill="auto"/>
        <w:tabs>
          <w:tab w:val="left" w:pos="1529"/>
        </w:tabs>
        <w:spacing w:after="0" w:line="240" w:lineRule="auto"/>
        <w:ind w:left="284" w:right="-2" w:firstLine="425"/>
      </w:pPr>
      <w:r>
        <w:t>- нормативные затраты на приобретение материальных запасов, потребляемых в процессе оказания услуги;</w:t>
      </w:r>
    </w:p>
    <w:p w:rsidR="003C19B2" w:rsidRDefault="003C19B2" w:rsidP="003C19B2">
      <w:pPr>
        <w:pStyle w:val="20"/>
        <w:shd w:val="clear" w:color="auto" w:fill="auto"/>
        <w:tabs>
          <w:tab w:val="left" w:pos="1529"/>
        </w:tabs>
        <w:spacing w:after="0" w:line="240" w:lineRule="auto"/>
        <w:ind w:left="284" w:right="-2" w:firstLine="425"/>
      </w:pPr>
      <w:r>
        <w:t xml:space="preserve">- </w:t>
      </w:r>
      <w:r w:rsidR="00FB66AA">
        <w:t xml:space="preserve"> </w:t>
      </w:r>
      <w:r>
        <w:t xml:space="preserve">иные нормативные затраты, непосредственно связанные с оказанием  услуги. </w:t>
      </w:r>
    </w:p>
    <w:p w:rsidR="00651928" w:rsidRDefault="003C19B2" w:rsidP="00B22B5C">
      <w:pPr>
        <w:pStyle w:val="20"/>
        <w:shd w:val="clear" w:color="auto" w:fill="auto"/>
        <w:tabs>
          <w:tab w:val="left" w:pos="1529"/>
        </w:tabs>
        <w:spacing w:after="0" w:line="240" w:lineRule="auto"/>
        <w:ind w:left="284" w:right="-2" w:firstLine="425"/>
        <w:rPr>
          <w:rFonts w:ascii="Calibri" w:hAnsi="Calibri"/>
        </w:rPr>
      </w:pPr>
      <w:r>
        <w:t>Группы затрат могут быть дополнительно детализированы.</w:t>
      </w:r>
    </w:p>
    <w:sectPr w:rsidR="00651928" w:rsidSect="00FA6665">
      <w:pgSz w:w="11906" w:h="16838"/>
      <w:pgMar w:top="794" w:right="851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50D1"/>
    <w:multiLevelType w:val="multilevel"/>
    <w:tmpl w:val="58B4464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D1431"/>
    <w:multiLevelType w:val="hybridMultilevel"/>
    <w:tmpl w:val="1938D318"/>
    <w:lvl w:ilvl="0" w:tplc="16365F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20076F"/>
    <w:multiLevelType w:val="multilevel"/>
    <w:tmpl w:val="8488BE3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52B946F5"/>
    <w:multiLevelType w:val="multilevel"/>
    <w:tmpl w:val="C1C2B19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57011E"/>
    <w:multiLevelType w:val="multilevel"/>
    <w:tmpl w:val="1AD49602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CB182D"/>
    <w:multiLevelType w:val="multilevel"/>
    <w:tmpl w:val="39887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59A559E"/>
    <w:multiLevelType w:val="multilevel"/>
    <w:tmpl w:val="963CE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5C651F"/>
    <w:multiLevelType w:val="multilevel"/>
    <w:tmpl w:val="3E00D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83F"/>
    <w:rsid w:val="00013226"/>
    <w:rsid w:val="00013462"/>
    <w:rsid w:val="00034B74"/>
    <w:rsid w:val="000419B3"/>
    <w:rsid w:val="00045EA7"/>
    <w:rsid w:val="0005186B"/>
    <w:rsid w:val="00062A92"/>
    <w:rsid w:val="000E68F5"/>
    <w:rsid w:val="000F28C9"/>
    <w:rsid w:val="000F6BDA"/>
    <w:rsid w:val="00105893"/>
    <w:rsid w:val="00137C83"/>
    <w:rsid w:val="001C4AF7"/>
    <w:rsid w:val="001D2FC9"/>
    <w:rsid w:val="001F2419"/>
    <w:rsid w:val="00201388"/>
    <w:rsid w:val="00210E39"/>
    <w:rsid w:val="00226DD8"/>
    <w:rsid w:val="002A1546"/>
    <w:rsid w:val="002C52FD"/>
    <w:rsid w:val="002D543A"/>
    <w:rsid w:val="002D673C"/>
    <w:rsid w:val="002F2409"/>
    <w:rsid w:val="0031460F"/>
    <w:rsid w:val="0032038C"/>
    <w:rsid w:val="00350395"/>
    <w:rsid w:val="00367964"/>
    <w:rsid w:val="00374D5F"/>
    <w:rsid w:val="00376D1A"/>
    <w:rsid w:val="00394380"/>
    <w:rsid w:val="003C19B2"/>
    <w:rsid w:val="003C758F"/>
    <w:rsid w:val="003E6B0D"/>
    <w:rsid w:val="003F7C70"/>
    <w:rsid w:val="00400ED9"/>
    <w:rsid w:val="0044774A"/>
    <w:rsid w:val="00486D9E"/>
    <w:rsid w:val="0049404E"/>
    <w:rsid w:val="004A1881"/>
    <w:rsid w:val="004A7309"/>
    <w:rsid w:val="004B0911"/>
    <w:rsid w:val="004B6308"/>
    <w:rsid w:val="004C2E52"/>
    <w:rsid w:val="004E4F57"/>
    <w:rsid w:val="0053742B"/>
    <w:rsid w:val="00560418"/>
    <w:rsid w:val="005859E4"/>
    <w:rsid w:val="005A6F87"/>
    <w:rsid w:val="0064474D"/>
    <w:rsid w:val="00651928"/>
    <w:rsid w:val="006600A6"/>
    <w:rsid w:val="00667FD0"/>
    <w:rsid w:val="00675EA9"/>
    <w:rsid w:val="006A564E"/>
    <w:rsid w:val="006D0E7B"/>
    <w:rsid w:val="006F1979"/>
    <w:rsid w:val="0070583F"/>
    <w:rsid w:val="00723BA4"/>
    <w:rsid w:val="007621DF"/>
    <w:rsid w:val="00774864"/>
    <w:rsid w:val="007C1644"/>
    <w:rsid w:val="007C3FAA"/>
    <w:rsid w:val="007E0E7D"/>
    <w:rsid w:val="00803795"/>
    <w:rsid w:val="00862927"/>
    <w:rsid w:val="00863D9A"/>
    <w:rsid w:val="008746B5"/>
    <w:rsid w:val="00875E7F"/>
    <w:rsid w:val="00887E72"/>
    <w:rsid w:val="00897879"/>
    <w:rsid w:val="008B52E8"/>
    <w:rsid w:val="008B542E"/>
    <w:rsid w:val="008D5ED4"/>
    <w:rsid w:val="00923A04"/>
    <w:rsid w:val="00927803"/>
    <w:rsid w:val="009279CE"/>
    <w:rsid w:val="0093178E"/>
    <w:rsid w:val="009421FB"/>
    <w:rsid w:val="00982B89"/>
    <w:rsid w:val="00990920"/>
    <w:rsid w:val="009A4ED5"/>
    <w:rsid w:val="009A7A40"/>
    <w:rsid w:val="009D38D9"/>
    <w:rsid w:val="00A12681"/>
    <w:rsid w:val="00A306E3"/>
    <w:rsid w:val="00A31C8C"/>
    <w:rsid w:val="00A36569"/>
    <w:rsid w:val="00A571C7"/>
    <w:rsid w:val="00A7431C"/>
    <w:rsid w:val="00AA69DA"/>
    <w:rsid w:val="00AA77A7"/>
    <w:rsid w:val="00B135F8"/>
    <w:rsid w:val="00B21392"/>
    <w:rsid w:val="00B22B5C"/>
    <w:rsid w:val="00B31428"/>
    <w:rsid w:val="00B528DE"/>
    <w:rsid w:val="00B731D4"/>
    <w:rsid w:val="00B84E6B"/>
    <w:rsid w:val="00B914FE"/>
    <w:rsid w:val="00B96E39"/>
    <w:rsid w:val="00BC4703"/>
    <w:rsid w:val="00BF2203"/>
    <w:rsid w:val="00C06664"/>
    <w:rsid w:val="00C25675"/>
    <w:rsid w:val="00C33944"/>
    <w:rsid w:val="00C37E95"/>
    <w:rsid w:val="00C4653D"/>
    <w:rsid w:val="00C47282"/>
    <w:rsid w:val="00C63207"/>
    <w:rsid w:val="00C7167C"/>
    <w:rsid w:val="00C812BF"/>
    <w:rsid w:val="00CB789B"/>
    <w:rsid w:val="00CE5C79"/>
    <w:rsid w:val="00CE767E"/>
    <w:rsid w:val="00D2379C"/>
    <w:rsid w:val="00D24B55"/>
    <w:rsid w:val="00D544D4"/>
    <w:rsid w:val="00D72BA0"/>
    <w:rsid w:val="00D760B7"/>
    <w:rsid w:val="00D8025D"/>
    <w:rsid w:val="00DB3CC8"/>
    <w:rsid w:val="00DD13DD"/>
    <w:rsid w:val="00E20CA9"/>
    <w:rsid w:val="00E277BD"/>
    <w:rsid w:val="00E71839"/>
    <w:rsid w:val="00E86CFD"/>
    <w:rsid w:val="00EB3DD1"/>
    <w:rsid w:val="00EB3FCB"/>
    <w:rsid w:val="00EC0D06"/>
    <w:rsid w:val="00ED3B82"/>
    <w:rsid w:val="00F02EEA"/>
    <w:rsid w:val="00F26C8D"/>
    <w:rsid w:val="00F37B61"/>
    <w:rsid w:val="00F55374"/>
    <w:rsid w:val="00F85FC1"/>
    <w:rsid w:val="00F91E67"/>
    <w:rsid w:val="00F97AA9"/>
    <w:rsid w:val="00FA6665"/>
    <w:rsid w:val="00FB66AA"/>
    <w:rsid w:val="00FC59C6"/>
    <w:rsid w:val="00FF0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31C8C"/>
    <w:pPr>
      <w:keepNext/>
      <w:jc w:val="both"/>
      <w:outlineLvl w:val="4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35F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4">
    <w:name w:val="No Spacing"/>
    <w:uiPriority w:val="99"/>
    <w:qFormat/>
    <w:rsid w:val="00B135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A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47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7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3C19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3C19B2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19B2"/>
    <w:pPr>
      <w:widowControl w:val="0"/>
      <w:shd w:val="clear" w:color="auto" w:fill="FFFFFF"/>
      <w:spacing w:after="60" w:line="322" w:lineRule="exact"/>
      <w:jc w:val="both"/>
    </w:pPr>
    <w:rPr>
      <w:sz w:val="28"/>
      <w:szCs w:val="28"/>
      <w:lang w:eastAsia="en-US"/>
    </w:rPr>
  </w:style>
  <w:style w:type="paragraph" w:customStyle="1" w:styleId="52">
    <w:name w:val="Основной текст (5)"/>
    <w:basedOn w:val="a"/>
    <w:link w:val="51"/>
    <w:rsid w:val="003C19B2"/>
    <w:pPr>
      <w:widowControl w:val="0"/>
      <w:shd w:val="clear" w:color="auto" w:fill="FFFFFF"/>
      <w:spacing w:after="300" w:line="0" w:lineRule="atLeast"/>
    </w:pPr>
    <w:rPr>
      <w:rFonts w:ascii="Bookman Old Style" w:eastAsia="Bookman Old Style" w:hAnsi="Bookman Old Style" w:cs="Bookman Old Style"/>
      <w:sz w:val="8"/>
      <w:szCs w:val="8"/>
      <w:lang w:eastAsia="en-US"/>
    </w:rPr>
  </w:style>
  <w:style w:type="paragraph" w:customStyle="1" w:styleId="formattext">
    <w:name w:val="formattext"/>
    <w:basedOn w:val="a"/>
    <w:rsid w:val="003C19B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132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8">
    <w:name w:val="Hyperlink"/>
    <w:basedOn w:val="a0"/>
    <w:uiPriority w:val="99"/>
    <w:unhideWhenUsed/>
    <w:rsid w:val="0001322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13226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A31C8C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31C8C"/>
    <w:pPr>
      <w:keepNext/>
      <w:jc w:val="both"/>
      <w:outlineLvl w:val="4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35F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4">
    <w:name w:val="No Spacing"/>
    <w:uiPriority w:val="99"/>
    <w:qFormat/>
    <w:rsid w:val="00B135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A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47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7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3C19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3C19B2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19B2"/>
    <w:pPr>
      <w:widowControl w:val="0"/>
      <w:shd w:val="clear" w:color="auto" w:fill="FFFFFF"/>
      <w:spacing w:after="60" w:line="322" w:lineRule="exact"/>
      <w:jc w:val="both"/>
    </w:pPr>
    <w:rPr>
      <w:sz w:val="28"/>
      <w:szCs w:val="28"/>
      <w:lang w:eastAsia="en-US"/>
    </w:rPr>
  </w:style>
  <w:style w:type="paragraph" w:customStyle="1" w:styleId="52">
    <w:name w:val="Основной текст (5)"/>
    <w:basedOn w:val="a"/>
    <w:link w:val="51"/>
    <w:rsid w:val="003C19B2"/>
    <w:pPr>
      <w:widowControl w:val="0"/>
      <w:shd w:val="clear" w:color="auto" w:fill="FFFFFF"/>
      <w:spacing w:after="300" w:line="0" w:lineRule="atLeast"/>
    </w:pPr>
    <w:rPr>
      <w:rFonts w:ascii="Bookman Old Style" w:eastAsia="Bookman Old Style" w:hAnsi="Bookman Old Style" w:cs="Bookman Old Style"/>
      <w:sz w:val="8"/>
      <w:szCs w:val="8"/>
      <w:lang w:eastAsia="en-US"/>
    </w:rPr>
  </w:style>
  <w:style w:type="paragraph" w:customStyle="1" w:styleId="formattext">
    <w:name w:val="formattext"/>
    <w:basedOn w:val="a"/>
    <w:rsid w:val="003C19B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132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8">
    <w:name w:val="Hyperlink"/>
    <w:basedOn w:val="a0"/>
    <w:uiPriority w:val="99"/>
    <w:unhideWhenUsed/>
    <w:rsid w:val="0001322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13226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A31C8C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e-da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e-dag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E1622-CDCF-44E9-8AF8-C00C42ED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Пашаев</dc:creator>
  <cp:lastModifiedBy>User</cp:lastModifiedBy>
  <cp:revision>4</cp:revision>
  <cp:lastPrinted>2022-11-29T08:46:00Z</cp:lastPrinted>
  <dcterms:created xsi:type="dcterms:W3CDTF">2022-12-06T09:35:00Z</dcterms:created>
  <dcterms:modified xsi:type="dcterms:W3CDTF">2022-12-06T09:41:00Z</dcterms:modified>
</cp:coreProperties>
</file>