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99" w:rsidRDefault="00DC0899" w:rsidP="00DC089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</w:p>
    <w:p w:rsidR="00DC0899" w:rsidRDefault="00DC0899" w:rsidP="00DC089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юстиции</w:t>
      </w:r>
    </w:p>
    <w:p w:rsidR="00DC0899" w:rsidRDefault="00DC0899" w:rsidP="00DC089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Дагестан</w:t>
      </w:r>
    </w:p>
    <w:p w:rsidR="00DC0899" w:rsidRDefault="00DC0899" w:rsidP="00DC0899">
      <w:pPr>
        <w:autoSpaceDE w:val="0"/>
        <w:autoSpaceDN w:val="0"/>
        <w:adjustRightInd w:val="0"/>
        <w:ind w:left="49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от </w:t>
      </w:r>
      <w:r w:rsidR="00570E4D">
        <w:rPr>
          <w:rFonts w:eastAsiaTheme="minorHAnsi"/>
          <w:color w:val="000000" w:themeColor="text1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>2020 года  №</w:t>
      </w:r>
      <w:r w:rsidR="00570E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</w:t>
      </w:r>
      <w:bookmarkStart w:id="0" w:name="_GoBack"/>
      <w:bookmarkEnd w:id="0"/>
    </w:p>
    <w:p w:rsidR="00DC0899" w:rsidRDefault="00DC0899" w:rsidP="00DC08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0899" w:rsidRDefault="00DC0899" w:rsidP="00DC0899">
      <w:pPr>
        <w:pStyle w:val="a3"/>
        <w:ind w:firstLine="0"/>
        <w:jc w:val="center"/>
        <w:rPr>
          <w:szCs w:val="24"/>
        </w:rPr>
      </w:pPr>
      <w:r>
        <w:rPr>
          <w:szCs w:val="24"/>
        </w:rPr>
        <w:t xml:space="preserve">Перечень должностей государственной гражданской службы Республики Дагестан, при замещении которых государственные гражданские служащие </w:t>
      </w:r>
      <w:r>
        <w:rPr>
          <w:rFonts w:eastAsiaTheme="minorHAnsi"/>
          <w:szCs w:val="28"/>
          <w:lang w:eastAsia="en-US"/>
        </w:rPr>
        <w:t>Республики Дагестан</w:t>
      </w:r>
      <w:r>
        <w:rPr>
          <w:szCs w:val="24"/>
        </w:rPr>
        <w:t xml:space="preserve"> Министерства юстиции Республики Дагестан и аппаратов мировых судей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C0899" w:rsidRDefault="00DC0899" w:rsidP="00DC08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"/>
        <w:gridCol w:w="7938"/>
      </w:tblGrid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министра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министра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Помощник  министра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Советник министра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государственной службы, кадров и делопроизводства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 – начальник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Старший специалист 1 разряда отдела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записи актов гражданского состояния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Ведущий специалист-эксперт отдела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по законодательству и </w:t>
            </w:r>
          </w:p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нормотворческой деятельности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 – начальник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Ведущий специалист-эксперт отдела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Управление по организационному обеспечению </w:t>
            </w:r>
          </w:p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деятельности мировых судей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финансов, закупок и административной работы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 – начальник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делам архивов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Ведущий специалист-эксперт отдела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по представлению интересов Правительства </w:t>
            </w:r>
          </w:p>
          <w:p w:rsidR="00DC0899" w:rsidRDefault="00DC0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Республики Дагестан в судах и иных органах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отдела 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DC0899" w:rsidTr="00DC0899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DC0899" w:rsidTr="00DC0899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Аппарат мировых судей </w:t>
            </w:r>
            <w:r>
              <w:rPr>
                <w:sz w:val="28"/>
                <w:szCs w:val="28"/>
                <w:lang w:eastAsia="en-US"/>
              </w:rPr>
              <w:t>Республики Дагестан</w:t>
            </w:r>
          </w:p>
        </w:tc>
      </w:tr>
      <w:tr w:rsidR="00DC0899" w:rsidTr="00DC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Помощник мирового судьи</w:t>
            </w:r>
          </w:p>
        </w:tc>
      </w:tr>
      <w:tr w:rsidR="00DC0899" w:rsidTr="00DC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9" w:rsidRDefault="00DC0899" w:rsidP="00DC089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99" w:rsidRDefault="00DC089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Секретарь судебного заседания</w:t>
            </w:r>
          </w:p>
        </w:tc>
      </w:tr>
    </w:tbl>
    <w:p w:rsidR="00DC0899" w:rsidRDefault="00DC0899" w:rsidP="00DC08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0899" w:rsidRDefault="00DC0899" w:rsidP="00DC0899">
      <w:pPr>
        <w:tabs>
          <w:tab w:val="left" w:pos="16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DC0899" w:rsidRDefault="00DC0899" w:rsidP="00DC0899"/>
    <w:p w:rsidR="00C87E40" w:rsidRPr="00DC0899" w:rsidRDefault="00C87E40" w:rsidP="00DC0899"/>
    <w:sectPr w:rsidR="00C87E40" w:rsidRPr="00DC0899" w:rsidSect="00171A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13" w:rsidRDefault="00FA4513" w:rsidP="00171A17">
      <w:r>
        <w:separator/>
      </w:r>
    </w:p>
  </w:endnote>
  <w:endnote w:type="continuationSeparator" w:id="1">
    <w:p w:rsidR="00FA4513" w:rsidRDefault="00FA4513" w:rsidP="0017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13" w:rsidRDefault="00FA4513" w:rsidP="00171A17">
      <w:r>
        <w:separator/>
      </w:r>
    </w:p>
  </w:footnote>
  <w:footnote w:type="continuationSeparator" w:id="1">
    <w:p w:rsidR="00FA4513" w:rsidRDefault="00FA4513" w:rsidP="00171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74501"/>
    </w:sdtPr>
    <w:sdtContent>
      <w:p w:rsidR="00171A17" w:rsidRDefault="00DE0C15">
        <w:pPr>
          <w:pStyle w:val="a6"/>
          <w:jc w:val="center"/>
        </w:pPr>
        <w:r>
          <w:fldChar w:fldCharType="begin"/>
        </w:r>
        <w:r w:rsidR="00570E4D">
          <w:instrText xml:space="preserve"> PAGE   \* MERGEFORMAT </w:instrText>
        </w:r>
        <w:r>
          <w:fldChar w:fldCharType="separate"/>
        </w:r>
        <w:r w:rsidR="005D74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A17" w:rsidRDefault="00171A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2C25"/>
    <w:multiLevelType w:val="hybridMultilevel"/>
    <w:tmpl w:val="DCDA1218"/>
    <w:lvl w:ilvl="0" w:tplc="9F44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A17"/>
    <w:rsid w:val="00017E33"/>
    <w:rsid w:val="000A4621"/>
    <w:rsid w:val="00171A17"/>
    <w:rsid w:val="002F3FC6"/>
    <w:rsid w:val="00304C88"/>
    <w:rsid w:val="0038720C"/>
    <w:rsid w:val="004178B1"/>
    <w:rsid w:val="004C7BD7"/>
    <w:rsid w:val="00570E4D"/>
    <w:rsid w:val="005B3889"/>
    <w:rsid w:val="005D749A"/>
    <w:rsid w:val="00612B77"/>
    <w:rsid w:val="00681ADC"/>
    <w:rsid w:val="00965248"/>
    <w:rsid w:val="00A72237"/>
    <w:rsid w:val="00B359F0"/>
    <w:rsid w:val="00BC59E1"/>
    <w:rsid w:val="00C87E40"/>
    <w:rsid w:val="00C92EAD"/>
    <w:rsid w:val="00DC0899"/>
    <w:rsid w:val="00DE0C15"/>
    <w:rsid w:val="00DF4B43"/>
    <w:rsid w:val="00FA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1A17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1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1A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1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71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1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0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2020-02-06T06:37:00Z</cp:lastPrinted>
  <dcterms:created xsi:type="dcterms:W3CDTF">2020-02-10T13:45:00Z</dcterms:created>
  <dcterms:modified xsi:type="dcterms:W3CDTF">2020-02-10T13:45:00Z</dcterms:modified>
</cp:coreProperties>
</file>