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AC" w:rsidRDefault="003930AC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3930AC" w:rsidRDefault="003930AC">
      <w:pPr>
        <w:spacing w:after="1" w:line="220" w:lineRule="atLeast"/>
        <w:jc w:val="both"/>
        <w:outlineLvl w:val="0"/>
      </w:pPr>
    </w:p>
    <w:p w:rsidR="003930AC" w:rsidRDefault="003930AC">
      <w:pPr>
        <w:spacing w:after="1" w:line="220" w:lineRule="atLeast"/>
        <w:outlineLvl w:val="0"/>
      </w:pPr>
      <w:r>
        <w:rPr>
          <w:rFonts w:ascii="Calibri" w:hAnsi="Calibri" w:cs="Calibri"/>
        </w:rPr>
        <w:t>Зарегистрировано в Минюсте РД 28 марта 2011 г. N 0793</w:t>
      </w:r>
    </w:p>
    <w:p w:rsidR="003930AC" w:rsidRDefault="003930AC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30AC" w:rsidRDefault="003930AC">
      <w:pPr>
        <w:spacing w:after="1" w:line="220" w:lineRule="atLeast"/>
        <w:jc w:val="both"/>
      </w:pPr>
    </w:p>
    <w:p w:rsidR="003930AC" w:rsidRDefault="003930A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МИНИСТЕРСТВО ЮСТИЦИИ РЕСПУБЛИКИ ДАГЕСТАН</w:t>
      </w:r>
    </w:p>
    <w:p w:rsidR="003930AC" w:rsidRDefault="003930AC">
      <w:pPr>
        <w:spacing w:after="1" w:line="220" w:lineRule="atLeast"/>
        <w:jc w:val="center"/>
      </w:pPr>
    </w:p>
    <w:p w:rsidR="003930AC" w:rsidRDefault="003930A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ПРИКАЗ</w:t>
      </w:r>
    </w:p>
    <w:p w:rsidR="003930AC" w:rsidRDefault="003930A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28 марта 2011 г. N 20-ОД</w:t>
      </w:r>
    </w:p>
    <w:p w:rsidR="003930AC" w:rsidRDefault="003930AC">
      <w:pPr>
        <w:spacing w:after="1" w:line="220" w:lineRule="atLeast"/>
        <w:jc w:val="center"/>
      </w:pPr>
    </w:p>
    <w:p w:rsidR="003930AC" w:rsidRDefault="003930A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ВЕДОМСТВЕННЫХ НАГРАДАХ МИНИСТЕРСТВА ЮСТИЦИИ</w:t>
      </w:r>
    </w:p>
    <w:p w:rsidR="003930AC" w:rsidRDefault="003930AC">
      <w:pPr>
        <w:spacing w:after="1" w:line="220" w:lineRule="atLeast"/>
        <w:jc w:val="center"/>
      </w:pPr>
      <w:r>
        <w:rPr>
          <w:rFonts w:ascii="Calibri" w:hAnsi="Calibri" w:cs="Calibri"/>
          <w:b/>
        </w:rPr>
        <w:t>РЕСПУБЛИКИ ДАГЕСТАН</w:t>
      </w:r>
    </w:p>
    <w:p w:rsidR="003930AC" w:rsidRDefault="003930A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930A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930AC" w:rsidRDefault="003930A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3930AC" w:rsidRDefault="003930A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(с изм., внесенными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Приказом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Минюста РД</w:t>
            </w:r>
          </w:p>
          <w:p w:rsidR="003930AC" w:rsidRDefault="003930A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от 14.11.2016 N 116-ОД)</w:t>
            </w:r>
          </w:p>
        </w:tc>
      </w:tr>
    </w:tbl>
    <w:p w:rsidR="003930AC" w:rsidRDefault="003930AC">
      <w:pPr>
        <w:spacing w:after="1" w:line="220" w:lineRule="atLeast"/>
        <w:jc w:val="both"/>
      </w:pPr>
    </w:p>
    <w:p w:rsidR="003930AC" w:rsidRDefault="003930A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В целях совершенствования системы поощрения государственных гражданских служащих, работников Министерства юстиции Республики Дагестан (далее - Министерство) и иных организаций за высокие достижения в служебной деятельности, а также лиц, оказывающих содействие в решении задач, возложенных на Министерство, приказываю:</w:t>
      </w:r>
    </w:p>
    <w:p w:rsidR="003930AC" w:rsidRDefault="003930AC">
      <w:pPr>
        <w:spacing w:before="220" w:after="1" w:line="220" w:lineRule="atLeast"/>
        <w:ind w:firstLine="540"/>
        <w:jc w:val="both"/>
      </w:pPr>
      <w:bookmarkStart w:id="0" w:name="P16"/>
      <w:bookmarkEnd w:id="0"/>
      <w:r>
        <w:rPr>
          <w:rFonts w:ascii="Calibri" w:hAnsi="Calibri" w:cs="Calibri"/>
        </w:rPr>
        <w:t>1. Учредить ведомственные награды Министерства:</w:t>
      </w:r>
    </w:p>
    <w:p w:rsidR="003930AC" w:rsidRDefault="003930A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Почетную грамоту;</w:t>
      </w:r>
    </w:p>
    <w:p w:rsidR="003930AC" w:rsidRDefault="003930A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Благодарственное письмо.</w:t>
      </w:r>
    </w:p>
    <w:p w:rsidR="003930AC" w:rsidRDefault="003930A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Утвердить:</w:t>
      </w:r>
    </w:p>
    <w:p w:rsidR="003930AC" w:rsidRDefault="003930A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2.1. Положения о перечисленных в </w:t>
      </w:r>
      <w:hyperlink w:anchor="P16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приказа ведомственных наградах Министерства согласно </w:t>
      </w:r>
      <w:hyperlink w:anchor="P43" w:history="1">
        <w:r>
          <w:rPr>
            <w:rFonts w:ascii="Calibri" w:hAnsi="Calibri" w:cs="Calibri"/>
            <w:color w:val="0000FF"/>
          </w:rPr>
          <w:t>приложениям NN 1</w:t>
        </w:r>
      </w:hyperlink>
      <w:r>
        <w:rPr>
          <w:rFonts w:ascii="Calibri" w:hAnsi="Calibri" w:cs="Calibri"/>
        </w:rPr>
        <w:t xml:space="preserve">, </w:t>
      </w:r>
      <w:hyperlink w:anchor="P63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>.</w:t>
      </w:r>
    </w:p>
    <w:p w:rsidR="003930AC" w:rsidRDefault="003930A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2.2. Форму </w:t>
      </w:r>
      <w:hyperlink w:anchor="P83" w:history="1">
        <w:r>
          <w:rPr>
            <w:rFonts w:ascii="Calibri" w:hAnsi="Calibri" w:cs="Calibri"/>
            <w:color w:val="0000FF"/>
          </w:rPr>
          <w:t>представления</w:t>
        </w:r>
      </w:hyperlink>
      <w:r>
        <w:rPr>
          <w:rFonts w:ascii="Calibri" w:hAnsi="Calibri" w:cs="Calibri"/>
        </w:rPr>
        <w:t xml:space="preserve"> к награждению ведомственной наградой Министерства согласно приложению N 3.</w:t>
      </w:r>
    </w:p>
    <w:p w:rsidR="003930AC" w:rsidRDefault="003930A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Выплачивать работникам Министерства юстиции Республики Дагестан единовременное поощрение при награждении:</w:t>
      </w:r>
    </w:p>
    <w:p w:rsidR="003930AC" w:rsidRDefault="003930A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930A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930AC" w:rsidRDefault="003930AC">
            <w:pPr>
              <w:spacing w:after="1" w:line="220" w:lineRule="atLeast"/>
              <w:jc w:val="both"/>
            </w:pPr>
            <w:hyperlink r:id="rId6" w:history="1">
              <w:r>
                <w:rPr>
                  <w:rFonts w:ascii="Calibri" w:hAnsi="Calibri" w:cs="Calibri"/>
                  <w:color w:val="0000FF"/>
                </w:rPr>
                <w:t>Подпунктом "а" пункта 1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приказа Минюста РД от 14.11.2016 N 116-ОД в подпункт "а" вносится изменение, в соответствии с которым слова "одного оклада" заменяются словами "двух окладов". Указанные слова в данном подпункте уже присутствуют.</w:t>
            </w:r>
          </w:p>
        </w:tc>
      </w:tr>
    </w:tbl>
    <w:p w:rsidR="003930AC" w:rsidRDefault="003930AC">
      <w:pPr>
        <w:spacing w:before="280" w:after="1" w:line="220" w:lineRule="atLeast"/>
        <w:ind w:firstLine="540"/>
        <w:jc w:val="both"/>
      </w:pPr>
      <w:r>
        <w:rPr>
          <w:rFonts w:ascii="Calibri" w:hAnsi="Calibri" w:cs="Calibri"/>
        </w:rPr>
        <w:t>а) Почетной грамотой - в размере двух окладов месячного денежного содержания;</w:t>
      </w:r>
    </w:p>
    <w:p w:rsidR="003930AC" w:rsidRDefault="003930A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930A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930AC" w:rsidRDefault="003930AC">
            <w:pPr>
              <w:spacing w:after="1" w:line="220" w:lineRule="atLeast"/>
              <w:jc w:val="both"/>
            </w:pPr>
            <w:hyperlink r:id="rId7" w:history="1">
              <w:r>
                <w:rPr>
                  <w:rFonts w:ascii="Calibri" w:hAnsi="Calibri" w:cs="Calibri"/>
                  <w:color w:val="0000FF"/>
                </w:rPr>
                <w:t>Подпунктом "б" пункта 1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приказа Минюста РД от 14.11.2016 N 116-ОД в подпункт "б" вносится изменение, в соответствии с которым слова "половины оклада" заменяются словами "одного оклада". Указанные слова в данном подпункте уже присутствуют.</w:t>
            </w:r>
          </w:p>
        </w:tc>
      </w:tr>
    </w:tbl>
    <w:p w:rsidR="003930AC" w:rsidRDefault="003930AC">
      <w:pPr>
        <w:spacing w:before="280" w:after="1" w:line="220" w:lineRule="atLeast"/>
        <w:ind w:firstLine="540"/>
        <w:jc w:val="both"/>
      </w:pPr>
      <w:r>
        <w:rPr>
          <w:rFonts w:ascii="Calibri" w:hAnsi="Calibri" w:cs="Calibri"/>
        </w:rPr>
        <w:t>б) Благодарственным письмом - в размере оклада месячного денежного содержания.</w:t>
      </w:r>
    </w:p>
    <w:p w:rsidR="003930AC" w:rsidRDefault="003930A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4. Административно-хозяйственному отделу осуществлять организацию работы по подготовке материалов к награждению, учет и выдачу ведомственных наград, а также методическое руководство по оформлению наградных документов.</w:t>
      </w:r>
    </w:p>
    <w:p w:rsidR="003930AC" w:rsidRDefault="003930A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Контроль за исполнением настоящего приказа оставляю за собой.</w:t>
      </w:r>
    </w:p>
    <w:p w:rsidR="003930AC" w:rsidRDefault="003930AC">
      <w:pPr>
        <w:spacing w:after="1" w:line="220" w:lineRule="atLeast"/>
        <w:jc w:val="both"/>
      </w:pPr>
    </w:p>
    <w:p w:rsidR="003930AC" w:rsidRDefault="003930AC">
      <w:pPr>
        <w:spacing w:after="1" w:line="220" w:lineRule="atLeast"/>
        <w:jc w:val="right"/>
      </w:pPr>
      <w:r>
        <w:rPr>
          <w:rFonts w:ascii="Calibri" w:hAnsi="Calibri" w:cs="Calibri"/>
        </w:rPr>
        <w:t>Министр юстиции</w:t>
      </w:r>
    </w:p>
    <w:p w:rsidR="003930AC" w:rsidRDefault="003930AC">
      <w:pPr>
        <w:spacing w:after="1" w:line="220" w:lineRule="atLeast"/>
        <w:jc w:val="right"/>
      </w:pPr>
      <w:r>
        <w:rPr>
          <w:rFonts w:ascii="Calibri" w:hAnsi="Calibri" w:cs="Calibri"/>
        </w:rPr>
        <w:t>Республики Дагестан</w:t>
      </w:r>
    </w:p>
    <w:p w:rsidR="003930AC" w:rsidRDefault="003930AC">
      <w:pPr>
        <w:spacing w:after="1" w:line="220" w:lineRule="atLeast"/>
        <w:jc w:val="right"/>
      </w:pPr>
      <w:r>
        <w:rPr>
          <w:rFonts w:ascii="Calibri" w:hAnsi="Calibri" w:cs="Calibri"/>
        </w:rPr>
        <w:t>А.РАГИМОВ</w:t>
      </w:r>
    </w:p>
    <w:p w:rsidR="003930AC" w:rsidRDefault="003930AC">
      <w:pPr>
        <w:spacing w:after="1" w:line="220" w:lineRule="atLeast"/>
        <w:jc w:val="both"/>
      </w:pPr>
    </w:p>
    <w:p w:rsidR="003930AC" w:rsidRDefault="003930AC">
      <w:pPr>
        <w:spacing w:after="1" w:line="220" w:lineRule="atLeast"/>
        <w:jc w:val="both"/>
      </w:pPr>
    </w:p>
    <w:p w:rsidR="003930AC" w:rsidRDefault="003930AC">
      <w:pPr>
        <w:spacing w:after="1" w:line="220" w:lineRule="atLeast"/>
        <w:jc w:val="both"/>
      </w:pPr>
    </w:p>
    <w:p w:rsidR="003930AC" w:rsidRDefault="003930AC">
      <w:pPr>
        <w:spacing w:after="1" w:line="220" w:lineRule="atLeast"/>
        <w:jc w:val="both"/>
      </w:pPr>
    </w:p>
    <w:p w:rsidR="003930AC" w:rsidRDefault="003930AC">
      <w:pPr>
        <w:spacing w:after="1" w:line="220" w:lineRule="atLeast"/>
        <w:jc w:val="both"/>
      </w:pPr>
    </w:p>
    <w:p w:rsidR="003930AC" w:rsidRDefault="003930AC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N 1</w:t>
      </w:r>
    </w:p>
    <w:p w:rsidR="003930AC" w:rsidRDefault="003930AC">
      <w:pPr>
        <w:spacing w:after="1" w:line="220" w:lineRule="atLeast"/>
        <w:jc w:val="right"/>
      </w:pPr>
      <w:r>
        <w:rPr>
          <w:rFonts w:ascii="Calibri" w:hAnsi="Calibri" w:cs="Calibri"/>
        </w:rPr>
        <w:t>к приказу Министерства юстиции</w:t>
      </w:r>
    </w:p>
    <w:p w:rsidR="003930AC" w:rsidRDefault="003930AC">
      <w:pPr>
        <w:spacing w:after="1" w:line="220" w:lineRule="atLeast"/>
        <w:jc w:val="right"/>
      </w:pPr>
      <w:r>
        <w:rPr>
          <w:rFonts w:ascii="Calibri" w:hAnsi="Calibri" w:cs="Calibri"/>
        </w:rPr>
        <w:t>Республики Дагестан</w:t>
      </w:r>
    </w:p>
    <w:p w:rsidR="003930AC" w:rsidRDefault="003930AC">
      <w:pPr>
        <w:spacing w:after="1" w:line="220" w:lineRule="atLeast"/>
        <w:jc w:val="right"/>
      </w:pPr>
      <w:r>
        <w:rPr>
          <w:rFonts w:ascii="Calibri" w:hAnsi="Calibri" w:cs="Calibri"/>
        </w:rPr>
        <w:t>от 28 марта 2011 г. N 20-ОД</w:t>
      </w:r>
    </w:p>
    <w:p w:rsidR="003930AC" w:rsidRDefault="003930AC">
      <w:pPr>
        <w:spacing w:after="1" w:line="220" w:lineRule="atLeast"/>
        <w:jc w:val="both"/>
      </w:pPr>
    </w:p>
    <w:p w:rsidR="003930AC" w:rsidRDefault="003930AC">
      <w:pPr>
        <w:spacing w:after="1" w:line="220" w:lineRule="atLeast"/>
        <w:jc w:val="center"/>
      </w:pPr>
      <w:bookmarkStart w:id="1" w:name="P43"/>
      <w:bookmarkEnd w:id="1"/>
      <w:r>
        <w:rPr>
          <w:rFonts w:ascii="Calibri" w:hAnsi="Calibri" w:cs="Calibri"/>
          <w:b/>
        </w:rPr>
        <w:t>ПОЛОЖЕНИЕ</w:t>
      </w:r>
    </w:p>
    <w:p w:rsidR="003930AC" w:rsidRDefault="003930A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ПОЧЕТНОЙ ГРАМОТЕ МИНИСТЕРСТВА ЮСТИЦИИ</w:t>
      </w:r>
    </w:p>
    <w:p w:rsidR="003930AC" w:rsidRDefault="003930AC">
      <w:pPr>
        <w:spacing w:after="1" w:line="220" w:lineRule="atLeast"/>
        <w:jc w:val="center"/>
      </w:pPr>
      <w:r>
        <w:rPr>
          <w:rFonts w:ascii="Calibri" w:hAnsi="Calibri" w:cs="Calibri"/>
          <w:b/>
        </w:rPr>
        <w:t>РЕСПУБЛИКИ ДАГЕСТАН</w:t>
      </w:r>
    </w:p>
    <w:p w:rsidR="003930AC" w:rsidRDefault="003930AC">
      <w:pPr>
        <w:spacing w:after="1" w:line="220" w:lineRule="atLeast"/>
        <w:jc w:val="both"/>
      </w:pPr>
    </w:p>
    <w:p w:rsidR="003930AC" w:rsidRDefault="003930A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Почетная грамота Министерства юстиции Республики Дагестан (далее - Почетная грамота) является ведомственной наградой, которой награждаются работники Министерства юстиции Республики Дагестан, имеющие стаж работы не менее 5 лет, за образцовое выполнение должностных обязанностей, безупречную работу.</w:t>
      </w:r>
    </w:p>
    <w:p w:rsidR="003930AC" w:rsidRDefault="003930A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Почетной грамотой могут награждаться работники других министерств и ведомств Республики Дагестан, а также лица, оказывающие содействие в решении задач, возложенных на Министерство юстиции Республики Дагестан.</w:t>
      </w:r>
    </w:p>
    <w:p w:rsidR="003930AC" w:rsidRDefault="003930A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Решение о награждении принимается министром юстиции Республики Дагестан (далее - министр).</w:t>
      </w:r>
    </w:p>
    <w:p w:rsidR="003930AC" w:rsidRDefault="003930A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Награждение Почетной грамотой производится в соответствии с приказом Министерства юстиции Республики Дагестан (далее - Министерство) по ходатайству заместителей министра, руководителей структурных подразделений Министерства. Наградные материалы на работников других министерств и ведомств рассматриваются по ходатайству руководителей этих министерств и ведомств.</w:t>
      </w:r>
    </w:p>
    <w:p w:rsidR="003930AC" w:rsidRDefault="003930A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 Ходатайство о награждении Почетной грамотой представляется на имя министра. К ходатайству о награждении Почетной грамотой должно быть приложено </w:t>
      </w:r>
      <w:hyperlink w:anchor="P83" w:history="1">
        <w:r>
          <w:rPr>
            <w:rFonts w:ascii="Calibri" w:hAnsi="Calibri" w:cs="Calibri"/>
            <w:color w:val="0000FF"/>
          </w:rPr>
          <w:t>представление</w:t>
        </w:r>
      </w:hyperlink>
      <w:r>
        <w:rPr>
          <w:rFonts w:ascii="Calibri" w:hAnsi="Calibri" w:cs="Calibri"/>
        </w:rPr>
        <w:t xml:space="preserve"> к награждению Почетной грамотой согласно приложению N 3.</w:t>
      </w:r>
    </w:p>
    <w:p w:rsidR="003930AC" w:rsidRDefault="003930A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Вручение Почетной грамоты производится в торжественной обстановке министром или по его поручению другими должностными лицами в коллективе, где работает награжденный.</w:t>
      </w:r>
    </w:p>
    <w:p w:rsidR="003930AC" w:rsidRDefault="003930AC">
      <w:pPr>
        <w:spacing w:after="1" w:line="220" w:lineRule="atLeast"/>
        <w:jc w:val="both"/>
      </w:pPr>
    </w:p>
    <w:p w:rsidR="003930AC" w:rsidRDefault="003930AC">
      <w:pPr>
        <w:spacing w:after="1" w:line="220" w:lineRule="atLeast"/>
        <w:jc w:val="both"/>
      </w:pPr>
    </w:p>
    <w:p w:rsidR="003930AC" w:rsidRDefault="003930AC">
      <w:pPr>
        <w:spacing w:after="1" w:line="220" w:lineRule="atLeast"/>
        <w:jc w:val="both"/>
      </w:pPr>
    </w:p>
    <w:p w:rsidR="003930AC" w:rsidRDefault="003930AC">
      <w:pPr>
        <w:spacing w:after="1" w:line="220" w:lineRule="atLeast"/>
        <w:jc w:val="both"/>
      </w:pPr>
    </w:p>
    <w:p w:rsidR="003930AC" w:rsidRDefault="003930AC">
      <w:pPr>
        <w:spacing w:after="1" w:line="220" w:lineRule="atLeast"/>
        <w:jc w:val="both"/>
      </w:pPr>
    </w:p>
    <w:p w:rsidR="003930AC" w:rsidRDefault="003930AC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N 2</w:t>
      </w:r>
    </w:p>
    <w:p w:rsidR="003930AC" w:rsidRDefault="003930AC">
      <w:pPr>
        <w:spacing w:after="1" w:line="220" w:lineRule="atLeast"/>
        <w:jc w:val="right"/>
      </w:pPr>
      <w:r>
        <w:rPr>
          <w:rFonts w:ascii="Calibri" w:hAnsi="Calibri" w:cs="Calibri"/>
        </w:rPr>
        <w:t>к приказу Министерства юстиции</w:t>
      </w:r>
    </w:p>
    <w:p w:rsidR="003930AC" w:rsidRDefault="003930AC">
      <w:pPr>
        <w:spacing w:after="1" w:line="220" w:lineRule="atLeast"/>
        <w:jc w:val="right"/>
      </w:pPr>
      <w:r>
        <w:rPr>
          <w:rFonts w:ascii="Calibri" w:hAnsi="Calibri" w:cs="Calibri"/>
        </w:rPr>
        <w:t>Республики Дагестан</w:t>
      </w:r>
    </w:p>
    <w:p w:rsidR="003930AC" w:rsidRDefault="003930AC">
      <w:pPr>
        <w:spacing w:after="1" w:line="220" w:lineRule="atLeast"/>
        <w:jc w:val="right"/>
      </w:pPr>
      <w:r>
        <w:rPr>
          <w:rFonts w:ascii="Calibri" w:hAnsi="Calibri" w:cs="Calibri"/>
        </w:rPr>
        <w:lastRenderedPageBreak/>
        <w:t>от 28 марта 2011 г. N 20-ОД</w:t>
      </w:r>
    </w:p>
    <w:p w:rsidR="003930AC" w:rsidRDefault="003930AC">
      <w:pPr>
        <w:spacing w:after="1" w:line="220" w:lineRule="atLeast"/>
        <w:jc w:val="both"/>
      </w:pPr>
    </w:p>
    <w:p w:rsidR="003930AC" w:rsidRDefault="003930AC">
      <w:pPr>
        <w:spacing w:after="1" w:line="220" w:lineRule="atLeast"/>
        <w:jc w:val="center"/>
      </w:pPr>
      <w:bookmarkStart w:id="2" w:name="P63"/>
      <w:bookmarkEnd w:id="2"/>
      <w:r>
        <w:rPr>
          <w:rFonts w:ascii="Calibri" w:hAnsi="Calibri" w:cs="Calibri"/>
          <w:b/>
        </w:rPr>
        <w:t>ПОЛОЖЕНИЕ</w:t>
      </w:r>
    </w:p>
    <w:p w:rsidR="003930AC" w:rsidRDefault="003930A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БЛАГОДАРСТВЕННОМ ПИСЬМЕ</w:t>
      </w:r>
    </w:p>
    <w:p w:rsidR="003930AC" w:rsidRDefault="003930A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МИНИСТЕРСТВА ЮСТИЦИИ РЕСПУБЛИКИ ДАГЕСТАН</w:t>
      </w:r>
    </w:p>
    <w:p w:rsidR="003930AC" w:rsidRDefault="003930AC">
      <w:pPr>
        <w:spacing w:after="1" w:line="220" w:lineRule="atLeast"/>
        <w:jc w:val="both"/>
      </w:pPr>
    </w:p>
    <w:p w:rsidR="003930AC" w:rsidRDefault="003930A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Благодарственное письмо Министерства юстиции Республики Дагестан (далее - Благодарственное письмо) является поощрением работников Министерства юстиции Республики Дагестан за конкретный существенный личный вклад в развитие отрасли.</w:t>
      </w:r>
    </w:p>
    <w:p w:rsidR="003930AC" w:rsidRDefault="003930A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Благодарственным письмом могут награждаться работники других министерств и ведомств Республики Дагестан, а также лица, оказывающие содействие в решении задач, возложенных на Министерство юстиции Республики Дагестан.</w:t>
      </w:r>
    </w:p>
    <w:p w:rsidR="003930AC" w:rsidRDefault="003930A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Решение о награждении принимается министром юстиции Республики Дагестан (далее - министр).</w:t>
      </w:r>
    </w:p>
    <w:p w:rsidR="003930AC" w:rsidRDefault="003930A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Поощрение Благодарственным письмом производится в соответствии с приказом Министерства юстиции Республики Дагестан (далее - Министерство) по ходатайству заместителей министра, руководителей структурных подразделений Министерства. Наградные материалы на работников других министерств и ведомств рассматриваются по ходатайству руководителей этих министерств и ведомств.</w:t>
      </w:r>
    </w:p>
    <w:p w:rsidR="003930AC" w:rsidRDefault="003930A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 Ходатайство о награждении Благодарственным письмом представляется на имя министра. К ходатайству о награждении Благодарственным письмом должно быть приложено </w:t>
      </w:r>
      <w:hyperlink w:anchor="P83" w:history="1">
        <w:r>
          <w:rPr>
            <w:rFonts w:ascii="Calibri" w:hAnsi="Calibri" w:cs="Calibri"/>
            <w:color w:val="0000FF"/>
          </w:rPr>
          <w:t>представление</w:t>
        </w:r>
      </w:hyperlink>
      <w:r>
        <w:rPr>
          <w:rFonts w:ascii="Calibri" w:hAnsi="Calibri" w:cs="Calibri"/>
        </w:rPr>
        <w:t xml:space="preserve"> к награждению Благодарственным письмом согласно приложению N 3.</w:t>
      </w:r>
    </w:p>
    <w:p w:rsidR="003930AC" w:rsidRDefault="003930A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Благодарственное письмо вручается министром или по его поручению другими должностными лицами в коллективе, где работает награжденный.</w:t>
      </w:r>
    </w:p>
    <w:p w:rsidR="003930AC" w:rsidRDefault="003930AC">
      <w:pPr>
        <w:spacing w:after="1" w:line="220" w:lineRule="atLeast"/>
        <w:jc w:val="both"/>
      </w:pPr>
    </w:p>
    <w:p w:rsidR="003930AC" w:rsidRDefault="003930AC">
      <w:pPr>
        <w:spacing w:after="1" w:line="220" w:lineRule="atLeast"/>
        <w:jc w:val="both"/>
      </w:pPr>
    </w:p>
    <w:p w:rsidR="003930AC" w:rsidRDefault="003930AC">
      <w:pPr>
        <w:spacing w:after="1" w:line="220" w:lineRule="atLeast"/>
        <w:jc w:val="both"/>
      </w:pPr>
    </w:p>
    <w:p w:rsidR="003930AC" w:rsidRDefault="003930AC">
      <w:pPr>
        <w:spacing w:after="1" w:line="220" w:lineRule="atLeast"/>
        <w:jc w:val="both"/>
      </w:pPr>
    </w:p>
    <w:p w:rsidR="003930AC" w:rsidRDefault="003930AC">
      <w:pPr>
        <w:spacing w:after="1" w:line="220" w:lineRule="atLeast"/>
        <w:jc w:val="both"/>
      </w:pPr>
    </w:p>
    <w:p w:rsidR="003930AC" w:rsidRDefault="003930AC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N 3</w:t>
      </w:r>
    </w:p>
    <w:p w:rsidR="003930AC" w:rsidRDefault="003930AC">
      <w:pPr>
        <w:spacing w:after="1" w:line="220" w:lineRule="atLeast"/>
        <w:jc w:val="right"/>
      </w:pPr>
      <w:r>
        <w:rPr>
          <w:rFonts w:ascii="Calibri" w:hAnsi="Calibri" w:cs="Calibri"/>
        </w:rPr>
        <w:t>к приказу Министерства юстиции</w:t>
      </w:r>
    </w:p>
    <w:p w:rsidR="003930AC" w:rsidRDefault="003930AC">
      <w:pPr>
        <w:spacing w:after="1" w:line="220" w:lineRule="atLeast"/>
        <w:jc w:val="right"/>
      </w:pPr>
      <w:r>
        <w:rPr>
          <w:rFonts w:ascii="Calibri" w:hAnsi="Calibri" w:cs="Calibri"/>
        </w:rPr>
        <w:t>Республики Дагестан</w:t>
      </w:r>
    </w:p>
    <w:p w:rsidR="003930AC" w:rsidRDefault="003930AC">
      <w:pPr>
        <w:spacing w:after="1" w:line="220" w:lineRule="atLeast"/>
        <w:jc w:val="right"/>
      </w:pPr>
      <w:r>
        <w:rPr>
          <w:rFonts w:ascii="Calibri" w:hAnsi="Calibri" w:cs="Calibri"/>
        </w:rPr>
        <w:t>от 28 марта 2011 г. N 20-ОД</w:t>
      </w:r>
    </w:p>
    <w:p w:rsidR="003930AC" w:rsidRDefault="003930AC">
      <w:pPr>
        <w:spacing w:after="1" w:line="220" w:lineRule="atLeast"/>
        <w:jc w:val="both"/>
      </w:pPr>
    </w:p>
    <w:p w:rsidR="003930AC" w:rsidRDefault="003930AC">
      <w:pPr>
        <w:spacing w:after="1" w:line="200" w:lineRule="atLeast"/>
        <w:jc w:val="both"/>
      </w:pPr>
      <w:bookmarkStart w:id="3" w:name="P83"/>
      <w:bookmarkEnd w:id="3"/>
      <w:r>
        <w:rPr>
          <w:rFonts w:ascii="Courier New" w:hAnsi="Courier New" w:cs="Courier New"/>
          <w:sz w:val="20"/>
        </w:rPr>
        <w:t xml:space="preserve">                               ПРЕДСТАВЛЕНИЕ</w:t>
      </w: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К НАГРАЖДЕНИЮ ВЕДОМСТВЕННОЙ НАГРАДОЙ</w:t>
      </w: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МИНИСТЕРСТВА ЮСТИЦИИ РЕСПУБЛИКИ ДАГЕСТАН</w:t>
      </w:r>
    </w:p>
    <w:p w:rsidR="003930AC" w:rsidRDefault="003930AC">
      <w:pPr>
        <w:spacing w:after="1" w:line="200" w:lineRule="atLeast"/>
        <w:jc w:val="both"/>
      </w:pP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</w:t>
      </w: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(наименование ведомственной награды)</w:t>
      </w:r>
    </w:p>
    <w:p w:rsidR="003930AC" w:rsidRDefault="003930AC">
      <w:pPr>
        <w:spacing w:after="1" w:line="200" w:lineRule="atLeast"/>
        <w:jc w:val="both"/>
      </w:pP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</w:t>
      </w: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(фамилия, имя, отчество)</w:t>
      </w:r>
    </w:p>
    <w:p w:rsidR="003930AC" w:rsidRDefault="003930AC">
      <w:pPr>
        <w:spacing w:after="1" w:line="200" w:lineRule="atLeast"/>
        <w:jc w:val="both"/>
      </w:pP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</w:t>
      </w: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(место работы и занимаемая должность)</w:t>
      </w:r>
    </w:p>
    <w:p w:rsidR="003930AC" w:rsidRDefault="003930AC">
      <w:pPr>
        <w:spacing w:after="1" w:line="200" w:lineRule="atLeast"/>
        <w:jc w:val="both"/>
      </w:pP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Год рождения:            _________________________________________________</w:t>
      </w: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Место рождения:          _________________________________________________</w:t>
      </w: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Образование:             _________________________________________________</w:t>
      </w: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Окончил(а) (когда, что): _________________________________________________</w:t>
      </w: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Специальность по образованию: ____________________________________________</w:t>
      </w: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>Какими наградами награжден(а): ___________________________________________</w:t>
      </w:r>
    </w:p>
    <w:p w:rsidR="003930AC" w:rsidRDefault="003930AC">
      <w:pPr>
        <w:spacing w:after="1" w:line="200" w:lineRule="atLeast"/>
        <w:jc w:val="both"/>
      </w:pP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Сведения о работе</w:t>
      </w:r>
    </w:p>
    <w:p w:rsidR="003930AC" w:rsidRDefault="003930AC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3912"/>
      </w:tblGrid>
      <w:tr w:rsidR="003930AC">
        <w:tc>
          <w:tcPr>
            <w:tcW w:w="3969" w:type="dxa"/>
            <w:vAlign w:val="center"/>
          </w:tcPr>
          <w:p w:rsidR="003930AC" w:rsidRDefault="003930A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3912" w:type="dxa"/>
          </w:tcPr>
          <w:p w:rsidR="003930AC" w:rsidRDefault="003930A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Должность, место работы, местонахождение учреждения, организации</w:t>
            </w:r>
          </w:p>
        </w:tc>
      </w:tr>
      <w:tr w:rsidR="003930AC">
        <w:tc>
          <w:tcPr>
            <w:tcW w:w="3969" w:type="dxa"/>
          </w:tcPr>
          <w:p w:rsidR="003930AC" w:rsidRDefault="003930AC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 __________ г. по __________ г.</w:t>
            </w:r>
          </w:p>
        </w:tc>
        <w:tc>
          <w:tcPr>
            <w:tcW w:w="3912" w:type="dxa"/>
          </w:tcPr>
          <w:p w:rsidR="003930AC" w:rsidRDefault="003930AC">
            <w:pPr>
              <w:spacing w:after="1" w:line="220" w:lineRule="atLeast"/>
            </w:pPr>
          </w:p>
        </w:tc>
      </w:tr>
    </w:tbl>
    <w:p w:rsidR="003930AC" w:rsidRDefault="003930AC">
      <w:pPr>
        <w:spacing w:after="1" w:line="220" w:lineRule="atLeast"/>
        <w:jc w:val="both"/>
      </w:pP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Оборотная сторона</w:t>
      </w:r>
    </w:p>
    <w:p w:rsidR="003930AC" w:rsidRDefault="003930AC">
      <w:pPr>
        <w:spacing w:after="1" w:line="200" w:lineRule="atLeast"/>
        <w:jc w:val="both"/>
      </w:pP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Характеристика</w:t>
      </w:r>
    </w:p>
    <w:p w:rsidR="003930AC" w:rsidRDefault="003930AC">
      <w:pPr>
        <w:spacing w:after="1" w:line="200" w:lineRule="atLeast"/>
        <w:jc w:val="both"/>
      </w:pP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 _______________________________________________________________________</w:t>
      </w: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(фамилия, имя, отчество полностью)</w:t>
      </w:r>
    </w:p>
    <w:p w:rsidR="003930AC" w:rsidRDefault="003930AC">
      <w:pPr>
        <w:spacing w:after="1" w:line="200" w:lineRule="atLeast"/>
        <w:jc w:val="both"/>
      </w:pP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</w:t>
      </w: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(занимаемая должность)</w:t>
      </w:r>
    </w:p>
    <w:p w:rsidR="003930AC" w:rsidRDefault="003930AC">
      <w:pPr>
        <w:spacing w:after="1" w:line="200" w:lineRule="atLeast"/>
        <w:jc w:val="both"/>
      </w:pP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Текст характеристики: ____________________________________________________</w:t>
      </w: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</w:t>
      </w: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</w:t>
      </w: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</w:t>
      </w: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</w:t>
      </w: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</w:t>
      </w:r>
    </w:p>
    <w:p w:rsidR="003930AC" w:rsidRDefault="003930AC">
      <w:pPr>
        <w:spacing w:after="1" w:line="200" w:lineRule="atLeast"/>
        <w:jc w:val="both"/>
      </w:pP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Руководитель организации</w:t>
      </w: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 _______________________________________________</w:t>
      </w: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(подпись)                   (фамилия и инициалы)</w:t>
      </w:r>
    </w:p>
    <w:p w:rsidR="003930AC" w:rsidRDefault="003930AC">
      <w:pPr>
        <w:spacing w:after="1" w:line="200" w:lineRule="atLeast"/>
        <w:jc w:val="both"/>
      </w:pPr>
    </w:p>
    <w:p w:rsidR="003930AC" w:rsidRDefault="003930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МП "____" ________________ г.</w:t>
      </w:r>
    </w:p>
    <w:p w:rsidR="003930AC" w:rsidRDefault="003930AC">
      <w:pPr>
        <w:spacing w:after="1" w:line="220" w:lineRule="atLeast"/>
        <w:jc w:val="both"/>
      </w:pPr>
    </w:p>
    <w:p w:rsidR="003930AC" w:rsidRDefault="003930AC">
      <w:pPr>
        <w:spacing w:after="1" w:line="220" w:lineRule="atLeast"/>
        <w:jc w:val="both"/>
      </w:pPr>
    </w:p>
    <w:p w:rsidR="003930AC" w:rsidRDefault="003930AC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5CA7" w:rsidRDefault="00035CA7"/>
    <w:sectPr w:rsidR="00035CA7" w:rsidSect="0028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3930AC"/>
    <w:rsid w:val="00035CA7"/>
    <w:rsid w:val="003930AC"/>
    <w:rsid w:val="004138F7"/>
    <w:rsid w:val="00436BDB"/>
    <w:rsid w:val="00B566BF"/>
    <w:rsid w:val="00DB0CEC"/>
    <w:rsid w:val="00E42614"/>
    <w:rsid w:val="00EA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6947A94F7E47588DC13C601A57F07222AA4CBFA8C25EC751C01B827026A67FCA0C3EFDF7B84D5C614A46s4r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6947A94F7E47588DC13C601A57F07222AA4CBFA8C25EC751C01B827026A67FCA0C3EFDF7B84D5C614A46s4r4H" TargetMode="External"/><Relationship Id="rId5" Type="http://schemas.openxmlformats.org/officeDocument/2006/relationships/hyperlink" Target="consultantplus://offline/ref=6B6947A94F7E47588DC13C601A57F07222AA4CBFA8C25EC751C01B827026A67FCA0C3EFDF7B84D5C614A46s4r3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1179</Words>
  <Characters>6723</Characters>
  <Application>Microsoft Office Word</Application>
  <DocSecurity>0</DocSecurity>
  <Lines>56</Lines>
  <Paragraphs>15</Paragraphs>
  <ScaleCrop>false</ScaleCrop>
  <Company/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2018-05-22T07:42:00Z</dcterms:created>
  <dcterms:modified xsi:type="dcterms:W3CDTF">2018-05-22T07:45:00Z</dcterms:modified>
</cp:coreProperties>
</file>