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DC" w:rsidRDefault="00277ADC">
      <w:pPr>
        <w:pStyle w:val="ConsPlusNormal"/>
        <w:jc w:val="both"/>
        <w:outlineLvl w:val="0"/>
      </w:pPr>
    </w:p>
    <w:p w:rsidR="00277ADC" w:rsidRDefault="00277ADC">
      <w:pPr>
        <w:pStyle w:val="ConsPlusNormal"/>
        <w:jc w:val="right"/>
        <w:outlineLvl w:val="0"/>
      </w:pPr>
      <w:r>
        <w:t xml:space="preserve">Приложение </w:t>
      </w:r>
      <w:proofErr w:type="spellStart"/>
      <w:r>
        <w:t>N</w:t>
      </w:r>
      <w:proofErr w:type="spellEnd"/>
      <w:r>
        <w:t xml:space="preserve"> 7</w:t>
      </w:r>
    </w:p>
    <w:p w:rsidR="00277ADC" w:rsidRDefault="00277ADC">
      <w:pPr>
        <w:pStyle w:val="ConsPlusNormal"/>
        <w:jc w:val="right"/>
      </w:pPr>
      <w:r>
        <w:t>к приказу Министерства юстиции</w:t>
      </w:r>
    </w:p>
    <w:p w:rsidR="00277ADC" w:rsidRDefault="00277ADC">
      <w:pPr>
        <w:pStyle w:val="ConsPlusNormal"/>
        <w:jc w:val="right"/>
      </w:pPr>
      <w:r>
        <w:t>Республики Дагестан</w:t>
      </w:r>
    </w:p>
    <w:p w:rsidR="00277ADC" w:rsidRDefault="00277ADC">
      <w:pPr>
        <w:pStyle w:val="ConsPlusNormal"/>
        <w:jc w:val="right"/>
      </w:pPr>
      <w:r>
        <w:t xml:space="preserve">от 28 января 2015 г. </w:t>
      </w:r>
      <w:proofErr w:type="spellStart"/>
      <w:r>
        <w:t>N</w:t>
      </w:r>
      <w:proofErr w:type="spellEnd"/>
      <w:r>
        <w:t xml:space="preserve"> 07-ОД</w:t>
      </w:r>
    </w:p>
    <w:p w:rsidR="00277ADC" w:rsidRDefault="00277ADC">
      <w:pPr>
        <w:pStyle w:val="ConsPlusNormal"/>
        <w:jc w:val="both"/>
      </w:pPr>
    </w:p>
    <w:p w:rsidR="00277ADC" w:rsidRDefault="00277ADC">
      <w:pPr>
        <w:pStyle w:val="ConsPlusNonformat"/>
        <w:jc w:val="both"/>
      </w:pPr>
      <w:r>
        <w:t xml:space="preserve">                         Типовая форма разъяснения</w:t>
      </w:r>
    </w:p>
    <w:p w:rsidR="00277ADC" w:rsidRDefault="00277ADC">
      <w:pPr>
        <w:pStyle w:val="ConsPlusNonformat"/>
        <w:jc w:val="both"/>
      </w:pPr>
      <w:r>
        <w:t xml:space="preserve">           субъекту персональных данных юридических последствий</w:t>
      </w:r>
    </w:p>
    <w:p w:rsidR="00277ADC" w:rsidRDefault="00277ADC">
      <w:pPr>
        <w:pStyle w:val="ConsPlusNonformat"/>
        <w:jc w:val="both"/>
      </w:pPr>
      <w:r>
        <w:t xml:space="preserve">             отказа в предоставлении своих персональных данных</w:t>
      </w:r>
    </w:p>
    <w:p w:rsidR="00277ADC" w:rsidRDefault="00277ADC">
      <w:pPr>
        <w:pStyle w:val="ConsPlusNonformat"/>
        <w:jc w:val="both"/>
      </w:pPr>
    </w:p>
    <w:p w:rsidR="00277ADC" w:rsidRDefault="00277ADC">
      <w:pPr>
        <w:pStyle w:val="ConsPlusNonformat"/>
        <w:jc w:val="both"/>
      </w:pPr>
      <w:r>
        <w:t xml:space="preserve">    Мне, ________________________________________________________________,</w:t>
      </w:r>
    </w:p>
    <w:p w:rsidR="00277ADC" w:rsidRDefault="00277ADC">
      <w:pPr>
        <w:pStyle w:val="ConsPlusNonformat"/>
        <w:jc w:val="both"/>
      </w:pPr>
      <w:r>
        <w:t xml:space="preserve">                         (фамилия, имя, отчество)</w:t>
      </w:r>
    </w:p>
    <w:p w:rsidR="00277ADC" w:rsidRDefault="00277ADC">
      <w:pPr>
        <w:pStyle w:val="ConsPlusNonformat"/>
        <w:jc w:val="both"/>
      </w:pPr>
      <w:r>
        <w:t xml:space="preserve">    разъяснены    юридические    последствия   отказа   предоставить   свои</w:t>
      </w:r>
    </w:p>
    <w:p w:rsidR="00277ADC" w:rsidRDefault="00277ADC">
      <w:pPr>
        <w:pStyle w:val="ConsPlusNonformat"/>
        <w:jc w:val="both"/>
      </w:pPr>
      <w:r>
        <w:t>персональные  данные  уполномоченным  лицам Министерства юстиции Республики</w:t>
      </w:r>
    </w:p>
    <w:p w:rsidR="00277ADC" w:rsidRDefault="00277ADC">
      <w:pPr>
        <w:pStyle w:val="ConsPlusNonformat"/>
        <w:jc w:val="both"/>
      </w:pPr>
      <w:r>
        <w:t>Дагестан.</w:t>
      </w:r>
    </w:p>
    <w:p w:rsidR="00277ADC" w:rsidRDefault="00277ADC">
      <w:pPr>
        <w:pStyle w:val="ConsPlusNonformat"/>
        <w:jc w:val="both"/>
      </w:pPr>
      <w:r>
        <w:t xml:space="preserve">    В  соответствии  со  </w:t>
      </w:r>
      <w:hyperlink r:id="rId4" w:history="1">
        <w:r>
          <w:rPr>
            <w:color w:val="0000FF"/>
          </w:rPr>
          <w:t>статьей  42</w:t>
        </w:r>
      </w:hyperlink>
      <w:r>
        <w:t xml:space="preserve"> Федерального закона от 27 июля 2004 г.</w:t>
      </w:r>
    </w:p>
    <w:p w:rsidR="00277ADC" w:rsidRDefault="00277ADC">
      <w:pPr>
        <w:pStyle w:val="ConsPlusNonformat"/>
        <w:jc w:val="both"/>
      </w:pPr>
      <w:proofErr w:type="spellStart"/>
      <w:r>
        <w:t>N</w:t>
      </w:r>
      <w:proofErr w:type="spellEnd"/>
      <w:r>
        <w:t xml:space="preserve">  79-ФЗ  "О   государственной   гражданской службе Российской  Федерации",</w:t>
      </w:r>
    </w:p>
    <w:p w:rsidR="00277ADC" w:rsidRDefault="00277ADC">
      <w:pPr>
        <w:pStyle w:val="ConsPlusNonformat"/>
        <w:jc w:val="both"/>
      </w:pPr>
      <w:hyperlink r:id="rId5" w:history="1">
        <w:r>
          <w:rPr>
            <w:color w:val="0000FF"/>
          </w:rPr>
          <w:t>Положением</w:t>
        </w:r>
      </w:hyperlink>
      <w:r>
        <w:t xml:space="preserve">  о  персональных  данных государственного гражданского служащего</w:t>
      </w:r>
    </w:p>
    <w:p w:rsidR="00277ADC" w:rsidRDefault="00277ADC">
      <w:pPr>
        <w:pStyle w:val="ConsPlusNonformat"/>
        <w:jc w:val="both"/>
      </w:pPr>
      <w:r>
        <w:t>Российской  Федерации  и  ведении  его  личного  дела,  утвержденным Указом</w:t>
      </w:r>
    </w:p>
    <w:p w:rsidR="00277ADC" w:rsidRDefault="00277ADC">
      <w:pPr>
        <w:pStyle w:val="ConsPlusNonformat"/>
        <w:jc w:val="both"/>
      </w:pPr>
      <w:r>
        <w:t xml:space="preserve">Президента  Российской  Федерации  от  30  мая 2005 г. </w:t>
      </w:r>
      <w:proofErr w:type="spellStart"/>
      <w:r>
        <w:t>N</w:t>
      </w:r>
      <w:proofErr w:type="spellEnd"/>
      <w:r>
        <w:t xml:space="preserve"> 609, Министерством</w:t>
      </w:r>
    </w:p>
    <w:p w:rsidR="00277ADC" w:rsidRDefault="00277ADC">
      <w:pPr>
        <w:pStyle w:val="ConsPlusNonformat"/>
        <w:jc w:val="both"/>
      </w:pPr>
      <w:r>
        <w:t>юстиции Республики Дагестан определен перечень персональных данных, которые</w:t>
      </w:r>
    </w:p>
    <w:p w:rsidR="00277ADC" w:rsidRDefault="00277ADC">
      <w:pPr>
        <w:pStyle w:val="ConsPlusNonformat"/>
        <w:jc w:val="both"/>
      </w:pPr>
      <w:r>
        <w:t>субъект   персональных  данных  обязан  представить  уполномоченным   лицам</w:t>
      </w:r>
    </w:p>
    <w:p w:rsidR="00277ADC" w:rsidRDefault="00277ADC">
      <w:pPr>
        <w:pStyle w:val="ConsPlusNonformat"/>
        <w:jc w:val="both"/>
      </w:pPr>
      <w:r>
        <w:t>Министерством  юстиции  Республики  Дагестан  в  связи  с  поступлением  на</w:t>
      </w:r>
    </w:p>
    <w:p w:rsidR="00277ADC" w:rsidRDefault="00277ADC">
      <w:pPr>
        <w:pStyle w:val="ConsPlusNonformat"/>
        <w:jc w:val="both"/>
      </w:pPr>
      <w:r>
        <w:t>государственную  гражданскую  службу Республики Дагестан, ее прохождением и</w:t>
      </w:r>
    </w:p>
    <w:p w:rsidR="00277ADC" w:rsidRDefault="00277ADC">
      <w:pPr>
        <w:pStyle w:val="ConsPlusNonformat"/>
        <w:jc w:val="both"/>
      </w:pPr>
      <w:r>
        <w:t>увольнением  с  государственной  гражданской  службы  Республики  Дагестан.</w:t>
      </w:r>
    </w:p>
    <w:p w:rsidR="00277ADC" w:rsidRDefault="00277ADC">
      <w:pPr>
        <w:pStyle w:val="ConsPlusNonformat"/>
        <w:jc w:val="both"/>
      </w:pPr>
    </w:p>
    <w:p w:rsidR="00277ADC" w:rsidRDefault="00277ADC">
      <w:pPr>
        <w:pStyle w:val="ConsPlusNonformat"/>
        <w:jc w:val="both"/>
      </w:pPr>
      <w:r>
        <w:t>___________________         __________________________</w:t>
      </w:r>
    </w:p>
    <w:p w:rsidR="00277ADC" w:rsidRDefault="00277ADC">
      <w:pPr>
        <w:pStyle w:val="ConsPlusNonformat"/>
        <w:jc w:val="both"/>
      </w:pPr>
      <w:r>
        <w:t xml:space="preserve">      (дата)                          (подпись)</w:t>
      </w:r>
    </w:p>
    <w:p w:rsidR="00277ADC" w:rsidRDefault="00277ADC">
      <w:pPr>
        <w:pStyle w:val="ConsPlusNormal"/>
        <w:jc w:val="both"/>
      </w:pPr>
    </w:p>
    <w:p w:rsidR="00277ADC" w:rsidRDefault="00277ADC">
      <w:pPr>
        <w:pStyle w:val="ConsPlusNormal"/>
        <w:jc w:val="both"/>
      </w:pPr>
    </w:p>
    <w:p w:rsidR="00277ADC" w:rsidRDefault="00277ADC">
      <w:pPr>
        <w:pStyle w:val="ConsPlusNormal"/>
      </w:pPr>
      <w:hyperlink r:id="rId6" w:history="1">
        <w:r>
          <w:rPr>
            <w:i/>
            <w:color w:val="0000FF"/>
          </w:rPr>
          <w:br/>
          <w:t xml:space="preserve">Приказ Минюста </w:t>
        </w:r>
        <w:proofErr w:type="spellStart"/>
        <w:r>
          <w:rPr>
            <w:i/>
            <w:color w:val="0000FF"/>
          </w:rPr>
          <w:t>РД</w:t>
        </w:r>
        <w:proofErr w:type="spellEnd"/>
        <w:r>
          <w:rPr>
            <w:i/>
            <w:color w:val="0000FF"/>
          </w:rPr>
          <w:t xml:space="preserve"> от 28.01.2015 </w:t>
        </w:r>
        <w:proofErr w:type="spellStart"/>
        <w:r>
          <w:rPr>
            <w:i/>
            <w:color w:val="0000FF"/>
          </w:rPr>
          <w:t>N</w:t>
        </w:r>
        <w:proofErr w:type="spellEnd"/>
        <w:r>
          <w:rPr>
            <w:i/>
            <w:color w:val="0000FF"/>
          </w:rPr>
          <w:t xml:space="preserve"> 07-ОД (ред. от 07.08.2017) "Об обработке персональных данных в Министерстве юстиции Республики Дагестан" (вместе с "Правилами обработки персональных данных в Министерстве юстиции Республики Дагестан", "Правилами осуществления внутреннего контроля соответствия обработки персональных данных требованиям к защите персональных данных в Министерстве юстиции Республики Дагестан", "Перечнем должностей государственной гражданской службы Министерства юстиции Республики Дагестан, замещение которых предусматривает осуществление обработки персональных данных либо осуществление доступа к персональным данным", "Перечнем должностей государственных гражданских служащих Министерства юстиции Республики Дагестан, ответственных за проведение мероприятий по обезличиванию обрабатываемых персональных данных")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035CA7" w:rsidRDefault="00035CA7"/>
    <w:sectPr w:rsidR="00035CA7" w:rsidSect="0069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277ADC"/>
    <w:rsid w:val="00035CA7"/>
    <w:rsid w:val="00277ADC"/>
    <w:rsid w:val="004138F7"/>
    <w:rsid w:val="00B566BF"/>
    <w:rsid w:val="00DB0CEC"/>
    <w:rsid w:val="00E42614"/>
    <w:rsid w:val="00EA7C6D"/>
    <w:rsid w:val="00EE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7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04485AE85B481AF4380CAB0C1766C9E4938AB99E7D34936BEA21FA3A2FA30F7C6EC728307795B9B96E08A6B02EB07A41561CCF0AEC58DB0D1879CFA68E7CQC6AN" TargetMode="External"/><Relationship Id="rId5" Type="http://schemas.openxmlformats.org/officeDocument/2006/relationships/hyperlink" Target="consultantplus://offline/ref=9304485AE85B481AF43812A61A7B3BC0E39ED1B49A7F3EC33FB57AA76D26A9583B219E6A747A94B8B0655CF7F479B47B4A1C4D8C41E35BDAQ16AN" TargetMode="External"/><Relationship Id="rId4" Type="http://schemas.openxmlformats.org/officeDocument/2006/relationships/hyperlink" Target="consultantplus://offline/ref=9304485AE85B481AF43812A61A7B3BC0E199D4B59E793EC33FB57AA76D26A9583B219E6A747A90BABC655CF7F479B47B4A1C4D8C41E35BDAQ16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2019-07-30T13:58:00Z</dcterms:created>
  <dcterms:modified xsi:type="dcterms:W3CDTF">2019-07-30T13:58:00Z</dcterms:modified>
</cp:coreProperties>
</file>